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FB50E1" w:rsidRDefault="002D7E22" w:rsidP="0080095D">
      <w:pPr>
        <w:pStyle w:val="Default"/>
        <w:tabs>
          <w:tab w:val="left" w:pos="3544"/>
        </w:tabs>
        <w:spacing w:beforeLines="60" w:before="144" w:afterLines="60" w:after="144"/>
        <w:rPr>
          <w:rFonts w:ascii="Arial" w:hAnsi="Arial" w:cs="Arial"/>
          <w:color w:val="auto"/>
          <w:sz w:val="24"/>
        </w:rPr>
      </w:pPr>
    </w:p>
    <w:p w14:paraId="638029F3" w14:textId="77777777" w:rsidR="00577E4C" w:rsidRPr="00FB50E1" w:rsidRDefault="00577E4C" w:rsidP="0080095D">
      <w:pPr>
        <w:pStyle w:val="Default"/>
        <w:spacing w:beforeLines="60" w:before="144" w:afterLines="60" w:after="144"/>
        <w:rPr>
          <w:rFonts w:ascii="Arial" w:hAnsi="Arial" w:cs="Arial"/>
          <w:color w:val="auto"/>
          <w:sz w:val="24"/>
        </w:rPr>
      </w:pPr>
    </w:p>
    <w:p w14:paraId="46D62FB6" w14:textId="48469F4A" w:rsidR="00577E4C" w:rsidRPr="00100410" w:rsidRDefault="00204732" w:rsidP="0080095D">
      <w:pPr>
        <w:pStyle w:val="Default"/>
        <w:spacing w:beforeLines="60" w:before="144" w:afterLines="60" w:after="144"/>
        <w:jc w:val="center"/>
        <w:rPr>
          <w:rFonts w:ascii="Arial" w:hAnsi="Arial" w:cs="Arial"/>
          <w:b/>
          <w:bCs/>
          <w:color w:val="auto"/>
          <w:sz w:val="24"/>
        </w:rPr>
      </w:pPr>
      <w:r w:rsidRPr="00100410">
        <w:rPr>
          <w:rFonts w:ascii="Arial" w:hAnsi="Arial" w:cs="Arial"/>
          <w:b/>
          <w:bCs/>
          <w:color w:val="auto"/>
          <w:sz w:val="24"/>
        </w:rPr>
        <w:t>WZÓR</w:t>
      </w:r>
      <w:r w:rsidR="002D7E22" w:rsidRPr="00100410">
        <w:rPr>
          <w:rFonts w:ascii="Arial" w:hAnsi="Arial" w:cs="Arial"/>
          <w:b/>
          <w:bCs/>
          <w:color w:val="auto"/>
          <w:sz w:val="24"/>
        </w:rPr>
        <w:t xml:space="preserve"> STUDIUM WYKONALNOŚCI</w:t>
      </w:r>
    </w:p>
    <w:p w14:paraId="14C1806A" w14:textId="77777777" w:rsidR="002D7E22" w:rsidRPr="00FB50E1" w:rsidRDefault="002D7E22" w:rsidP="0080095D">
      <w:pPr>
        <w:pStyle w:val="Default"/>
        <w:spacing w:beforeLines="60" w:before="144" w:afterLines="60" w:after="144"/>
        <w:jc w:val="center"/>
        <w:rPr>
          <w:rFonts w:ascii="Arial" w:hAnsi="Arial" w:cs="Arial"/>
          <w:b/>
          <w:bCs/>
          <w:color w:val="auto"/>
          <w:sz w:val="24"/>
        </w:rPr>
      </w:pPr>
    </w:p>
    <w:p w14:paraId="0FF6A498" w14:textId="77777777" w:rsidR="0088288A" w:rsidRPr="00FB50E1" w:rsidRDefault="0088288A" w:rsidP="0080095D">
      <w:pPr>
        <w:pStyle w:val="Default"/>
        <w:spacing w:beforeLines="60" w:before="144" w:afterLines="60" w:after="144"/>
        <w:rPr>
          <w:rFonts w:ascii="Arial" w:hAnsi="Arial" w:cs="Arial"/>
          <w:b/>
          <w:color w:val="auto"/>
          <w:sz w:val="24"/>
        </w:rPr>
      </w:pPr>
    </w:p>
    <w:tbl>
      <w:tblPr>
        <w:tblStyle w:val="Tabela-Siatka"/>
        <w:tblW w:w="9209" w:type="dxa"/>
        <w:tblLook w:val="04A0" w:firstRow="1" w:lastRow="0" w:firstColumn="1" w:lastColumn="0" w:noHBand="0" w:noVBand="1"/>
      </w:tblPr>
      <w:tblGrid>
        <w:gridCol w:w="2405"/>
        <w:gridCol w:w="6804"/>
      </w:tblGrid>
      <w:tr w:rsidR="0088288A" w:rsidRPr="00100410" w14:paraId="6952530F" w14:textId="77777777" w:rsidTr="00AB7361">
        <w:trPr>
          <w:trHeight w:val="491"/>
        </w:trPr>
        <w:tc>
          <w:tcPr>
            <w:tcW w:w="2405" w:type="dxa"/>
            <w:tcBorders>
              <w:top w:val="single" w:sz="4" w:space="0" w:color="auto"/>
              <w:left w:val="single" w:sz="4" w:space="0" w:color="auto"/>
              <w:bottom w:val="single" w:sz="4" w:space="0" w:color="auto"/>
              <w:right w:val="single" w:sz="4" w:space="0" w:color="auto"/>
            </w:tcBorders>
            <w:vAlign w:val="center"/>
            <w:hideMark/>
          </w:tcPr>
          <w:p w14:paraId="0415228E" w14:textId="77777777" w:rsidR="0088288A" w:rsidRPr="00FB50E1" w:rsidRDefault="0088288A" w:rsidP="00A72369">
            <w:pPr>
              <w:pStyle w:val="Default"/>
              <w:spacing w:beforeLines="60" w:before="144" w:afterLines="60" w:after="144"/>
              <w:rPr>
                <w:rFonts w:ascii="Arial" w:hAnsi="Arial" w:cs="Arial"/>
                <w:b/>
                <w:bCs/>
                <w:color w:val="auto"/>
                <w:sz w:val="24"/>
              </w:rPr>
            </w:pPr>
            <w:bookmarkStart w:id="0" w:name="_Hlk179290189"/>
            <w:r w:rsidRPr="00FB50E1">
              <w:rPr>
                <w:rFonts w:ascii="Arial" w:hAnsi="Arial" w:cs="Arial"/>
                <w:b/>
                <w:bCs/>
                <w:color w:val="auto"/>
                <w:sz w:val="24"/>
              </w:rPr>
              <w:t>Program</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9DB5211" w14:textId="77777777" w:rsidR="0088288A" w:rsidRPr="00A72369" w:rsidRDefault="0088288A"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Fundusze Europejskie dla Podlaskiego 2021-2027</w:t>
            </w:r>
          </w:p>
        </w:tc>
      </w:tr>
      <w:tr w:rsidR="00F108BC" w:rsidRPr="00100410" w14:paraId="61DE722A" w14:textId="77777777" w:rsidTr="00AB7361">
        <w:trPr>
          <w:trHeight w:val="531"/>
        </w:trPr>
        <w:tc>
          <w:tcPr>
            <w:tcW w:w="2405" w:type="dxa"/>
            <w:tcBorders>
              <w:top w:val="single" w:sz="4" w:space="0" w:color="auto"/>
              <w:left w:val="single" w:sz="4" w:space="0" w:color="auto"/>
              <w:bottom w:val="single" w:sz="4" w:space="0" w:color="auto"/>
              <w:right w:val="single" w:sz="4" w:space="0" w:color="auto"/>
            </w:tcBorders>
            <w:vAlign w:val="center"/>
            <w:hideMark/>
          </w:tcPr>
          <w:p w14:paraId="3CC69ACF"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Priorytet</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A2DDCCE" w14:textId="4ADA4576" w:rsidR="00F108BC" w:rsidRPr="00A72369" w:rsidRDefault="00A72369"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XVII</w:t>
            </w:r>
            <w:r w:rsidRPr="002F2193">
              <w:rPr>
                <w:rFonts w:ascii="Arial" w:hAnsi="Arial" w:cs="Arial"/>
                <w:bCs/>
                <w:color w:val="auto"/>
                <w:sz w:val="24"/>
              </w:rPr>
              <w:t>.</w:t>
            </w:r>
            <w:r w:rsidR="00C11588" w:rsidRPr="00A72369">
              <w:rPr>
                <w:rFonts w:ascii="Arial" w:hAnsi="Arial" w:cs="Arial"/>
                <w:bCs/>
                <w:color w:val="auto"/>
                <w:sz w:val="24"/>
              </w:rPr>
              <w:t xml:space="preserve"> </w:t>
            </w:r>
            <w:r w:rsidRPr="00A72369">
              <w:rPr>
                <w:rFonts w:ascii="Arial" w:hAnsi="Arial" w:cs="Arial"/>
                <w:bCs/>
                <w:color w:val="auto"/>
                <w:sz w:val="24"/>
              </w:rPr>
              <w:t>Fundusze na rzecz obronności i gotowości cywilnej w zintegrowanych instrumentach terytorialnych</w:t>
            </w:r>
          </w:p>
        </w:tc>
      </w:tr>
      <w:tr w:rsidR="00F108BC" w:rsidRPr="00100410" w14:paraId="5F9F0D52" w14:textId="77777777" w:rsidTr="00AB7361">
        <w:trPr>
          <w:trHeight w:val="449"/>
        </w:trPr>
        <w:tc>
          <w:tcPr>
            <w:tcW w:w="2405" w:type="dxa"/>
            <w:tcBorders>
              <w:top w:val="single" w:sz="4" w:space="0" w:color="auto"/>
              <w:left w:val="single" w:sz="4" w:space="0" w:color="auto"/>
              <w:bottom w:val="single" w:sz="4" w:space="0" w:color="auto"/>
              <w:right w:val="single" w:sz="4" w:space="0" w:color="auto"/>
            </w:tcBorders>
            <w:vAlign w:val="center"/>
            <w:hideMark/>
          </w:tcPr>
          <w:p w14:paraId="10C70090"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Działanie</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6D50A1" w14:textId="32A793A3" w:rsidR="00F108BC" w:rsidRPr="00A72369" w:rsidRDefault="00A72369"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17.</w:t>
            </w:r>
            <w:r w:rsidR="00CD07FE">
              <w:rPr>
                <w:rFonts w:ascii="Arial" w:hAnsi="Arial" w:cs="Arial"/>
                <w:bCs/>
                <w:color w:val="auto"/>
                <w:sz w:val="24"/>
              </w:rPr>
              <w:t>0</w:t>
            </w:r>
            <w:r w:rsidRPr="00A72369">
              <w:rPr>
                <w:rFonts w:ascii="Arial" w:hAnsi="Arial" w:cs="Arial"/>
                <w:bCs/>
                <w:color w:val="auto"/>
                <w:sz w:val="24"/>
              </w:rPr>
              <w:t>1</w:t>
            </w:r>
            <w:r w:rsidR="00C11588" w:rsidRPr="00A72369">
              <w:rPr>
                <w:rFonts w:ascii="Arial" w:hAnsi="Arial" w:cs="Arial"/>
                <w:bCs/>
                <w:color w:val="auto"/>
                <w:sz w:val="24"/>
              </w:rPr>
              <w:t xml:space="preserve"> </w:t>
            </w:r>
            <w:r w:rsidRPr="00A72369">
              <w:rPr>
                <w:rFonts w:ascii="Arial" w:hAnsi="Arial" w:cs="Arial"/>
                <w:bCs/>
                <w:color w:val="auto"/>
                <w:sz w:val="24"/>
              </w:rPr>
              <w:t>Zintegrowana terytorialnie gotowość cywilna i infrastruktura krytyczna</w:t>
            </w:r>
          </w:p>
        </w:tc>
      </w:tr>
      <w:tr w:rsidR="00F108BC" w:rsidRPr="00100410" w14:paraId="075A3365" w14:textId="77777777" w:rsidTr="00AB7361">
        <w:tc>
          <w:tcPr>
            <w:tcW w:w="2405" w:type="dxa"/>
            <w:tcBorders>
              <w:top w:val="single" w:sz="4" w:space="0" w:color="auto"/>
              <w:left w:val="single" w:sz="4" w:space="0" w:color="auto"/>
              <w:bottom w:val="single" w:sz="4" w:space="0" w:color="auto"/>
              <w:right w:val="single" w:sz="4" w:space="0" w:color="auto"/>
            </w:tcBorders>
            <w:vAlign w:val="center"/>
            <w:hideMark/>
          </w:tcPr>
          <w:p w14:paraId="14CCDB94"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Typ</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2106A7A" w14:textId="61D7B0E6" w:rsidR="00F108BC" w:rsidRPr="00A72369" w:rsidRDefault="00A72369" w:rsidP="00A72369">
            <w:pPr>
              <w:rPr>
                <w:rFonts w:ascii="Arial" w:hAnsi="Arial" w:cs="Arial"/>
                <w:sz w:val="24"/>
                <w:szCs w:val="24"/>
              </w:rPr>
            </w:pPr>
            <w:r w:rsidRPr="00AB7361">
              <w:rPr>
                <w:rFonts w:ascii="Arial" w:hAnsi="Arial" w:cs="Arial"/>
                <w:sz w:val="24"/>
                <w:szCs w:val="24"/>
              </w:rPr>
              <w:t>Zarządzanie kryzysowe i obiekty zbiorowej ochrony</w:t>
            </w:r>
          </w:p>
        </w:tc>
      </w:tr>
      <w:tr w:rsidR="00F108BC" w:rsidRPr="00100410" w14:paraId="7C9B787C" w14:textId="77777777" w:rsidTr="00AB7361">
        <w:trPr>
          <w:trHeight w:val="534"/>
        </w:trPr>
        <w:tc>
          <w:tcPr>
            <w:tcW w:w="2405" w:type="dxa"/>
            <w:tcBorders>
              <w:top w:val="single" w:sz="4" w:space="0" w:color="auto"/>
              <w:left w:val="single" w:sz="4" w:space="0" w:color="auto"/>
              <w:bottom w:val="single" w:sz="4" w:space="0" w:color="auto"/>
              <w:right w:val="single" w:sz="4" w:space="0" w:color="auto"/>
            </w:tcBorders>
            <w:vAlign w:val="center"/>
            <w:hideMark/>
          </w:tcPr>
          <w:p w14:paraId="70AE99F8" w14:textId="77777777" w:rsidR="00F108BC" w:rsidRPr="00FB50E1" w:rsidRDefault="00F108BC" w:rsidP="00A72369">
            <w:pPr>
              <w:pStyle w:val="Default"/>
              <w:spacing w:beforeLines="60" w:before="144" w:afterLines="60" w:after="144"/>
              <w:rPr>
                <w:rFonts w:ascii="Arial" w:hAnsi="Arial" w:cs="Arial"/>
                <w:b/>
                <w:bCs/>
                <w:color w:val="auto"/>
                <w:sz w:val="24"/>
              </w:rPr>
            </w:pPr>
            <w:r w:rsidRPr="00FB50E1">
              <w:rPr>
                <w:rFonts w:ascii="Arial" w:hAnsi="Arial" w:cs="Arial"/>
                <w:b/>
                <w:bCs/>
                <w:color w:val="auto"/>
                <w:sz w:val="24"/>
              </w:rPr>
              <w:t xml:space="preserve">Nabór </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555BD32" w14:textId="2AAA5BD8" w:rsidR="00F108BC" w:rsidRPr="00A72369" w:rsidRDefault="00C11588" w:rsidP="00A72369">
            <w:pPr>
              <w:pStyle w:val="Default"/>
              <w:spacing w:beforeLines="60" w:before="144" w:afterLines="60" w:after="144"/>
              <w:rPr>
                <w:rFonts w:ascii="Arial" w:hAnsi="Arial" w:cs="Arial"/>
                <w:bCs/>
                <w:color w:val="auto"/>
                <w:sz w:val="24"/>
              </w:rPr>
            </w:pPr>
            <w:r w:rsidRPr="00A72369">
              <w:rPr>
                <w:rFonts w:ascii="Arial" w:hAnsi="Arial" w:cs="Arial"/>
                <w:bCs/>
                <w:color w:val="auto"/>
                <w:sz w:val="24"/>
              </w:rPr>
              <w:t>FEPD.</w:t>
            </w:r>
            <w:r w:rsidR="00A72369" w:rsidRPr="00A72369">
              <w:rPr>
                <w:rFonts w:ascii="Arial" w:hAnsi="Arial" w:cs="Arial"/>
                <w:bCs/>
                <w:color w:val="auto"/>
                <w:sz w:val="24"/>
              </w:rPr>
              <w:t>17</w:t>
            </w:r>
            <w:r w:rsidRPr="00A72369">
              <w:rPr>
                <w:rFonts w:ascii="Arial" w:hAnsi="Arial" w:cs="Arial"/>
                <w:bCs/>
                <w:color w:val="auto"/>
                <w:sz w:val="24"/>
              </w:rPr>
              <w:t>.0</w:t>
            </w:r>
            <w:r w:rsidR="00A72369" w:rsidRPr="00A72369">
              <w:rPr>
                <w:rFonts w:ascii="Arial" w:hAnsi="Arial" w:cs="Arial"/>
                <w:bCs/>
                <w:color w:val="auto"/>
                <w:sz w:val="24"/>
              </w:rPr>
              <w:t>1</w:t>
            </w:r>
            <w:r w:rsidRPr="00A72369">
              <w:rPr>
                <w:rFonts w:ascii="Arial" w:hAnsi="Arial" w:cs="Arial"/>
                <w:bCs/>
                <w:color w:val="auto"/>
                <w:sz w:val="24"/>
              </w:rPr>
              <w:t>-IZ.00-0</w:t>
            </w:r>
            <w:r w:rsidR="00A72369" w:rsidRPr="00A72369">
              <w:rPr>
                <w:rFonts w:ascii="Arial" w:hAnsi="Arial" w:cs="Arial"/>
                <w:bCs/>
                <w:color w:val="auto"/>
                <w:sz w:val="24"/>
              </w:rPr>
              <w:t>0</w:t>
            </w:r>
            <w:r w:rsidR="00F767EB" w:rsidRPr="00A72369">
              <w:rPr>
                <w:rFonts w:ascii="Arial" w:hAnsi="Arial" w:cs="Arial"/>
                <w:bCs/>
                <w:color w:val="auto"/>
                <w:sz w:val="24"/>
              </w:rPr>
              <w:t>1</w:t>
            </w:r>
            <w:r w:rsidRPr="00A72369">
              <w:rPr>
                <w:rFonts w:ascii="Arial" w:hAnsi="Arial" w:cs="Arial"/>
                <w:bCs/>
                <w:color w:val="auto"/>
                <w:sz w:val="24"/>
              </w:rPr>
              <w:t>/2</w:t>
            </w:r>
            <w:r w:rsidR="00F767EB" w:rsidRPr="00A72369">
              <w:rPr>
                <w:rFonts w:ascii="Arial" w:hAnsi="Arial" w:cs="Arial"/>
                <w:bCs/>
                <w:color w:val="auto"/>
                <w:sz w:val="24"/>
              </w:rPr>
              <w:t>6</w:t>
            </w:r>
            <w:r w:rsidRPr="00A72369">
              <w:rPr>
                <w:rFonts w:ascii="Arial" w:hAnsi="Arial" w:cs="Arial"/>
                <w:bCs/>
                <w:color w:val="auto"/>
                <w:sz w:val="24"/>
              </w:rPr>
              <w:t xml:space="preserve">  </w:t>
            </w:r>
          </w:p>
        </w:tc>
      </w:tr>
      <w:bookmarkEnd w:id="0"/>
    </w:tbl>
    <w:p w14:paraId="724F0430" w14:textId="77777777" w:rsidR="0088288A" w:rsidRPr="00FB50E1" w:rsidRDefault="0088288A" w:rsidP="0080095D">
      <w:pPr>
        <w:pStyle w:val="Default"/>
        <w:spacing w:beforeLines="60" w:before="144" w:afterLines="60" w:after="144"/>
        <w:rPr>
          <w:rFonts w:ascii="Arial" w:hAnsi="Arial" w:cs="Arial"/>
          <w:b/>
          <w:color w:val="auto"/>
          <w:sz w:val="24"/>
        </w:rPr>
      </w:pPr>
    </w:p>
    <w:p w14:paraId="6736717A" w14:textId="77777777" w:rsidR="002D7E22" w:rsidRPr="00FB50E1" w:rsidRDefault="002D7E22" w:rsidP="0080095D">
      <w:pPr>
        <w:pStyle w:val="Default"/>
        <w:spacing w:beforeLines="60" w:before="144" w:afterLines="60" w:after="144"/>
        <w:jc w:val="center"/>
        <w:rPr>
          <w:rFonts w:ascii="Arial" w:hAnsi="Arial" w:cs="Arial"/>
          <w:i/>
          <w:iCs/>
          <w:color w:val="auto"/>
          <w:sz w:val="24"/>
        </w:rPr>
      </w:pPr>
    </w:p>
    <w:p w14:paraId="56392DC2"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2D53D34A"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66C1E97F"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652BF489"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216009A0" w14:textId="77777777" w:rsidR="002D7E22" w:rsidRPr="00FB50E1" w:rsidRDefault="002D7E22" w:rsidP="00FB50E1">
      <w:pPr>
        <w:pStyle w:val="Default"/>
        <w:spacing w:beforeLines="60" w:before="144" w:afterLines="60" w:after="144"/>
        <w:rPr>
          <w:rFonts w:ascii="Arial" w:hAnsi="Arial" w:cs="Arial"/>
          <w:i/>
          <w:iCs/>
          <w:color w:val="auto"/>
          <w:sz w:val="24"/>
        </w:rPr>
      </w:pPr>
    </w:p>
    <w:p w14:paraId="56CC180D" w14:textId="77777777" w:rsidR="007E68F6" w:rsidRPr="00FB50E1" w:rsidRDefault="007E68F6" w:rsidP="0080095D">
      <w:pPr>
        <w:pStyle w:val="Default"/>
        <w:spacing w:beforeLines="60" w:before="144" w:afterLines="60" w:after="144"/>
        <w:jc w:val="center"/>
        <w:rPr>
          <w:rFonts w:ascii="Arial" w:hAnsi="Arial" w:cs="Arial"/>
          <w:i/>
          <w:iCs/>
          <w:color w:val="auto"/>
          <w:sz w:val="24"/>
        </w:rPr>
      </w:pPr>
    </w:p>
    <w:p w14:paraId="036F2E5F" w14:textId="77777777" w:rsidR="007E68F6" w:rsidRPr="00FB50E1" w:rsidRDefault="007E68F6" w:rsidP="0080095D">
      <w:pPr>
        <w:pStyle w:val="Default"/>
        <w:spacing w:beforeLines="60" w:before="144" w:afterLines="60" w:after="144"/>
        <w:jc w:val="center"/>
        <w:rPr>
          <w:rFonts w:ascii="Arial" w:hAnsi="Arial" w:cs="Arial"/>
          <w:i/>
          <w:iCs/>
          <w:color w:val="auto"/>
          <w:sz w:val="24"/>
        </w:rPr>
      </w:pPr>
    </w:p>
    <w:p w14:paraId="362E2B45" w14:textId="77777777" w:rsidR="00433320" w:rsidRPr="00FB50E1" w:rsidRDefault="00433320" w:rsidP="0080095D">
      <w:pPr>
        <w:pStyle w:val="Default"/>
        <w:spacing w:beforeLines="60" w:before="144" w:afterLines="60" w:after="144"/>
        <w:jc w:val="center"/>
        <w:rPr>
          <w:rFonts w:ascii="Arial" w:hAnsi="Arial" w:cs="Arial"/>
          <w:i/>
          <w:iCs/>
          <w:color w:val="auto"/>
          <w:sz w:val="24"/>
        </w:rPr>
      </w:pPr>
    </w:p>
    <w:p w14:paraId="16C2EDDC"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0FFC1A52"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1C5C36DB"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33DF7924" w14:textId="77777777" w:rsidR="00DA1143" w:rsidRPr="00FB50E1" w:rsidRDefault="00DA1143" w:rsidP="0080095D">
      <w:pPr>
        <w:pStyle w:val="Default"/>
        <w:spacing w:beforeLines="60" w:before="144" w:afterLines="60" w:after="144"/>
        <w:jc w:val="center"/>
        <w:rPr>
          <w:rFonts w:ascii="Arial" w:hAnsi="Arial" w:cs="Arial"/>
          <w:i/>
          <w:iCs/>
          <w:color w:val="auto"/>
          <w:sz w:val="24"/>
        </w:rPr>
      </w:pPr>
    </w:p>
    <w:p w14:paraId="46B06A28" w14:textId="77777777" w:rsidR="00DA1143" w:rsidRPr="00FB50E1" w:rsidRDefault="00DA1143" w:rsidP="00FB50E1">
      <w:pPr>
        <w:pStyle w:val="Default"/>
        <w:spacing w:beforeLines="60" w:before="144" w:afterLines="60" w:after="144"/>
        <w:rPr>
          <w:rFonts w:ascii="Arial" w:hAnsi="Arial" w:cs="Arial"/>
          <w:i/>
          <w:iCs/>
          <w:color w:val="auto"/>
          <w:sz w:val="24"/>
        </w:rPr>
      </w:pPr>
    </w:p>
    <w:p w14:paraId="5D5466DD" w14:textId="77777777" w:rsidR="00D26B8F" w:rsidRPr="00FB50E1" w:rsidRDefault="00D26B8F" w:rsidP="0080095D">
      <w:pPr>
        <w:pStyle w:val="Default"/>
        <w:spacing w:beforeLines="60" w:before="144" w:afterLines="60" w:after="144"/>
        <w:jc w:val="center"/>
        <w:rPr>
          <w:rFonts w:ascii="Arial" w:hAnsi="Arial" w:cs="Arial"/>
          <w:i/>
          <w:iCs/>
          <w:color w:val="auto"/>
          <w:sz w:val="24"/>
        </w:rPr>
      </w:pPr>
    </w:p>
    <w:p w14:paraId="26DD2060" w14:textId="77777777" w:rsidR="0080095D" w:rsidRPr="00FB50E1" w:rsidRDefault="0080095D" w:rsidP="0080095D">
      <w:pPr>
        <w:pStyle w:val="Default"/>
        <w:spacing w:beforeLines="60" w:before="144" w:afterLines="60" w:after="144"/>
        <w:jc w:val="center"/>
        <w:rPr>
          <w:rFonts w:ascii="Arial" w:hAnsi="Arial" w:cs="Arial"/>
          <w:i/>
          <w:iCs/>
          <w:color w:val="auto"/>
          <w:sz w:val="24"/>
        </w:rPr>
      </w:pPr>
    </w:p>
    <w:p w14:paraId="36CFC72B" w14:textId="5D110226" w:rsidR="0016324B" w:rsidRPr="00FB50E1" w:rsidRDefault="00647088" w:rsidP="0080095D">
      <w:pPr>
        <w:pStyle w:val="Default"/>
        <w:spacing w:beforeLines="60" w:before="144" w:afterLines="60" w:after="144"/>
        <w:jc w:val="center"/>
        <w:rPr>
          <w:rFonts w:ascii="Arial" w:hAnsi="Arial" w:cs="Arial"/>
          <w:i/>
          <w:iCs/>
          <w:color w:val="auto"/>
          <w:sz w:val="24"/>
        </w:rPr>
      </w:pPr>
      <w:r w:rsidRPr="00FB50E1">
        <w:rPr>
          <w:rFonts w:ascii="Arial" w:hAnsi="Arial" w:cs="Arial"/>
          <w:i/>
          <w:iCs/>
          <w:color w:val="auto"/>
          <w:sz w:val="24"/>
        </w:rPr>
        <w:t>Białystok,</w:t>
      </w:r>
      <w:r w:rsidR="00DA1143" w:rsidRPr="00FB50E1">
        <w:rPr>
          <w:rFonts w:ascii="Arial" w:hAnsi="Arial" w:cs="Arial"/>
          <w:bCs/>
          <w:i/>
          <w:iCs/>
          <w:color w:val="auto"/>
          <w:sz w:val="24"/>
        </w:rPr>
        <w:t xml:space="preserve"> </w:t>
      </w:r>
      <w:r w:rsidR="00CD07FE">
        <w:rPr>
          <w:rFonts w:ascii="Arial" w:hAnsi="Arial" w:cs="Arial"/>
          <w:bCs/>
          <w:i/>
          <w:iCs/>
          <w:color w:val="auto"/>
          <w:sz w:val="24"/>
        </w:rPr>
        <w:t>październik</w:t>
      </w:r>
      <w:r w:rsidR="00A72369" w:rsidRPr="00FB50E1">
        <w:rPr>
          <w:rFonts w:ascii="Arial" w:hAnsi="Arial" w:cs="Arial"/>
          <w:bCs/>
          <w:i/>
          <w:iCs/>
          <w:color w:val="auto"/>
          <w:sz w:val="24"/>
        </w:rPr>
        <w:t xml:space="preserve"> </w:t>
      </w:r>
      <w:r w:rsidRPr="00FB50E1">
        <w:rPr>
          <w:rFonts w:ascii="Arial" w:hAnsi="Arial" w:cs="Arial"/>
          <w:i/>
          <w:iCs/>
          <w:color w:val="auto"/>
          <w:sz w:val="24"/>
        </w:rPr>
        <w:t>202</w:t>
      </w:r>
      <w:r w:rsidR="00F767EB">
        <w:rPr>
          <w:rFonts w:ascii="Arial" w:hAnsi="Arial" w:cs="Arial"/>
          <w:i/>
          <w:iCs/>
          <w:color w:val="auto"/>
          <w:sz w:val="24"/>
        </w:rPr>
        <w:t>6</w:t>
      </w:r>
      <w:r w:rsidR="00F108BC" w:rsidRPr="00FB50E1">
        <w:rPr>
          <w:rFonts w:ascii="Arial" w:hAnsi="Arial" w:cs="Arial"/>
          <w:i/>
          <w:iCs/>
          <w:color w:val="auto"/>
          <w:sz w:val="24"/>
        </w:rPr>
        <w:t xml:space="preserve"> </w:t>
      </w:r>
      <w:r w:rsidRPr="00FB50E1">
        <w:rPr>
          <w:rFonts w:ascii="Arial" w:hAnsi="Arial" w:cs="Arial"/>
          <w:i/>
          <w:iCs/>
          <w:color w:val="auto"/>
          <w:sz w:val="24"/>
        </w:rPr>
        <w:t>r.</w:t>
      </w:r>
      <w:bookmarkStart w:id="1" w:name="_Toc179288309"/>
      <w:bookmarkStart w:id="2" w:name="_Toc138840673"/>
      <w:bookmarkStart w:id="3" w:name="_Toc180153000"/>
      <w:bookmarkStart w:id="4" w:name="_Toc130147668"/>
      <w:bookmarkStart w:id="5" w:name="_Toc132620337"/>
      <w:bookmarkEnd w:id="1"/>
    </w:p>
    <w:p w14:paraId="356D9ECB" w14:textId="09FB06A7" w:rsidR="00D26B8F" w:rsidRPr="00FB50E1" w:rsidRDefault="00D26B8F" w:rsidP="0080095D">
      <w:pPr>
        <w:spacing w:beforeLines="60" w:before="144" w:afterLines="60" w:after="144" w:line="240" w:lineRule="auto"/>
        <w:rPr>
          <w:rFonts w:ascii="Arial" w:eastAsia="Calibri" w:hAnsi="Arial" w:cs="Arial"/>
          <w:sz w:val="24"/>
          <w:szCs w:val="24"/>
          <w:lang w:eastAsia="en-US"/>
        </w:rPr>
      </w:pPr>
      <w:r w:rsidRPr="00FB50E1">
        <w:rPr>
          <w:rFonts w:ascii="Arial" w:eastAsia="Calibri" w:hAnsi="Arial" w:cs="Arial"/>
          <w:sz w:val="24"/>
          <w:szCs w:val="24"/>
          <w:lang w:eastAsia="en-US"/>
        </w:rPr>
        <w:br w:type="page"/>
      </w:r>
    </w:p>
    <w:p w14:paraId="28439181" w14:textId="77777777" w:rsidR="002D7E22" w:rsidRPr="00FB50E1" w:rsidRDefault="002D7E22" w:rsidP="0080095D">
      <w:pPr>
        <w:spacing w:beforeLines="60" w:before="144" w:afterLines="60" w:after="144" w:line="240" w:lineRule="auto"/>
        <w:rPr>
          <w:rFonts w:ascii="Arial" w:eastAsia="Calibri" w:hAnsi="Arial" w:cs="Arial"/>
          <w:sz w:val="24"/>
          <w:szCs w:val="24"/>
          <w:lang w:eastAsia="en-US"/>
        </w:rPr>
      </w:pPr>
    </w:p>
    <w:p w14:paraId="66796B98" w14:textId="73E0399E" w:rsidR="002D7E22" w:rsidRPr="00FB50E1" w:rsidRDefault="00D26B8F" w:rsidP="0080095D">
      <w:pPr>
        <w:spacing w:beforeLines="60" w:before="144" w:afterLines="60" w:after="144" w:line="240" w:lineRule="auto"/>
        <w:rPr>
          <w:rFonts w:ascii="Arial" w:eastAsia="Calibri" w:hAnsi="Arial" w:cs="Arial"/>
          <w:b/>
          <w:bCs/>
          <w:i/>
          <w:iCs/>
          <w:sz w:val="24"/>
          <w:szCs w:val="24"/>
          <w:lang w:eastAsia="en-US"/>
        </w:rPr>
      </w:pPr>
      <w:r w:rsidRPr="00FB50E1">
        <w:rPr>
          <w:rFonts w:ascii="Arial" w:eastAsia="Calibri" w:hAnsi="Arial" w:cs="Arial"/>
          <w:b/>
          <w:bCs/>
          <w:i/>
          <w:iCs/>
          <w:sz w:val="24"/>
          <w:szCs w:val="24"/>
          <w:lang w:eastAsia="en-US"/>
        </w:rPr>
        <w:t>D</w:t>
      </w:r>
      <w:r w:rsidR="001D1CFE" w:rsidRPr="00FB50E1">
        <w:rPr>
          <w:rFonts w:ascii="Arial" w:eastAsia="Calibri" w:hAnsi="Arial" w:cs="Arial"/>
          <w:b/>
          <w:bCs/>
          <w:i/>
          <w:iCs/>
          <w:sz w:val="24"/>
          <w:szCs w:val="24"/>
          <w:lang w:eastAsia="en-US"/>
        </w:rPr>
        <w:t xml:space="preserve">okument </w:t>
      </w:r>
      <w:r w:rsidRPr="00FB50E1">
        <w:rPr>
          <w:rFonts w:ascii="Arial" w:eastAsia="Calibri" w:hAnsi="Arial" w:cs="Arial"/>
          <w:b/>
          <w:bCs/>
          <w:i/>
          <w:iCs/>
          <w:sz w:val="24"/>
          <w:szCs w:val="24"/>
          <w:lang w:eastAsia="en-US"/>
        </w:rPr>
        <w:t xml:space="preserve">Należy przedłożyć </w:t>
      </w:r>
      <w:r w:rsidR="001D1CFE" w:rsidRPr="00FB50E1">
        <w:rPr>
          <w:rFonts w:ascii="Arial" w:eastAsia="Calibri" w:hAnsi="Arial" w:cs="Arial"/>
          <w:b/>
          <w:bCs/>
          <w:i/>
          <w:iCs/>
          <w:sz w:val="24"/>
          <w:szCs w:val="24"/>
          <w:lang w:eastAsia="en-US"/>
        </w:rPr>
        <w:t>w wersji elektronicznej w formacie PDF aktywnym (wydruk do pdf).</w:t>
      </w:r>
    </w:p>
    <w:p w14:paraId="223A778C" w14:textId="77777777" w:rsidR="00D26B8F" w:rsidRPr="00FB50E1" w:rsidRDefault="0016324B" w:rsidP="0080095D">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Dane zawarte w Uproszczonym Studium wykonalności (USW) muszą odpowiadać stanowi faktycznemu. Ocena projektu będzie przeprowadzana na podstawie zapisów we Wniosku o dofinansowanie, Uproszczonym Studium Wykonalności i po</w:t>
      </w:r>
      <w:r w:rsidR="001D1CFE" w:rsidRPr="00FB50E1">
        <w:rPr>
          <w:rFonts w:ascii="Arial" w:eastAsia="Calibri" w:hAnsi="Arial" w:cs="Arial"/>
          <w:i/>
          <w:iCs/>
          <w:sz w:val="24"/>
          <w:szCs w:val="24"/>
          <w:lang w:eastAsia="en-US"/>
        </w:rPr>
        <w:t>z</w:t>
      </w:r>
      <w:r w:rsidRPr="00FB50E1">
        <w:rPr>
          <w:rFonts w:ascii="Arial" w:eastAsia="Calibri" w:hAnsi="Arial" w:cs="Arial"/>
          <w:i/>
          <w:iCs/>
          <w:sz w:val="24"/>
          <w:szCs w:val="24"/>
          <w:lang w:eastAsia="en-US"/>
        </w:rPr>
        <w:t>ostałych załącznik</w:t>
      </w:r>
      <w:r w:rsidR="00D26B8F" w:rsidRPr="00FB50E1">
        <w:rPr>
          <w:rFonts w:ascii="Arial" w:eastAsia="Calibri" w:hAnsi="Arial" w:cs="Arial"/>
          <w:i/>
          <w:iCs/>
          <w:sz w:val="24"/>
          <w:szCs w:val="24"/>
          <w:lang w:eastAsia="en-US"/>
        </w:rPr>
        <w:t>ów</w:t>
      </w:r>
      <w:r w:rsidRPr="00FB50E1">
        <w:rPr>
          <w:rFonts w:ascii="Arial" w:eastAsia="Calibri" w:hAnsi="Arial" w:cs="Arial"/>
          <w:i/>
          <w:iCs/>
          <w:sz w:val="24"/>
          <w:szCs w:val="24"/>
          <w:lang w:eastAsia="en-US"/>
        </w:rPr>
        <w:t xml:space="preserve"> do Wniosku o dofinansowanie.</w:t>
      </w:r>
    </w:p>
    <w:p w14:paraId="37748D21" w14:textId="77777777" w:rsidR="00987A5F" w:rsidRPr="00FB50E1" w:rsidRDefault="0016324B" w:rsidP="0080095D">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Np.</w:t>
      </w:r>
      <w:r w:rsidR="00D26B8F" w:rsidRPr="00FB50E1">
        <w:rPr>
          <w:rFonts w:ascii="Arial" w:eastAsia="Calibri" w:hAnsi="Arial" w:cs="Arial"/>
          <w:i/>
          <w:iCs/>
          <w:sz w:val="24"/>
          <w:szCs w:val="24"/>
          <w:lang w:eastAsia="en-US"/>
        </w:rPr>
        <w:t>:</w:t>
      </w:r>
    </w:p>
    <w:p w14:paraId="726D5988" w14:textId="77777777" w:rsidR="000F68D2" w:rsidRPr="00FB50E1" w:rsidRDefault="000F68D2"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 xml:space="preserve">- Kryterium Kwalifikowalność wydatków projektu oceniane będzie na podstawie informacji zawartych we Wniosku o dofinansowanie, załącznikach do Wniosku: dokumentacja techniczna, kosztorys, oferty oraz zapisów w pkt. Sposób szacowania wydatków kwalifikowalnych projektu; </w:t>
      </w:r>
    </w:p>
    <w:p w14:paraId="1955A18E" w14:textId="1BD0D324" w:rsidR="000F68D2" w:rsidRPr="00FB50E1" w:rsidRDefault="000F68D2"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-kryterium Wykonalność techniczna projektu oceniane będzie na podstawie informacji zawartych we wniosku o dofinansowanie w sekcji H1 Potencjał do realizacji projektu oraz zapisów w pkt. Wykonalność techniczna projektu</w:t>
      </w:r>
      <w:r w:rsidR="00100410" w:rsidRPr="00FB50E1">
        <w:rPr>
          <w:rFonts w:ascii="Arial" w:eastAsia="Calibri" w:hAnsi="Arial" w:cs="Arial"/>
          <w:i/>
          <w:iCs/>
          <w:sz w:val="24"/>
          <w:szCs w:val="24"/>
          <w:lang w:eastAsia="en-US"/>
        </w:rPr>
        <w:t xml:space="preserve"> i przedłożonej dokumentacji technicznej oraz zezwoleń</w:t>
      </w:r>
      <w:r w:rsidRPr="00FB50E1">
        <w:rPr>
          <w:rFonts w:ascii="Arial" w:eastAsia="Calibri" w:hAnsi="Arial" w:cs="Arial"/>
          <w:i/>
          <w:iCs/>
          <w:sz w:val="24"/>
          <w:szCs w:val="24"/>
          <w:lang w:eastAsia="en-US"/>
        </w:rPr>
        <w:t xml:space="preserve">.  </w:t>
      </w:r>
    </w:p>
    <w:p w14:paraId="44BDD30E" w14:textId="1B2FF1A2" w:rsidR="00BB6735" w:rsidRPr="00FB50E1" w:rsidRDefault="0016324B" w:rsidP="000F68D2">
      <w:pPr>
        <w:spacing w:beforeLines="60" w:before="144" w:afterLines="60" w:after="144" w:line="240" w:lineRule="auto"/>
        <w:rPr>
          <w:rFonts w:ascii="Arial" w:eastAsia="Calibri" w:hAnsi="Arial" w:cs="Arial"/>
          <w:i/>
          <w:iCs/>
          <w:sz w:val="24"/>
          <w:szCs w:val="24"/>
          <w:lang w:eastAsia="en-US"/>
        </w:rPr>
      </w:pPr>
      <w:r w:rsidRPr="00FB50E1">
        <w:rPr>
          <w:rFonts w:ascii="Arial" w:eastAsia="Calibri" w:hAnsi="Arial" w:cs="Arial"/>
          <w:i/>
          <w:iCs/>
          <w:sz w:val="24"/>
          <w:szCs w:val="24"/>
          <w:lang w:eastAsia="en-US"/>
        </w:rPr>
        <w:t xml:space="preserve">Należy zwrócić szczególną uwagę, aby informacje zawarte w dokumencie były spójne z zapisami zawartymi we wniosku o dofinansowanie oraz w pozostałych załącznikach. </w:t>
      </w:r>
      <w:proofErr w:type="gramStart"/>
      <w:r w:rsidRPr="00FB50E1">
        <w:rPr>
          <w:rFonts w:ascii="Arial" w:eastAsia="Calibri" w:hAnsi="Arial" w:cs="Arial"/>
          <w:i/>
          <w:iCs/>
          <w:sz w:val="24"/>
          <w:szCs w:val="24"/>
          <w:lang w:eastAsia="en-US"/>
        </w:rPr>
        <w:t>Dokumentacja,</w:t>
      </w:r>
      <w:proofErr w:type="gramEnd"/>
      <w:r w:rsidRPr="00FB50E1">
        <w:rPr>
          <w:rFonts w:ascii="Arial" w:eastAsia="Calibri" w:hAnsi="Arial" w:cs="Arial"/>
          <w:i/>
          <w:iCs/>
          <w:sz w:val="24"/>
          <w:szCs w:val="24"/>
          <w:lang w:eastAsia="en-US"/>
        </w:rPr>
        <w:t xml:space="preserve"> jako całość, powinna umożliwić dokonanie oceny w ramach obowiązujących kryteriów. </w:t>
      </w:r>
      <w:r w:rsidR="008053DD" w:rsidRPr="00FB50E1">
        <w:rPr>
          <w:rFonts w:ascii="Arial" w:eastAsia="Calibri" w:hAnsi="Arial" w:cs="Arial"/>
          <w:i/>
          <w:iCs/>
          <w:sz w:val="24"/>
          <w:szCs w:val="24"/>
          <w:lang w:eastAsia="en-US"/>
        </w:rPr>
        <w:t>Wnioskodawc</w:t>
      </w:r>
      <w:r w:rsidRPr="00FB50E1">
        <w:rPr>
          <w:rFonts w:ascii="Arial" w:eastAsia="Calibri" w:hAnsi="Arial" w:cs="Arial"/>
          <w:i/>
          <w:iCs/>
          <w:sz w:val="24"/>
          <w:szCs w:val="24"/>
          <w:lang w:eastAsia="en-US"/>
        </w:rPr>
        <w:t>a ponosi pełną odpowiedzialność za informacje zawarte w składanych dokumentach.</w:t>
      </w:r>
    </w:p>
    <w:p w14:paraId="05D6E44C" w14:textId="0CEEEB19" w:rsidR="0016324B" w:rsidRPr="00FB50E1" w:rsidRDefault="00BB6735" w:rsidP="0080095D">
      <w:pPr>
        <w:spacing w:beforeLines="60" w:before="144" w:afterLines="60" w:after="144" w:line="240" w:lineRule="auto"/>
        <w:rPr>
          <w:rFonts w:ascii="Arial" w:eastAsiaTheme="majorEastAsia" w:hAnsi="Arial" w:cs="Arial"/>
          <w:b/>
          <w:bCs/>
          <w:i/>
          <w:iCs/>
          <w:sz w:val="24"/>
          <w:szCs w:val="24"/>
          <w:lang w:eastAsia="x-none"/>
        </w:rPr>
      </w:pPr>
      <w:r w:rsidRPr="00FB50E1">
        <w:rPr>
          <w:rFonts w:ascii="Arial" w:eastAsiaTheme="majorEastAsia" w:hAnsi="Arial" w:cs="Arial"/>
          <w:b/>
          <w:bCs/>
          <w:i/>
          <w:iCs/>
          <w:sz w:val="24"/>
          <w:szCs w:val="24"/>
          <w:lang w:eastAsia="x-none"/>
        </w:rPr>
        <w:t>Należy unikać nadmiernego rozbudowywania opisów i podawania informacji zbędnych dla oceny wykonalności projektu.</w:t>
      </w:r>
    </w:p>
    <w:p w14:paraId="1E86031D" w14:textId="77777777" w:rsidR="001D1CFE" w:rsidRPr="00FB50E1" w:rsidRDefault="001D1CFE" w:rsidP="0080095D">
      <w:pPr>
        <w:spacing w:beforeLines="60" w:before="144" w:afterLines="60" w:after="144" w:line="240" w:lineRule="auto"/>
        <w:rPr>
          <w:rFonts w:ascii="Arial" w:eastAsia="Calibri" w:hAnsi="Arial" w:cs="Arial"/>
          <w:sz w:val="24"/>
          <w:szCs w:val="24"/>
          <w:lang w:eastAsia="en-US"/>
        </w:rPr>
      </w:pPr>
    </w:p>
    <w:p w14:paraId="3C6485CF" w14:textId="33ADA24E" w:rsidR="009F6BA1" w:rsidRPr="00FB50E1" w:rsidRDefault="009F6BA1" w:rsidP="0018381E">
      <w:pPr>
        <w:pStyle w:val="Akapitzlist"/>
        <w:keepNext/>
        <w:keepLines/>
        <w:numPr>
          <w:ilvl w:val="0"/>
          <w:numId w:val="3"/>
        </w:numPr>
        <w:spacing w:beforeLines="60" w:before="144" w:afterLines="60" w:after="144" w:line="240" w:lineRule="auto"/>
        <w:contextualSpacing w:val="0"/>
        <w:outlineLvl w:val="2"/>
        <w:rPr>
          <w:rFonts w:ascii="Arial" w:eastAsiaTheme="majorEastAsia" w:hAnsi="Arial" w:cs="Arial"/>
          <w:b/>
          <w:bCs/>
          <w:sz w:val="24"/>
          <w:szCs w:val="24"/>
          <w:lang w:eastAsia="x-none"/>
        </w:rPr>
      </w:pPr>
      <w:r w:rsidRPr="00FB50E1">
        <w:rPr>
          <w:rFonts w:ascii="Arial" w:eastAsiaTheme="majorEastAsia" w:hAnsi="Arial" w:cs="Arial"/>
          <w:b/>
          <w:bCs/>
          <w:sz w:val="24"/>
          <w:szCs w:val="24"/>
          <w:lang w:eastAsia="x-none"/>
        </w:rPr>
        <w:t xml:space="preserve">Ogólna charakterystyka </w:t>
      </w:r>
      <w:r w:rsidR="008053DD" w:rsidRPr="00FB50E1">
        <w:rPr>
          <w:rFonts w:ascii="Arial" w:eastAsiaTheme="majorEastAsia" w:hAnsi="Arial" w:cs="Arial"/>
          <w:b/>
          <w:bCs/>
          <w:sz w:val="24"/>
          <w:szCs w:val="24"/>
          <w:lang w:eastAsia="x-none"/>
        </w:rPr>
        <w:t>Wnioskodawc</w:t>
      </w:r>
      <w:r w:rsidRPr="00FB50E1">
        <w:rPr>
          <w:rFonts w:ascii="Arial" w:eastAsiaTheme="majorEastAsia" w:hAnsi="Arial" w:cs="Arial"/>
          <w:b/>
          <w:bCs/>
          <w:sz w:val="24"/>
          <w:szCs w:val="24"/>
          <w:lang w:eastAsia="x-none"/>
        </w:rPr>
        <w:t>y</w:t>
      </w:r>
      <w:bookmarkEnd w:id="2"/>
      <w:bookmarkEnd w:id="3"/>
    </w:p>
    <w:p w14:paraId="717066D8" w14:textId="38179327" w:rsidR="008B6531" w:rsidRPr="00FB50E1" w:rsidRDefault="002055B8"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x-none"/>
        </w:rPr>
        <w:t>Nazwa</w:t>
      </w:r>
      <w:r w:rsidR="009F6BA1" w:rsidRPr="00FB50E1">
        <w:rPr>
          <w:rFonts w:ascii="Arial" w:eastAsia="Calibri" w:hAnsi="Arial" w:cs="Arial"/>
          <w:sz w:val="24"/>
          <w:szCs w:val="24"/>
          <w:lang w:eastAsia="x-none"/>
        </w:rPr>
        <w:t xml:space="preserve"> </w:t>
      </w:r>
      <w:r w:rsidR="008053DD" w:rsidRPr="00FB50E1">
        <w:rPr>
          <w:rFonts w:ascii="Arial" w:eastAsia="Calibri" w:hAnsi="Arial" w:cs="Arial"/>
          <w:sz w:val="24"/>
          <w:szCs w:val="24"/>
          <w:lang w:eastAsia="x-none"/>
        </w:rPr>
        <w:t>Wnioskodawc</w:t>
      </w:r>
      <w:r w:rsidR="009F6BA1" w:rsidRPr="00FB50E1">
        <w:rPr>
          <w:rFonts w:ascii="Arial" w:eastAsia="Calibri" w:hAnsi="Arial" w:cs="Arial"/>
          <w:sz w:val="24"/>
          <w:szCs w:val="24"/>
          <w:lang w:eastAsia="x-none"/>
        </w:rPr>
        <w:t>y</w:t>
      </w:r>
      <w:r w:rsidRPr="00FB50E1">
        <w:rPr>
          <w:rFonts w:ascii="Arial" w:eastAsia="Calibri" w:hAnsi="Arial" w:cs="Arial"/>
          <w:sz w:val="24"/>
          <w:szCs w:val="24"/>
          <w:lang w:eastAsia="x-none"/>
        </w:rPr>
        <w:t>:</w:t>
      </w:r>
    </w:p>
    <w:tbl>
      <w:tblPr>
        <w:tblStyle w:val="Tabela-Siatka"/>
        <w:tblW w:w="0" w:type="auto"/>
        <w:tblInd w:w="-5" w:type="dxa"/>
        <w:tblLook w:val="04A0" w:firstRow="1" w:lastRow="0" w:firstColumn="1" w:lastColumn="0" w:noHBand="0" w:noVBand="1"/>
      </w:tblPr>
      <w:tblGrid>
        <w:gridCol w:w="9068"/>
      </w:tblGrid>
      <w:tr w:rsidR="008B6531" w:rsidRPr="00100410" w14:paraId="0137DD5D" w14:textId="77777777" w:rsidTr="008526C7">
        <w:tc>
          <w:tcPr>
            <w:tcW w:w="9973" w:type="dxa"/>
          </w:tcPr>
          <w:p w14:paraId="2EAC79AE" w14:textId="77777777" w:rsidR="008B6531" w:rsidRPr="00FB50E1" w:rsidRDefault="008B6531" w:rsidP="0080095D">
            <w:pPr>
              <w:pStyle w:val="Bezodstpw"/>
              <w:spacing w:beforeLines="60" w:before="144" w:afterLines="60" w:after="144"/>
              <w:rPr>
                <w:rFonts w:ascii="Arial" w:hAnsi="Arial" w:cs="Arial"/>
                <w:sz w:val="24"/>
                <w:szCs w:val="24"/>
              </w:rPr>
            </w:pPr>
          </w:p>
          <w:p w14:paraId="29C4E2A7"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7CE064C8" w14:textId="485F8A6B" w:rsidR="002055B8" w:rsidRPr="00FB50E1" w:rsidRDefault="001A6239"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x-none"/>
        </w:rPr>
        <w:t xml:space="preserve">Forma </w:t>
      </w:r>
      <w:r w:rsidR="009F6BA1" w:rsidRPr="00FB50E1">
        <w:rPr>
          <w:rFonts w:ascii="Arial" w:eastAsia="Calibri" w:hAnsi="Arial" w:cs="Arial"/>
          <w:sz w:val="24"/>
          <w:szCs w:val="24"/>
          <w:lang w:eastAsia="x-none"/>
        </w:rPr>
        <w:t>organizacyjno-prawn</w:t>
      </w:r>
      <w:r w:rsidR="002055B8" w:rsidRPr="00FB50E1">
        <w:rPr>
          <w:rFonts w:ascii="Arial" w:eastAsia="Calibri" w:hAnsi="Arial" w:cs="Arial"/>
          <w:sz w:val="24"/>
          <w:szCs w:val="24"/>
          <w:lang w:eastAsia="x-none"/>
        </w:rPr>
        <w:t>a:</w:t>
      </w:r>
      <w:r w:rsidR="009F6BA1" w:rsidRPr="00FB50E1">
        <w:rPr>
          <w:rFonts w:ascii="Arial" w:eastAsia="Calibri" w:hAnsi="Arial" w:cs="Arial"/>
          <w:sz w:val="24"/>
          <w:szCs w:val="24"/>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100410" w14:paraId="4588FADF" w14:textId="77777777" w:rsidTr="008526C7">
        <w:tc>
          <w:tcPr>
            <w:tcW w:w="9973" w:type="dxa"/>
          </w:tcPr>
          <w:p w14:paraId="31788A76" w14:textId="77777777" w:rsidR="008B6531" w:rsidRPr="00FB50E1" w:rsidRDefault="008B6531" w:rsidP="0080095D">
            <w:pPr>
              <w:pStyle w:val="Bezodstpw"/>
              <w:spacing w:beforeLines="60" w:before="144" w:afterLines="60" w:after="144"/>
              <w:rPr>
                <w:rFonts w:ascii="Arial" w:hAnsi="Arial" w:cs="Arial"/>
                <w:sz w:val="24"/>
                <w:szCs w:val="24"/>
              </w:rPr>
            </w:pPr>
          </w:p>
          <w:p w14:paraId="786493DA"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4D7C6C10" w14:textId="21227282" w:rsidR="009D687F" w:rsidRPr="00FB50E1" w:rsidRDefault="008B6531" w:rsidP="0080095D">
      <w:pPr>
        <w:spacing w:beforeLines="60" w:before="144" w:afterLines="60" w:after="144" w:line="240" w:lineRule="auto"/>
        <w:rPr>
          <w:rFonts w:ascii="Arial" w:eastAsia="Calibri" w:hAnsi="Arial" w:cs="Arial"/>
          <w:sz w:val="24"/>
          <w:szCs w:val="24"/>
          <w:lang w:eastAsia="x-none"/>
        </w:rPr>
      </w:pPr>
      <w:r w:rsidRPr="00FB50E1">
        <w:rPr>
          <w:rFonts w:ascii="Arial" w:eastAsia="Calibri" w:hAnsi="Arial" w:cs="Arial"/>
          <w:sz w:val="24"/>
          <w:szCs w:val="24"/>
          <w:lang w:eastAsia="en-US"/>
        </w:rPr>
        <w:t>O</w:t>
      </w:r>
      <w:r w:rsidR="009F6BA1" w:rsidRPr="00FB50E1">
        <w:rPr>
          <w:rFonts w:ascii="Arial" w:eastAsia="Calibri" w:hAnsi="Arial" w:cs="Arial"/>
          <w:sz w:val="24"/>
          <w:szCs w:val="24"/>
          <w:lang w:eastAsia="x-none"/>
        </w:rPr>
        <w:t>pis działalności</w:t>
      </w:r>
      <w:r w:rsidR="002055B8" w:rsidRPr="00FB50E1">
        <w:rPr>
          <w:rFonts w:ascii="Arial" w:eastAsia="Calibri" w:hAnsi="Arial" w:cs="Arial"/>
          <w:sz w:val="24"/>
          <w:szCs w:val="24"/>
          <w:lang w:eastAsia="x-none"/>
        </w:rPr>
        <w:t>:</w:t>
      </w:r>
      <w:bookmarkStart w:id="6" w:name="_Toc138840676"/>
      <w:bookmarkStart w:id="7" w:name="_Toc180153003"/>
      <w:bookmarkEnd w:id="4"/>
      <w:bookmarkEnd w:id="5"/>
    </w:p>
    <w:tbl>
      <w:tblPr>
        <w:tblStyle w:val="Tabela-Siatka"/>
        <w:tblW w:w="0" w:type="auto"/>
        <w:tblInd w:w="-5" w:type="dxa"/>
        <w:tblLook w:val="04A0" w:firstRow="1" w:lastRow="0" w:firstColumn="1" w:lastColumn="0" w:noHBand="0" w:noVBand="1"/>
      </w:tblPr>
      <w:tblGrid>
        <w:gridCol w:w="9068"/>
      </w:tblGrid>
      <w:tr w:rsidR="008B6531" w:rsidRPr="00100410" w14:paraId="79420E77" w14:textId="77777777" w:rsidTr="008526C7">
        <w:tc>
          <w:tcPr>
            <w:tcW w:w="9973" w:type="dxa"/>
          </w:tcPr>
          <w:p w14:paraId="6D9C897C" w14:textId="77777777" w:rsidR="008B6531" w:rsidRPr="00FB50E1" w:rsidRDefault="008B6531" w:rsidP="0080095D">
            <w:pPr>
              <w:pStyle w:val="Bezodstpw"/>
              <w:spacing w:beforeLines="60" w:before="144" w:afterLines="60" w:after="144"/>
              <w:rPr>
                <w:rFonts w:ascii="Arial" w:hAnsi="Arial" w:cs="Arial"/>
                <w:sz w:val="24"/>
                <w:szCs w:val="24"/>
              </w:rPr>
            </w:pPr>
            <w:bookmarkStart w:id="8" w:name="_Hlk180492473"/>
          </w:p>
          <w:p w14:paraId="29533C6E" w14:textId="77777777" w:rsidR="008B6531" w:rsidRPr="00FB50E1" w:rsidRDefault="008B6531" w:rsidP="0080095D">
            <w:pPr>
              <w:pStyle w:val="Bezodstpw"/>
              <w:spacing w:beforeLines="60" w:before="144" w:afterLines="60" w:after="144"/>
              <w:rPr>
                <w:rFonts w:ascii="Arial" w:hAnsi="Arial" w:cs="Arial"/>
                <w:sz w:val="24"/>
                <w:szCs w:val="24"/>
              </w:rPr>
            </w:pPr>
          </w:p>
        </w:tc>
      </w:tr>
    </w:tbl>
    <w:bookmarkEnd w:id="8"/>
    <w:p w14:paraId="6DF995DE" w14:textId="0415A5DC" w:rsidR="009F6BA1" w:rsidRPr="00FB50E1" w:rsidRDefault="009F6BA1" w:rsidP="0018381E">
      <w:pPr>
        <w:pStyle w:val="Akapitzlist"/>
        <w:numPr>
          <w:ilvl w:val="0"/>
          <w:numId w:val="3"/>
        </w:numPr>
        <w:spacing w:beforeLines="60" w:before="144" w:afterLines="60" w:after="144" w:line="240" w:lineRule="auto"/>
        <w:contextualSpacing w:val="0"/>
        <w:rPr>
          <w:rFonts w:ascii="Arial" w:eastAsia="Calibri" w:hAnsi="Arial" w:cs="Arial"/>
          <w:b/>
          <w:bCs/>
          <w:sz w:val="24"/>
          <w:szCs w:val="24"/>
          <w:lang w:eastAsia="x-none"/>
        </w:rPr>
      </w:pPr>
      <w:r w:rsidRPr="00FB50E1">
        <w:rPr>
          <w:rFonts w:ascii="Arial" w:eastAsiaTheme="majorEastAsia" w:hAnsi="Arial" w:cs="Arial"/>
          <w:b/>
          <w:bCs/>
          <w:sz w:val="24"/>
          <w:szCs w:val="24"/>
        </w:rPr>
        <w:t>Identyfikacja projektu</w:t>
      </w:r>
      <w:bookmarkEnd w:id="6"/>
      <w:bookmarkEnd w:id="7"/>
      <w:r w:rsidRPr="00FB50E1">
        <w:rPr>
          <w:rFonts w:ascii="Arial" w:eastAsiaTheme="majorEastAsia" w:hAnsi="Arial" w:cs="Arial"/>
          <w:b/>
          <w:bCs/>
          <w:sz w:val="24"/>
          <w:szCs w:val="24"/>
          <w:lang w:eastAsia="x-none"/>
        </w:rPr>
        <w:t xml:space="preserve"> </w:t>
      </w:r>
    </w:p>
    <w:p w14:paraId="568E8CEE" w14:textId="454F119A" w:rsidR="00926034" w:rsidRPr="00FB50E1" w:rsidRDefault="00926034" w:rsidP="0080095D">
      <w:pPr>
        <w:spacing w:beforeLines="60" w:before="144" w:afterLines="60" w:after="144" w:line="240" w:lineRule="auto"/>
        <w:rPr>
          <w:rFonts w:ascii="Arial" w:eastAsia="Calibri" w:hAnsi="Arial" w:cs="Arial"/>
          <w:color w:val="000000"/>
          <w:sz w:val="24"/>
          <w:szCs w:val="24"/>
          <w:lang w:eastAsia="en-US"/>
        </w:rPr>
      </w:pPr>
      <w:r w:rsidRPr="00FB50E1">
        <w:rPr>
          <w:rFonts w:ascii="Arial" w:eastAsia="Calibri" w:hAnsi="Arial" w:cs="Arial"/>
          <w:color w:val="000000"/>
          <w:sz w:val="24"/>
          <w:szCs w:val="24"/>
          <w:lang w:eastAsia="en-US"/>
        </w:rPr>
        <w:t>Tytuł projektu</w:t>
      </w:r>
    </w:p>
    <w:tbl>
      <w:tblPr>
        <w:tblStyle w:val="Tabela-Siatka"/>
        <w:tblW w:w="0" w:type="auto"/>
        <w:tblInd w:w="-5" w:type="dxa"/>
        <w:tblLook w:val="04A0" w:firstRow="1" w:lastRow="0" w:firstColumn="1" w:lastColumn="0" w:noHBand="0" w:noVBand="1"/>
      </w:tblPr>
      <w:tblGrid>
        <w:gridCol w:w="9068"/>
      </w:tblGrid>
      <w:tr w:rsidR="008B6531" w:rsidRPr="00100410" w14:paraId="10189ABB" w14:textId="77777777" w:rsidTr="008526C7">
        <w:tc>
          <w:tcPr>
            <w:tcW w:w="9973" w:type="dxa"/>
          </w:tcPr>
          <w:p w14:paraId="729322EA" w14:textId="77777777" w:rsidR="008B6531" w:rsidRPr="00FB50E1" w:rsidRDefault="008B6531" w:rsidP="0080095D">
            <w:pPr>
              <w:pStyle w:val="Bezodstpw"/>
              <w:spacing w:beforeLines="60" w:before="144" w:afterLines="60" w:after="144"/>
              <w:rPr>
                <w:rFonts w:ascii="Arial" w:hAnsi="Arial" w:cs="Arial"/>
                <w:sz w:val="24"/>
                <w:szCs w:val="24"/>
              </w:rPr>
            </w:pPr>
          </w:p>
          <w:p w14:paraId="11AF6093"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5F099AFD" w14:textId="22057620" w:rsidR="00305682" w:rsidRPr="00826AE8" w:rsidRDefault="00305682" w:rsidP="0080095D">
      <w:pPr>
        <w:spacing w:beforeLines="60" w:before="144" w:afterLines="60" w:after="144" w:line="240" w:lineRule="auto"/>
        <w:rPr>
          <w:rFonts w:ascii="Arial" w:eastAsia="Calibri" w:hAnsi="Arial" w:cs="Arial"/>
          <w:color w:val="000000"/>
          <w:sz w:val="24"/>
          <w:szCs w:val="24"/>
          <w:lang w:eastAsia="en-US"/>
        </w:rPr>
      </w:pPr>
      <w:r w:rsidRPr="00826AE8">
        <w:rPr>
          <w:rFonts w:ascii="Arial" w:eastAsia="Calibri" w:hAnsi="Arial" w:cs="Arial"/>
          <w:color w:val="000000"/>
          <w:sz w:val="24"/>
          <w:szCs w:val="24"/>
          <w:lang w:eastAsia="en-US"/>
        </w:rPr>
        <w:lastRenderedPageBreak/>
        <w:t>Typ projektu:</w:t>
      </w:r>
    </w:p>
    <w:tbl>
      <w:tblPr>
        <w:tblStyle w:val="Tabela-Siatka"/>
        <w:tblW w:w="0" w:type="auto"/>
        <w:tblInd w:w="-5" w:type="dxa"/>
        <w:tblLook w:val="04A0" w:firstRow="1" w:lastRow="0" w:firstColumn="1" w:lastColumn="0" w:noHBand="0" w:noVBand="1"/>
      </w:tblPr>
      <w:tblGrid>
        <w:gridCol w:w="9068"/>
      </w:tblGrid>
      <w:tr w:rsidR="002D7E22" w:rsidRPr="00826AE8" w14:paraId="606BB3D8" w14:textId="77777777" w:rsidTr="008526C7">
        <w:tc>
          <w:tcPr>
            <w:tcW w:w="9973" w:type="dxa"/>
          </w:tcPr>
          <w:p w14:paraId="064A0342" w14:textId="51A8ED7B" w:rsidR="002D7E22" w:rsidRPr="00AB7361" w:rsidRDefault="002D7E22" w:rsidP="00FB50E1">
            <w:pPr>
              <w:pStyle w:val="Default"/>
              <w:rPr>
                <w:rFonts w:ascii="Arial" w:hAnsi="Arial" w:cs="Arial"/>
              </w:rPr>
            </w:pPr>
            <w:bookmarkStart w:id="9" w:name="_Hlk180412632"/>
            <w:r w:rsidRPr="00826AE8">
              <w:rPr>
                <w:rFonts w:ascii="Segoe UI Symbol" w:hAnsi="Segoe UI Symbol" w:cs="Segoe UI Symbol"/>
                <w:sz w:val="24"/>
              </w:rPr>
              <w:t>☐</w:t>
            </w:r>
            <w:bookmarkEnd w:id="9"/>
            <w:r w:rsidRPr="00826AE8">
              <w:rPr>
                <w:rFonts w:ascii="Arial" w:hAnsi="Arial" w:cs="Arial"/>
                <w:sz w:val="24"/>
              </w:rPr>
              <w:t xml:space="preserve"> </w:t>
            </w:r>
            <w:r w:rsidR="00A72369" w:rsidRPr="00AB7361">
              <w:rPr>
                <w:rFonts w:ascii="Arial" w:hAnsi="Arial" w:cs="Arial"/>
                <w:sz w:val="24"/>
              </w:rPr>
              <w:t xml:space="preserve">Zarządzanie kryzysowe i obiekty zbiorowej ochrony </w:t>
            </w:r>
          </w:p>
        </w:tc>
      </w:tr>
    </w:tbl>
    <w:p w14:paraId="733354E5" w14:textId="370D5D30" w:rsidR="00305682" w:rsidRPr="00FB50E1" w:rsidRDefault="00305682" w:rsidP="0080095D">
      <w:pPr>
        <w:spacing w:beforeLines="60" w:before="144" w:afterLines="60" w:after="144" w:line="240" w:lineRule="auto"/>
        <w:rPr>
          <w:rFonts w:ascii="Arial" w:eastAsia="Calibri" w:hAnsi="Arial" w:cs="Arial"/>
          <w:color w:val="000000"/>
          <w:sz w:val="24"/>
          <w:szCs w:val="24"/>
          <w:lang w:eastAsia="en-US"/>
        </w:rPr>
      </w:pPr>
      <w:r w:rsidRPr="00FB50E1">
        <w:rPr>
          <w:rFonts w:ascii="Arial" w:eastAsia="Calibri" w:hAnsi="Arial" w:cs="Arial"/>
          <w:color w:val="000000"/>
          <w:sz w:val="24"/>
          <w:szCs w:val="24"/>
          <w:lang w:eastAsia="en-US"/>
        </w:rPr>
        <w:t>Lokalizacja projektu:</w:t>
      </w:r>
    </w:p>
    <w:tbl>
      <w:tblPr>
        <w:tblStyle w:val="Tabela-Siatka"/>
        <w:tblW w:w="0" w:type="auto"/>
        <w:tblInd w:w="-5" w:type="dxa"/>
        <w:tblLook w:val="04A0" w:firstRow="1" w:lastRow="0" w:firstColumn="1" w:lastColumn="0" w:noHBand="0" w:noVBand="1"/>
      </w:tblPr>
      <w:tblGrid>
        <w:gridCol w:w="9068"/>
      </w:tblGrid>
      <w:tr w:rsidR="008B6531" w:rsidRPr="00100410" w14:paraId="60A1E683" w14:textId="77777777" w:rsidTr="008526C7">
        <w:tc>
          <w:tcPr>
            <w:tcW w:w="9973" w:type="dxa"/>
          </w:tcPr>
          <w:p w14:paraId="66A22B75" w14:textId="77777777" w:rsidR="008B6531" w:rsidRPr="00FB50E1" w:rsidRDefault="008B6531" w:rsidP="0080095D">
            <w:pPr>
              <w:pStyle w:val="Bezodstpw"/>
              <w:spacing w:beforeLines="60" w:before="144" w:afterLines="60" w:after="144"/>
              <w:rPr>
                <w:rFonts w:ascii="Arial" w:hAnsi="Arial" w:cs="Arial"/>
                <w:sz w:val="24"/>
                <w:szCs w:val="24"/>
              </w:rPr>
            </w:pPr>
          </w:p>
          <w:p w14:paraId="766A21DC" w14:textId="77777777" w:rsidR="008B6531" w:rsidRPr="00FB50E1" w:rsidRDefault="008B6531" w:rsidP="0080095D">
            <w:pPr>
              <w:pStyle w:val="Bezodstpw"/>
              <w:spacing w:beforeLines="60" w:before="144" w:afterLines="60" w:after="144"/>
              <w:rPr>
                <w:rFonts w:ascii="Arial" w:hAnsi="Arial" w:cs="Arial"/>
                <w:sz w:val="24"/>
                <w:szCs w:val="24"/>
              </w:rPr>
            </w:pPr>
          </w:p>
        </w:tc>
      </w:tr>
    </w:tbl>
    <w:p w14:paraId="21DF7594" w14:textId="396B14F3" w:rsidR="00926034" w:rsidRPr="00FB50E1" w:rsidRDefault="00926034"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Całkowity koszt projektu</w:t>
      </w:r>
      <w:r w:rsidR="002055B8" w:rsidRPr="00FB50E1">
        <w:rPr>
          <w:rFonts w:ascii="Arial" w:eastAsia="Calibri" w:hAnsi="Arial" w:cs="Arial"/>
          <w:b/>
          <w:bCs/>
          <w:color w:val="000000"/>
          <w:sz w:val="24"/>
          <w:szCs w:val="24"/>
          <w:lang w:eastAsia="en-US"/>
        </w:rPr>
        <w:t>:</w:t>
      </w:r>
    </w:p>
    <w:p w14:paraId="723C885C" w14:textId="5C0F8438" w:rsidR="009F5AB7" w:rsidRPr="00FB50E1" w:rsidRDefault="00926034"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Całkowity koszt kwalifikowalny projektu</w:t>
      </w:r>
      <w:r w:rsidR="002055B8" w:rsidRPr="00FB50E1">
        <w:rPr>
          <w:rFonts w:ascii="Arial" w:eastAsia="Calibri" w:hAnsi="Arial" w:cs="Arial"/>
          <w:b/>
          <w:bCs/>
          <w:color w:val="000000"/>
          <w:sz w:val="24"/>
          <w:szCs w:val="24"/>
          <w:lang w:eastAsia="en-US"/>
        </w:rPr>
        <w:t>:</w:t>
      </w:r>
    </w:p>
    <w:p w14:paraId="6FE5A5A5" w14:textId="5A503F4B" w:rsidR="002055B8" w:rsidRPr="00FB50E1" w:rsidRDefault="002055B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 xml:space="preserve">Wnioskowana kwota dofinansowania: </w:t>
      </w:r>
    </w:p>
    <w:p w14:paraId="4D24D553" w14:textId="674EAB24" w:rsidR="002055B8" w:rsidRPr="00FB50E1" w:rsidRDefault="002055B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Wnioskowany poziom dofinansowania:</w:t>
      </w:r>
    </w:p>
    <w:p w14:paraId="7019E9BF" w14:textId="16A0AC87" w:rsidR="00042EC8" w:rsidRPr="00FB50E1" w:rsidRDefault="00042EC8" w:rsidP="0080095D">
      <w:pPr>
        <w:spacing w:beforeLines="60" w:before="144" w:afterLines="60" w:after="144" w:line="240" w:lineRule="auto"/>
        <w:rPr>
          <w:rFonts w:ascii="Arial" w:eastAsia="Calibri" w:hAnsi="Arial" w:cs="Arial"/>
          <w:b/>
          <w:bCs/>
          <w:color w:val="000000"/>
          <w:sz w:val="24"/>
          <w:szCs w:val="24"/>
          <w:lang w:eastAsia="en-US"/>
        </w:rPr>
      </w:pPr>
      <w:r w:rsidRPr="00FB50E1">
        <w:rPr>
          <w:rFonts w:ascii="Arial" w:eastAsia="Calibri" w:hAnsi="Arial" w:cs="Arial"/>
          <w:b/>
          <w:bCs/>
          <w:color w:val="000000"/>
          <w:sz w:val="24"/>
          <w:szCs w:val="24"/>
          <w:lang w:eastAsia="en-US"/>
        </w:rPr>
        <w:t>Termin i okres realizacji:</w:t>
      </w:r>
    </w:p>
    <w:p w14:paraId="5DBAEB95" w14:textId="7C4AB520" w:rsidR="0085238C" w:rsidRPr="00FB50E1" w:rsidRDefault="008B6531" w:rsidP="0085238C">
      <w:pPr>
        <w:spacing w:beforeLines="60" w:before="144" w:afterLines="60" w:after="144" w:line="240" w:lineRule="auto"/>
        <w:rPr>
          <w:rFonts w:ascii="Arial" w:eastAsia="Calibri" w:hAnsi="Arial" w:cs="Arial"/>
          <w:color w:val="EE0000"/>
          <w:sz w:val="24"/>
          <w:szCs w:val="24"/>
          <w:lang w:eastAsia="en-US"/>
        </w:rPr>
      </w:pPr>
      <w:r w:rsidRPr="00FB50E1">
        <w:rPr>
          <w:rFonts w:ascii="Arial" w:eastAsia="Calibri" w:hAnsi="Arial" w:cs="Arial"/>
          <w:color w:val="000000"/>
          <w:sz w:val="24"/>
          <w:szCs w:val="24"/>
          <w:lang w:eastAsia="en-US"/>
        </w:rPr>
        <w:t>O</w:t>
      </w:r>
      <w:r w:rsidR="00926034" w:rsidRPr="00FB50E1">
        <w:rPr>
          <w:rFonts w:ascii="Arial" w:eastAsia="Calibri" w:hAnsi="Arial" w:cs="Arial"/>
          <w:color w:val="000000"/>
          <w:sz w:val="24"/>
          <w:szCs w:val="24"/>
          <w:lang w:eastAsia="en-US"/>
        </w:rPr>
        <w:t xml:space="preserve">pis </w:t>
      </w:r>
      <w:r w:rsidR="00BB6735" w:rsidRPr="00FB50E1">
        <w:rPr>
          <w:rFonts w:ascii="Arial" w:eastAsia="Calibri" w:hAnsi="Arial" w:cs="Arial"/>
          <w:color w:val="000000"/>
          <w:sz w:val="24"/>
          <w:szCs w:val="24"/>
          <w:lang w:eastAsia="en-US"/>
        </w:rPr>
        <w:t xml:space="preserve">przedmiotu i </w:t>
      </w:r>
      <w:r w:rsidR="002055B8" w:rsidRPr="00FB50E1">
        <w:rPr>
          <w:rFonts w:ascii="Arial" w:eastAsia="Calibri" w:hAnsi="Arial" w:cs="Arial"/>
          <w:color w:val="000000"/>
          <w:sz w:val="24"/>
          <w:szCs w:val="24"/>
          <w:lang w:eastAsia="en-US"/>
        </w:rPr>
        <w:t>zakres</w:t>
      </w:r>
      <w:r w:rsidR="0080095D" w:rsidRPr="00FB50E1">
        <w:rPr>
          <w:rFonts w:ascii="Arial" w:eastAsia="Calibri" w:hAnsi="Arial" w:cs="Arial"/>
          <w:color w:val="000000"/>
          <w:sz w:val="24"/>
          <w:szCs w:val="24"/>
          <w:lang w:eastAsia="en-US"/>
        </w:rPr>
        <w:t>u</w:t>
      </w:r>
      <w:r w:rsidR="002055B8" w:rsidRPr="00FB50E1">
        <w:rPr>
          <w:rFonts w:ascii="Arial" w:eastAsia="Calibri" w:hAnsi="Arial" w:cs="Arial"/>
          <w:color w:val="000000"/>
          <w:sz w:val="24"/>
          <w:szCs w:val="24"/>
          <w:lang w:eastAsia="en-US"/>
        </w:rPr>
        <w:t xml:space="preserve"> rzeczow</w:t>
      </w:r>
      <w:r w:rsidR="0080095D" w:rsidRPr="00FB50E1">
        <w:rPr>
          <w:rFonts w:ascii="Arial" w:eastAsia="Calibri" w:hAnsi="Arial" w:cs="Arial"/>
          <w:color w:val="000000"/>
          <w:sz w:val="24"/>
          <w:szCs w:val="24"/>
          <w:lang w:eastAsia="en-US"/>
        </w:rPr>
        <w:t>ego</w:t>
      </w:r>
      <w:r w:rsidRPr="00FB50E1">
        <w:rPr>
          <w:rFonts w:ascii="Arial" w:eastAsia="Calibri" w:hAnsi="Arial" w:cs="Arial"/>
          <w:color w:val="000000"/>
          <w:sz w:val="24"/>
          <w:szCs w:val="24"/>
          <w:lang w:eastAsia="en-US"/>
        </w:rPr>
        <w:t xml:space="preserve"> projektu.</w:t>
      </w:r>
    </w:p>
    <w:tbl>
      <w:tblPr>
        <w:tblStyle w:val="Tabela-Siatka"/>
        <w:tblW w:w="0" w:type="auto"/>
        <w:tblInd w:w="-5" w:type="dxa"/>
        <w:tblLook w:val="04A0" w:firstRow="1" w:lastRow="0" w:firstColumn="1" w:lastColumn="0" w:noHBand="0" w:noVBand="1"/>
      </w:tblPr>
      <w:tblGrid>
        <w:gridCol w:w="9068"/>
      </w:tblGrid>
      <w:tr w:rsidR="002055B8" w:rsidRPr="00100410" w14:paraId="6D0B0439" w14:textId="77777777" w:rsidTr="00FF64E1">
        <w:tc>
          <w:tcPr>
            <w:tcW w:w="9973" w:type="dxa"/>
          </w:tcPr>
          <w:p w14:paraId="5E4260E0" w14:textId="7D20020F" w:rsidR="002055B8" w:rsidRPr="00FB50E1" w:rsidRDefault="005F68C7" w:rsidP="0080095D">
            <w:pPr>
              <w:pStyle w:val="Bezodstpw"/>
              <w:spacing w:beforeLines="60" w:before="144" w:afterLines="60" w:after="144"/>
              <w:rPr>
                <w:rFonts w:ascii="Arial" w:hAnsi="Arial" w:cs="Arial"/>
                <w:sz w:val="24"/>
                <w:szCs w:val="24"/>
              </w:rPr>
            </w:pPr>
            <w:bookmarkStart w:id="10" w:name="_Hlk156974412"/>
            <w:r w:rsidRPr="00FB50E1">
              <w:rPr>
                <w:rFonts w:ascii="Arial" w:hAnsi="Arial" w:cs="Arial"/>
                <w:sz w:val="24"/>
                <w:szCs w:val="24"/>
              </w:rPr>
              <w:t>Uzasadnienie:</w:t>
            </w:r>
          </w:p>
          <w:p w14:paraId="03C69817" w14:textId="77777777" w:rsidR="00305682" w:rsidRPr="00FB50E1" w:rsidRDefault="00305682" w:rsidP="0080095D">
            <w:pPr>
              <w:pStyle w:val="Bezodstpw"/>
              <w:spacing w:beforeLines="60" w:before="144" w:afterLines="60" w:after="144"/>
              <w:rPr>
                <w:rFonts w:ascii="Arial" w:hAnsi="Arial" w:cs="Arial"/>
                <w:sz w:val="24"/>
                <w:szCs w:val="24"/>
              </w:rPr>
            </w:pPr>
          </w:p>
          <w:p w14:paraId="2C7DB164" w14:textId="77777777" w:rsidR="00204732" w:rsidRPr="00FB50E1" w:rsidRDefault="00204732" w:rsidP="0080095D">
            <w:pPr>
              <w:pStyle w:val="Bezodstpw"/>
              <w:spacing w:beforeLines="60" w:before="144" w:afterLines="60" w:after="144"/>
              <w:rPr>
                <w:rFonts w:ascii="Arial" w:hAnsi="Arial" w:cs="Arial"/>
                <w:sz w:val="24"/>
                <w:szCs w:val="24"/>
              </w:rPr>
            </w:pPr>
          </w:p>
        </w:tc>
      </w:tr>
      <w:bookmarkEnd w:id="10"/>
    </w:tbl>
    <w:p w14:paraId="7898ABBB" w14:textId="7C005013" w:rsidR="00926034" w:rsidRPr="00FB50E1" w:rsidRDefault="00926034" w:rsidP="0080095D">
      <w:pPr>
        <w:spacing w:beforeLines="60" w:before="144" w:afterLines="60" w:after="144" w:line="240" w:lineRule="auto"/>
        <w:rPr>
          <w:rFonts w:ascii="Arial" w:eastAsia="Calibri" w:hAnsi="Arial" w:cs="Arial"/>
          <w:color w:val="000000"/>
          <w:sz w:val="24"/>
          <w:szCs w:val="24"/>
          <w:lang w:eastAsia="en-US"/>
        </w:rPr>
      </w:pPr>
    </w:p>
    <w:p w14:paraId="0423EE90" w14:textId="5E80626E" w:rsidR="009D687F" w:rsidRPr="00757A35" w:rsidRDefault="009D687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Zgodność projektu z dokumentami strategicznymi</w:t>
      </w:r>
    </w:p>
    <w:p w14:paraId="7414AA4C" w14:textId="58AB71B5" w:rsidR="0080095D" w:rsidRPr="00757A35" w:rsidRDefault="009D687F" w:rsidP="00E30A17">
      <w:pPr>
        <w:pStyle w:val="Default"/>
        <w:widowControl/>
        <w:autoSpaceDE w:val="0"/>
        <w:autoSpaceDN w:val="0"/>
        <w:adjustRightInd w:val="0"/>
        <w:spacing w:beforeLines="60" w:before="144" w:afterLines="60" w:after="144"/>
        <w:rPr>
          <w:rFonts w:ascii="Arial" w:eastAsia="Times New Roman" w:hAnsi="Arial" w:cs="Arial"/>
          <w:color w:val="auto"/>
          <w:sz w:val="24"/>
          <w:lang w:eastAsia="ar-SA"/>
        </w:rPr>
      </w:pPr>
      <w:r w:rsidRPr="00757A35">
        <w:rPr>
          <w:rFonts w:ascii="Arial" w:eastAsia="Calibri" w:hAnsi="Arial" w:cs="Arial"/>
          <w:sz w:val="24"/>
          <w:lang w:eastAsia="en-US"/>
        </w:rPr>
        <w:t>Należy uzasadnić zgodność projektu z</w:t>
      </w:r>
      <w:r w:rsidR="00293BAE" w:rsidRPr="00757A35">
        <w:rPr>
          <w:rFonts w:ascii="Arial" w:eastAsia="Times New Roman" w:hAnsi="Arial" w:cs="Arial"/>
          <w:sz w:val="24"/>
          <w:lang w:eastAsia="ar-SA"/>
        </w:rPr>
        <w:t xml:space="preserve"> </w:t>
      </w:r>
      <w:r w:rsidR="00293BAE" w:rsidRPr="00757A35">
        <w:rPr>
          <w:rFonts w:ascii="Arial" w:eastAsia="Times New Roman" w:hAnsi="Arial" w:cs="Arial"/>
          <w:color w:val="auto"/>
          <w:sz w:val="24"/>
          <w:lang w:eastAsia="ar-SA"/>
        </w:rPr>
        <w:t>o</w:t>
      </w:r>
      <w:r w:rsidR="00DA1143" w:rsidRPr="00757A35">
        <w:rPr>
          <w:rFonts w:ascii="Arial" w:eastAsia="Times New Roman" w:hAnsi="Arial" w:cs="Arial"/>
          <w:color w:val="auto"/>
          <w:sz w:val="24"/>
          <w:lang w:eastAsia="ar-SA"/>
        </w:rPr>
        <w:t>bowiązującą</w:t>
      </w:r>
      <w:r w:rsidR="00CD07FE" w:rsidRPr="00CD07FE">
        <w:rPr>
          <w:rFonts w:ascii="Arial" w:eastAsia="Times New Roman" w:hAnsi="Arial" w:cs="Arial"/>
          <w:color w:val="auto"/>
          <w:szCs w:val="22"/>
          <w:lang w:eastAsia="ar-SA"/>
        </w:rPr>
        <w:t xml:space="preserve"> </w:t>
      </w:r>
      <w:r w:rsidR="00CD07FE" w:rsidRPr="00AB7361">
        <w:rPr>
          <w:rFonts w:ascii="Arial" w:eastAsia="Times New Roman" w:hAnsi="Arial" w:cs="Arial"/>
          <w:color w:val="auto"/>
          <w:sz w:val="24"/>
          <w:lang w:eastAsia="ar-SA"/>
        </w:rPr>
        <w:t>Strategią rozwoju ponadlokalnego ZIT MOF Suwałk do roku 2030 roku</w:t>
      </w:r>
      <w:r w:rsidR="00DA1143" w:rsidRPr="00826AE8">
        <w:rPr>
          <w:rFonts w:ascii="Arial" w:eastAsia="Times New Roman" w:hAnsi="Arial" w:cs="Arial"/>
          <w:color w:val="auto"/>
          <w:sz w:val="24"/>
          <w:lang w:eastAsia="ar-SA"/>
        </w:rPr>
        <w:t>,</w:t>
      </w:r>
      <w:r w:rsidR="00DA1143" w:rsidRPr="00757A35">
        <w:rPr>
          <w:rFonts w:ascii="Arial" w:eastAsia="Times New Roman" w:hAnsi="Arial" w:cs="Arial"/>
          <w:color w:val="auto"/>
          <w:sz w:val="24"/>
          <w:lang w:eastAsia="ar-SA"/>
        </w:rPr>
        <w:t xml:space="preserve"> pozytywnie zaopiniowan</w:t>
      </w:r>
      <w:r w:rsidR="0099438C" w:rsidRPr="00757A35">
        <w:rPr>
          <w:rFonts w:ascii="Arial" w:eastAsia="Times New Roman" w:hAnsi="Arial" w:cs="Arial"/>
          <w:color w:val="auto"/>
          <w:sz w:val="24"/>
          <w:lang w:eastAsia="ar-SA"/>
        </w:rPr>
        <w:t>ą</w:t>
      </w:r>
      <w:r w:rsidR="00DA1143" w:rsidRPr="00757A35">
        <w:rPr>
          <w:rFonts w:ascii="Arial" w:eastAsia="Times New Roman" w:hAnsi="Arial" w:cs="Arial"/>
          <w:color w:val="auto"/>
          <w:sz w:val="24"/>
          <w:lang w:eastAsia="ar-SA"/>
        </w:rPr>
        <w:t xml:space="preserve"> zgodnie </w:t>
      </w:r>
      <w:r w:rsidR="0099438C" w:rsidRPr="00757A35">
        <w:rPr>
          <w:rFonts w:ascii="Arial" w:eastAsia="Times New Roman" w:hAnsi="Arial" w:cs="Arial"/>
          <w:color w:val="auto"/>
          <w:sz w:val="24"/>
          <w:lang w:eastAsia="ar-SA"/>
        </w:rPr>
        <w:t>z art. 34 ust. 6 pkt. 2 ustawy o zasadach realizacji zadań finansowanych ze środków europejskich w perspektywie finansowej 2021-2027</w:t>
      </w:r>
      <w:r w:rsidR="00052557" w:rsidRPr="00757A35">
        <w:rPr>
          <w:rFonts w:ascii="Arial" w:eastAsia="Times New Roman" w:hAnsi="Arial" w:cs="Arial"/>
          <w:color w:val="auto"/>
          <w:sz w:val="24"/>
          <w:lang w:eastAsia="ar-SA"/>
        </w:rPr>
        <w:t>.</w:t>
      </w:r>
      <w:r w:rsidR="00042EC8" w:rsidRPr="00757A35">
        <w:rPr>
          <w:rFonts w:ascii="Arial" w:eastAsia="Times New Roman" w:hAnsi="Arial" w:cs="Arial"/>
          <w:color w:val="auto"/>
          <w:sz w:val="24"/>
          <w:lang w:eastAsia="ar-SA"/>
        </w:rPr>
        <w:t xml:space="preserve"> </w:t>
      </w:r>
      <w:r w:rsidR="00B03413" w:rsidRPr="00757A35">
        <w:rPr>
          <w:rFonts w:ascii="Arial" w:eastAsia="Times New Roman" w:hAnsi="Arial" w:cs="Arial"/>
          <w:color w:val="auto"/>
          <w:sz w:val="24"/>
          <w:lang w:eastAsia="ar-SA"/>
        </w:rPr>
        <w:t xml:space="preserve">Należy wskazać, czy projekt jest ujęty na liście projektów realizujących cele Strategii oraz przewidziany do dofinansowania w </w:t>
      </w:r>
      <w:proofErr w:type="spellStart"/>
      <w:r w:rsidR="00B03413" w:rsidRPr="00757A35">
        <w:rPr>
          <w:rFonts w:ascii="Arial" w:eastAsia="Times New Roman" w:hAnsi="Arial" w:cs="Arial"/>
          <w:color w:val="auto"/>
          <w:sz w:val="24"/>
          <w:lang w:eastAsia="ar-SA"/>
        </w:rPr>
        <w:t>FEdP</w:t>
      </w:r>
      <w:proofErr w:type="spellEnd"/>
      <w:r w:rsidR="00B03413" w:rsidRPr="00757A35">
        <w:rPr>
          <w:rFonts w:ascii="Arial" w:eastAsia="Times New Roman" w:hAnsi="Arial" w:cs="Arial"/>
          <w:color w:val="auto"/>
          <w:sz w:val="24"/>
          <w:lang w:eastAsia="ar-SA"/>
        </w:rPr>
        <w:t xml:space="preserve">. </w:t>
      </w:r>
      <w:r w:rsidR="00042EC8" w:rsidRPr="00757A35">
        <w:rPr>
          <w:rFonts w:ascii="Arial" w:eastAsia="Times New Roman" w:hAnsi="Arial" w:cs="Arial"/>
          <w:color w:val="auto"/>
          <w:sz w:val="24"/>
          <w:lang w:eastAsia="ar-SA"/>
        </w:rPr>
        <w:t xml:space="preserve">Należy </w:t>
      </w:r>
      <w:proofErr w:type="gramStart"/>
      <w:r w:rsidR="00042EC8" w:rsidRPr="00757A35">
        <w:rPr>
          <w:rFonts w:ascii="Arial" w:eastAsia="Times New Roman" w:hAnsi="Arial" w:cs="Arial"/>
          <w:color w:val="auto"/>
          <w:sz w:val="24"/>
          <w:lang w:eastAsia="ar-SA"/>
        </w:rPr>
        <w:t>opisać</w:t>
      </w:r>
      <w:proofErr w:type="gramEnd"/>
      <w:r w:rsidR="00042EC8" w:rsidRPr="00757A35">
        <w:rPr>
          <w:rFonts w:ascii="Arial" w:eastAsia="Times New Roman" w:hAnsi="Arial" w:cs="Arial"/>
          <w:color w:val="auto"/>
          <w:sz w:val="24"/>
          <w:lang w:eastAsia="ar-SA"/>
        </w:rPr>
        <w:t xml:space="preserve"> jak projekt wpisuje się w cele strategiczne i kierunki działań określone w obowiązującej odpowiedniej Strategii ZIT</w:t>
      </w:r>
      <w:r w:rsidR="00103FE6" w:rsidRPr="00757A35">
        <w:rPr>
          <w:rFonts w:ascii="Arial" w:eastAsia="Times New Roman" w:hAnsi="Arial" w:cs="Arial"/>
          <w:color w:val="auto"/>
          <w:sz w:val="24"/>
          <w:lang w:eastAsia="ar-SA"/>
        </w:rPr>
        <w:t>.</w:t>
      </w:r>
      <w:r w:rsidR="00042EC8" w:rsidRPr="00757A35" w:rsidDel="00DA1143">
        <w:rPr>
          <w:rFonts w:ascii="Arial" w:eastAsia="Times New Roman" w:hAnsi="Arial" w:cs="Arial"/>
          <w:color w:val="auto"/>
          <w:sz w:val="24"/>
          <w:lang w:eastAsia="ar-SA"/>
        </w:rPr>
        <w:t xml:space="preserve"> </w:t>
      </w:r>
    </w:p>
    <w:tbl>
      <w:tblPr>
        <w:tblStyle w:val="Tabela-Siatka"/>
        <w:tblW w:w="0" w:type="auto"/>
        <w:tblInd w:w="-5" w:type="dxa"/>
        <w:tblLook w:val="04A0" w:firstRow="1" w:lastRow="0" w:firstColumn="1" w:lastColumn="0" w:noHBand="0" w:noVBand="1"/>
      </w:tblPr>
      <w:tblGrid>
        <w:gridCol w:w="9068"/>
      </w:tblGrid>
      <w:tr w:rsidR="009D687F" w:rsidRPr="00A72369" w14:paraId="16401235" w14:textId="77777777" w:rsidTr="00FF64E1">
        <w:tc>
          <w:tcPr>
            <w:tcW w:w="9973" w:type="dxa"/>
          </w:tcPr>
          <w:p w14:paraId="749F3157" w14:textId="0D1B99F4" w:rsidR="009D687F"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1A34CA86" w14:textId="77777777" w:rsidR="009D687F" w:rsidRPr="00757A35" w:rsidRDefault="009D687F" w:rsidP="0080095D">
            <w:pPr>
              <w:pStyle w:val="Bezodstpw"/>
              <w:spacing w:beforeLines="60" w:before="144" w:afterLines="60" w:after="144"/>
              <w:rPr>
                <w:rFonts w:ascii="Arial" w:hAnsi="Arial" w:cs="Arial"/>
                <w:sz w:val="24"/>
                <w:szCs w:val="24"/>
              </w:rPr>
            </w:pPr>
          </w:p>
          <w:p w14:paraId="764A2A27" w14:textId="77777777" w:rsidR="009D687F" w:rsidRPr="00757A35" w:rsidRDefault="009D687F" w:rsidP="0080095D">
            <w:pPr>
              <w:pStyle w:val="Bezodstpw"/>
              <w:spacing w:beforeLines="60" w:before="144" w:afterLines="60" w:after="144"/>
              <w:rPr>
                <w:rFonts w:ascii="Arial" w:hAnsi="Arial" w:cs="Arial"/>
                <w:sz w:val="24"/>
                <w:szCs w:val="24"/>
              </w:rPr>
            </w:pPr>
          </w:p>
        </w:tc>
      </w:tr>
    </w:tbl>
    <w:p w14:paraId="68A5D639" w14:textId="257A7B14" w:rsidR="009D687F" w:rsidRPr="00757A35" w:rsidRDefault="009D687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Z</w:t>
      </w:r>
      <w:r w:rsidR="002504C0" w:rsidRPr="00757A35">
        <w:rPr>
          <w:rFonts w:ascii="Arial" w:eastAsiaTheme="majorEastAsia" w:hAnsi="Arial" w:cs="Arial"/>
          <w:b/>
          <w:bCs/>
          <w:sz w:val="24"/>
          <w:szCs w:val="24"/>
        </w:rPr>
        <w:t>integrowany charakter projektu</w:t>
      </w:r>
    </w:p>
    <w:p w14:paraId="50F48A15" w14:textId="77777777" w:rsidR="00B03413" w:rsidRPr="00757A35" w:rsidRDefault="00B03413" w:rsidP="00B03413">
      <w:pPr>
        <w:pStyle w:val="Default"/>
        <w:spacing w:beforeLines="60" w:before="144" w:afterLines="60" w:after="144" w:line="276" w:lineRule="auto"/>
        <w:rPr>
          <w:rFonts w:ascii="Arial" w:hAnsi="Arial" w:cs="Arial"/>
          <w:color w:val="auto"/>
          <w:sz w:val="24"/>
        </w:rPr>
      </w:pPr>
      <w:r w:rsidRPr="00757A35">
        <w:rPr>
          <w:rFonts w:ascii="Arial" w:hAnsi="Arial" w:cs="Arial"/>
          <w:bCs/>
          <w:color w:val="auto"/>
          <w:sz w:val="24"/>
        </w:rPr>
        <w:t>Należy opisać, czy projekt ma zintegrowany charakter, rozumiany zgodnie z zasadami opisanymi w dokumencie Zasady realizacji instrumentów terytorialnych w Polsce w perspektywie finansowej UE na lata 2021-2027.</w:t>
      </w:r>
    </w:p>
    <w:p w14:paraId="78680186" w14:textId="00C998B8" w:rsidR="005F68C7" w:rsidRPr="00757A35" w:rsidRDefault="005F68C7" w:rsidP="00E30A17">
      <w:pPr>
        <w:pStyle w:val="Default"/>
        <w:spacing w:beforeLines="60" w:before="144" w:afterLines="60" w:after="144"/>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A72369" w14:paraId="5895C2AE" w14:textId="77777777" w:rsidTr="00FF64E1">
        <w:tc>
          <w:tcPr>
            <w:tcW w:w="9973" w:type="dxa"/>
          </w:tcPr>
          <w:p w14:paraId="3B8CD45A" w14:textId="77777777" w:rsidR="005F68C7"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7581865F" w14:textId="77777777" w:rsidR="005F68C7" w:rsidRPr="00757A35" w:rsidRDefault="005F68C7" w:rsidP="0080095D">
            <w:pPr>
              <w:pStyle w:val="Bezodstpw"/>
              <w:spacing w:beforeLines="60" w:before="144" w:afterLines="60" w:after="144"/>
              <w:rPr>
                <w:rFonts w:ascii="Arial" w:hAnsi="Arial" w:cs="Arial"/>
                <w:sz w:val="24"/>
                <w:szCs w:val="24"/>
              </w:rPr>
            </w:pPr>
          </w:p>
          <w:p w14:paraId="050CD6B6" w14:textId="77777777" w:rsidR="005F68C7" w:rsidRPr="00757A35" w:rsidRDefault="005F68C7" w:rsidP="0080095D">
            <w:pPr>
              <w:pStyle w:val="Bezodstpw"/>
              <w:spacing w:beforeLines="60" w:before="144" w:afterLines="60" w:after="144"/>
              <w:rPr>
                <w:rFonts w:ascii="Arial" w:hAnsi="Arial" w:cs="Arial"/>
                <w:sz w:val="24"/>
                <w:szCs w:val="24"/>
              </w:rPr>
            </w:pPr>
          </w:p>
        </w:tc>
      </w:tr>
    </w:tbl>
    <w:p w14:paraId="1017EA8E" w14:textId="77777777" w:rsidR="002504C0" w:rsidRPr="00AB7361" w:rsidRDefault="002504C0" w:rsidP="00E30A17">
      <w:pPr>
        <w:pStyle w:val="Default"/>
        <w:spacing w:beforeLines="60" w:before="144" w:afterLines="60" w:after="144"/>
        <w:rPr>
          <w:rFonts w:ascii="Arial" w:hAnsi="Arial" w:cs="Arial"/>
          <w:sz w:val="24"/>
          <w:highlight w:val="yellow"/>
        </w:rPr>
      </w:pPr>
    </w:p>
    <w:p w14:paraId="08295B32" w14:textId="67C76577" w:rsidR="005F68C7" w:rsidRPr="00757A35" w:rsidRDefault="00757A3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 xml:space="preserve">Zgodność z </w:t>
      </w:r>
      <w:r>
        <w:rPr>
          <w:rFonts w:ascii="Arial" w:eastAsiaTheme="majorEastAsia" w:hAnsi="Arial" w:cs="Arial"/>
          <w:b/>
          <w:bCs/>
          <w:sz w:val="24"/>
          <w:szCs w:val="24"/>
        </w:rPr>
        <w:t>p</w:t>
      </w:r>
      <w:r w:rsidRPr="00757A35">
        <w:rPr>
          <w:rFonts w:ascii="Arial" w:eastAsiaTheme="majorEastAsia" w:hAnsi="Arial" w:cs="Arial"/>
          <w:b/>
          <w:bCs/>
          <w:sz w:val="24"/>
          <w:szCs w:val="24"/>
        </w:rPr>
        <w:t xml:space="preserve">lanami </w:t>
      </w:r>
      <w:r>
        <w:rPr>
          <w:rFonts w:ascii="Arial" w:eastAsiaTheme="majorEastAsia" w:hAnsi="Arial" w:cs="Arial"/>
          <w:b/>
          <w:bCs/>
          <w:sz w:val="24"/>
          <w:szCs w:val="24"/>
        </w:rPr>
        <w:t>o</w:t>
      </w:r>
      <w:r w:rsidRPr="00757A35">
        <w:rPr>
          <w:rFonts w:ascii="Arial" w:eastAsiaTheme="majorEastAsia" w:hAnsi="Arial" w:cs="Arial"/>
          <w:b/>
          <w:bCs/>
          <w:sz w:val="24"/>
          <w:szCs w:val="24"/>
        </w:rPr>
        <w:t xml:space="preserve">chrony </w:t>
      </w:r>
      <w:r>
        <w:rPr>
          <w:rFonts w:ascii="Arial" w:eastAsiaTheme="majorEastAsia" w:hAnsi="Arial" w:cs="Arial"/>
          <w:b/>
          <w:bCs/>
          <w:sz w:val="24"/>
          <w:szCs w:val="24"/>
        </w:rPr>
        <w:t>l</w:t>
      </w:r>
      <w:r w:rsidRPr="00757A35">
        <w:rPr>
          <w:rFonts w:ascii="Arial" w:eastAsiaTheme="majorEastAsia" w:hAnsi="Arial" w:cs="Arial"/>
          <w:b/>
          <w:bCs/>
          <w:sz w:val="24"/>
          <w:szCs w:val="24"/>
        </w:rPr>
        <w:t xml:space="preserve">udności i </w:t>
      </w:r>
      <w:r>
        <w:rPr>
          <w:rFonts w:ascii="Arial" w:eastAsiaTheme="majorEastAsia" w:hAnsi="Arial" w:cs="Arial"/>
          <w:b/>
          <w:bCs/>
          <w:sz w:val="24"/>
          <w:szCs w:val="24"/>
        </w:rPr>
        <w:t>o</w:t>
      </w:r>
      <w:r w:rsidRPr="00757A35">
        <w:rPr>
          <w:rFonts w:ascii="Arial" w:eastAsiaTheme="majorEastAsia" w:hAnsi="Arial" w:cs="Arial"/>
          <w:b/>
          <w:bCs/>
          <w:sz w:val="24"/>
          <w:szCs w:val="24"/>
        </w:rPr>
        <w:t>pinia Wojewody Podlaskiego</w:t>
      </w:r>
    </w:p>
    <w:p w14:paraId="15E3E050" w14:textId="7C140E06" w:rsidR="00A31905" w:rsidRPr="00757A35" w:rsidRDefault="005F68C7" w:rsidP="00E30A17">
      <w:pPr>
        <w:pStyle w:val="Default"/>
        <w:rPr>
          <w:rFonts w:ascii="Arial" w:eastAsia="Times New Roman" w:hAnsi="Arial" w:cs="Arial"/>
          <w:bCs/>
          <w:color w:val="auto"/>
          <w:sz w:val="24"/>
          <w:lang w:eastAsia="ar-SA"/>
        </w:rPr>
      </w:pPr>
      <w:r w:rsidRPr="00757A35">
        <w:rPr>
          <w:rFonts w:ascii="Arial" w:eastAsia="Times New Roman" w:hAnsi="Arial" w:cs="Arial"/>
          <w:bCs/>
          <w:color w:val="auto"/>
          <w:sz w:val="24"/>
          <w:lang w:eastAsia="ar-SA"/>
        </w:rPr>
        <w:t>Należy</w:t>
      </w:r>
      <w:r w:rsidR="00757A35" w:rsidRPr="00AB7361">
        <w:rPr>
          <w:rFonts w:ascii="Arial" w:eastAsia="Times New Roman" w:hAnsi="Arial" w:cs="Arial"/>
          <w:bCs/>
          <w:color w:val="auto"/>
          <w:sz w:val="24"/>
          <w:lang w:eastAsia="ar-SA"/>
        </w:rPr>
        <w:t xml:space="preserve"> uzasadnić</w:t>
      </w:r>
      <w:r w:rsidR="00CD07FE">
        <w:rPr>
          <w:rFonts w:ascii="Arial" w:eastAsia="Times New Roman" w:hAnsi="Arial" w:cs="Arial"/>
          <w:bCs/>
          <w:color w:val="auto"/>
          <w:sz w:val="24"/>
          <w:lang w:eastAsia="ar-SA"/>
        </w:rPr>
        <w:t>,</w:t>
      </w:r>
      <w:r w:rsidR="00757A35" w:rsidRPr="00AB7361">
        <w:rPr>
          <w:rFonts w:ascii="Arial" w:eastAsia="Times New Roman" w:hAnsi="Arial" w:cs="Arial"/>
          <w:bCs/>
          <w:color w:val="auto"/>
          <w:sz w:val="24"/>
          <w:lang w:eastAsia="ar-SA"/>
        </w:rPr>
        <w:t xml:space="preserve"> </w:t>
      </w:r>
      <w:r w:rsidR="00CD07FE">
        <w:rPr>
          <w:rFonts w:ascii="Arial" w:eastAsia="Times New Roman" w:hAnsi="Arial" w:cs="Arial"/>
          <w:bCs/>
          <w:color w:val="auto"/>
          <w:sz w:val="24"/>
          <w:lang w:eastAsia="ar-SA"/>
        </w:rPr>
        <w:t xml:space="preserve">czy zakres rzeczowy inwestycji </w:t>
      </w:r>
      <w:r w:rsidR="00757A35" w:rsidRPr="00AB7361">
        <w:rPr>
          <w:rFonts w:ascii="Arial" w:eastAsia="Times New Roman" w:hAnsi="Arial" w:cs="Arial"/>
          <w:bCs/>
          <w:color w:val="auto"/>
          <w:sz w:val="24"/>
          <w:lang w:eastAsia="ar-SA"/>
        </w:rPr>
        <w:t>bezpośrednio wpisuje się w cele i zadania Programu Ochrony Ludności i Obrony Cywilnej na lata 2025-2026 (</w:t>
      </w:r>
      <w:proofErr w:type="spellStart"/>
      <w:r w:rsidR="00757A35" w:rsidRPr="00AB7361">
        <w:rPr>
          <w:rFonts w:ascii="Arial" w:eastAsia="Times New Roman" w:hAnsi="Arial" w:cs="Arial"/>
          <w:bCs/>
          <w:color w:val="auto"/>
          <w:sz w:val="24"/>
          <w:lang w:eastAsia="ar-SA"/>
        </w:rPr>
        <w:t>POLiOC</w:t>
      </w:r>
      <w:proofErr w:type="spellEnd"/>
      <w:r w:rsidR="00757A35" w:rsidRPr="00AB7361">
        <w:rPr>
          <w:rFonts w:ascii="Arial" w:eastAsia="Times New Roman" w:hAnsi="Arial" w:cs="Arial"/>
          <w:bCs/>
          <w:color w:val="auto"/>
          <w:sz w:val="24"/>
          <w:lang w:eastAsia="ar-SA"/>
        </w:rPr>
        <w:t xml:space="preserve">) oraz </w:t>
      </w:r>
      <w:r w:rsidR="00757A35">
        <w:rPr>
          <w:rFonts w:ascii="Arial" w:eastAsia="Times New Roman" w:hAnsi="Arial" w:cs="Arial"/>
          <w:bCs/>
          <w:color w:val="auto"/>
          <w:sz w:val="24"/>
          <w:lang w:eastAsia="ar-SA"/>
        </w:rPr>
        <w:t>wykazać</w:t>
      </w:r>
      <w:r w:rsidR="00757A35" w:rsidRPr="00AB7361">
        <w:rPr>
          <w:rFonts w:ascii="Arial" w:eastAsia="Times New Roman" w:hAnsi="Arial" w:cs="Arial"/>
          <w:bCs/>
          <w:color w:val="auto"/>
          <w:sz w:val="24"/>
          <w:lang w:eastAsia="ar-SA"/>
        </w:rPr>
        <w:t xml:space="preserve"> spójność z Wojewódzkim Planem Zarządzania Kryzysowego</w:t>
      </w:r>
      <w:r w:rsidR="00757A35">
        <w:rPr>
          <w:rFonts w:ascii="Arial" w:eastAsia="Times New Roman" w:hAnsi="Arial" w:cs="Arial"/>
          <w:bCs/>
          <w:color w:val="auto"/>
          <w:sz w:val="24"/>
          <w:lang w:eastAsia="ar-SA"/>
        </w:rPr>
        <w:t xml:space="preserve"> (WPZK)</w:t>
      </w:r>
      <w:r w:rsidR="00CD07FE">
        <w:rPr>
          <w:rFonts w:ascii="Arial" w:eastAsia="Times New Roman" w:hAnsi="Arial" w:cs="Arial"/>
          <w:bCs/>
          <w:color w:val="auto"/>
          <w:sz w:val="24"/>
          <w:lang w:eastAsia="ar-SA"/>
        </w:rPr>
        <w:t xml:space="preserve"> wraz z jego załącznikami (w brzmieniu obowiązującym na moment złożenia wniosku)</w:t>
      </w:r>
      <w:r w:rsidR="00293BAE" w:rsidRPr="00757A35">
        <w:rPr>
          <w:rFonts w:ascii="Arial" w:eastAsia="Times New Roman" w:hAnsi="Arial" w:cs="Arial"/>
          <w:bCs/>
          <w:color w:val="auto"/>
          <w:sz w:val="24"/>
          <w:lang w:eastAsia="ar-SA"/>
        </w:rPr>
        <w:t>.</w:t>
      </w:r>
    </w:p>
    <w:p w14:paraId="4353C42B" w14:textId="4E8961EE" w:rsidR="005F68C7" w:rsidRPr="00757A35" w:rsidRDefault="005F68C7" w:rsidP="00E30A17">
      <w:pPr>
        <w:pStyle w:val="Default"/>
        <w:spacing w:beforeLines="60" w:before="144" w:afterLines="60" w:after="144"/>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A72369" w14:paraId="255B6B0F" w14:textId="77777777" w:rsidTr="00442FCA">
        <w:tc>
          <w:tcPr>
            <w:tcW w:w="9068" w:type="dxa"/>
          </w:tcPr>
          <w:p w14:paraId="4E00474D" w14:textId="728A5F0F" w:rsidR="005F68C7" w:rsidRPr="00757A35" w:rsidRDefault="005F68C7" w:rsidP="0080095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7BBC2FA2" w14:textId="77777777" w:rsidR="005F68C7" w:rsidRPr="00757A35" w:rsidRDefault="005F68C7" w:rsidP="0080095D">
            <w:pPr>
              <w:pStyle w:val="Bezodstpw"/>
              <w:spacing w:beforeLines="60" w:before="144" w:afterLines="60" w:after="144"/>
              <w:rPr>
                <w:rFonts w:ascii="Arial" w:hAnsi="Arial" w:cs="Arial"/>
                <w:sz w:val="24"/>
                <w:szCs w:val="24"/>
              </w:rPr>
            </w:pPr>
          </w:p>
          <w:p w14:paraId="7D7C51CF" w14:textId="77777777" w:rsidR="005F68C7" w:rsidRPr="00757A35" w:rsidRDefault="005F68C7" w:rsidP="0080095D">
            <w:pPr>
              <w:pStyle w:val="Bezodstpw"/>
              <w:spacing w:beforeLines="60" w:before="144" w:afterLines="60" w:after="144"/>
              <w:rPr>
                <w:rFonts w:ascii="Arial" w:hAnsi="Arial" w:cs="Arial"/>
                <w:sz w:val="24"/>
                <w:szCs w:val="24"/>
              </w:rPr>
            </w:pPr>
          </w:p>
        </w:tc>
      </w:tr>
    </w:tbl>
    <w:p w14:paraId="4DE3C1D4" w14:textId="77777777" w:rsidR="005F68C7" w:rsidRPr="00AB7361" w:rsidRDefault="005F68C7" w:rsidP="0080095D">
      <w:pPr>
        <w:spacing w:beforeLines="60" w:before="144" w:afterLines="60" w:after="144" w:line="240" w:lineRule="auto"/>
        <w:rPr>
          <w:rFonts w:ascii="Arial" w:eastAsia="Calibri" w:hAnsi="Arial" w:cs="Arial"/>
          <w:color w:val="000000"/>
          <w:sz w:val="24"/>
          <w:szCs w:val="24"/>
          <w:highlight w:val="yellow"/>
          <w:lang w:eastAsia="en-US"/>
        </w:rPr>
      </w:pPr>
    </w:p>
    <w:p w14:paraId="677E26A4" w14:textId="2D639646" w:rsidR="009D687F" w:rsidRPr="00757A35" w:rsidRDefault="00757A3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757A35">
        <w:rPr>
          <w:rFonts w:ascii="Arial" w:eastAsiaTheme="majorEastAsia" w:hAnsi="Arial" w:cs="Arial"/>
          <w:b/>
          <w:bCs/>
          <w:sz w:val="24"/>
          <w:szCs w:val="24"/>
        </w:rPr>
        <w:t xml:space="preserve">Zgodność z </w:t>
      </w:r>
      <w:r>
        <w:rPr>
          <w:rFonts w:ascii="Arial" w:eastAsiaTheme="majorEastAsia" w:hAnsi="Arial" w:cs="Arial"/>
          <w:b/>
          <w:bCs/>
          <w:sz w:val="24"/>
          <w:szCs w:val="24"/>
        </w:rPr>
        <w:t>n</w:t>
      </w:r>
      <w:r w:rsidRPr="00757A35">
        <w:rPr>
          <w:rFonts w:ascii="Arial" w:eastAsiaTheme="majorEastAsia" w:hAnsi="Arial" w:cs="Arial"/>
          <w:b/>
          <w:bCs/>
          <w:sz w:val="24"/>
          <w:szCs w:val="24"/>
        </w:rPr>
        <w:t xml:space="preserve">ormami </w:t>
      </w:r>
      <w:r>
        <w:rPr>
          <w:rFonts w:ascii="Arial" w:eastAsiaTheme="majorEastAsia" w:hAnsi="Arial" w:cs="Arial"/>
          <w:b/>
          <w:bCs/>
          <w:sz w:val="24"/>
          <w:szCs w:val="24"/>
        </w:rPr>
        <w:t>t</w:t>
      </w:r>
      <w:r w:rsidRPr="00757A35">
        <w:rPr>
          <w:rFonts w:ascii="Arial" w:eastAsiaTheme="majorEastAsia" w:hAnsi="Arial" w:cs="Arial"/>
          <w:b/>
          <w:bCs/>
          <w:sz w:val="24"/>
          <w:szCs w:val="24"/>
        </w:rPr>
        <w:t xml:space="preserve">echnicznymi i </w:t>
      </w:r>
      <w:r>
        <w:rPr>
          <w:rFonts w:ascii="Arial" w:eastAsiaTheme="majorEastAsia" w:hAnsi="Arial" w:cs="Arial"/>
          <w:b/>
          <w:bCs/>
          <w:sz w:val="24"/>
          <w:szCs w:val="24"/>
        </w:rPr>
        <w:t>w</w:t>
      </w:r>
      <w:r w:rsidRPr="00757A35">
        <w:rPr>
          <w:rFonts w:ascii="Arial" w:eastAsiaTheme="majorEastAsia" w:hAnsi="Arial" w:cs="Arial"/>
          <w:b/>
          <w:bCs/>
          <w:sz w:val="24"/>
          <w:szCs w:val="24"/>
        </w:rPr>
        <w:t xml:space="preserve">ymogami </w:t>
      </w:r>
      <w:r>
        <w:rPr>
          <w:rFonts w:ascii="Arial" w:eastAsiaTheme="majorEastAsia" w:hAnsi="Arial" w:cs="Arial"/>
          <w:b/>
          <w:bCs/>
          <w:sz w:val="24"/>
          <w:szCs w:val="24"/>
        </w:rPr>
        <w:t>p</w:t>
      </w:r>
      <w:r w:rsidRPr="00757A35">
        <w:rPr>
          <w:rFonts w:ascii="Arial" w:eastAsiaTheme="majorEastAsia" w:hAnsi="Arial" w:cs="Arial"/>
          <w:b/>
          <w:bCs/>
          <w:sz w:val="24"/>
          <w:szCs w:val="24"/>
        </w:rPr>
        <w:t xml:space="preserve">rawnymi </w:t>
      </w:r>
      <w:r>
        <w:rPr>
          <w:rFonts w:ascii="Arial" w:eastAsiaTheme="majorEastAsia" w:hAnsi="Arial" w:cs="Arial"/>
          <w:b/>
          <w:bCs/>
          <w:sz w:val="24"/>
          <w:szCs w:val="24"/>
        </w:rPr>
        <w:t>o</w:t>
      </w:r>
      <w:r w:rsidRPr="00757A35">
        <w:rPr>
          <w:rFonts w:ascii="Arial" w:eastAsiaTheme="majorEastAsia" w:hAnsi="Arial" w:cs="Arial"/>
          <w:b/>
          <w:bCs/>
          <w:sz w:val="24"/>
          <w:szCs w:val="24"/>
        </w:rPr>
        <w:t xml:space="preserve">chrony </w:t>
      </w:r>
      <w:r>
        <w:rPr>
          <w:rFonts w:ascii="Arial" w:eastAsiaTheme="majorEastAsia" w:hAnsi="Arial" w:cs="Arial"/>
          <w:b/>
          <w:bCs/>
          <w:sz w:val="24"/>
          <w:szCs w:val="24"/>
        </w:rPr>
        <w:t>l</w:t>
      </w:r>
      <w:r w:rsidRPr="00757A35">
        <w:rPr>
          <w:rFonts w:ascii="Arial" w:eastAsiaTheme="majorEastAsia" w:hAnsi="Arial" w:cs="Arial"/>
          <w:b/>
          <w:bCs/>
          <w:sz w:val="24"/>
          <w:szCs w:val="24"/>
        </w:rPr>
        <w:t>udności</w:t>
      </w:r>
      <w:r>
        <w:rPr>
          <w:rFonts w:ascii="Arial" w:eastAsiaTheme="majorEastAsia" w:hAnsi="Arial" w:cs="Arial"/>
          <w:b/>
          <w:bCs/>
          <w:sz w:val="24"/>
          <w:szCs w:val="24"/>
        </w:rPr>
        <w:t xml:space="preserve"> (jeśli dotyczy)</w:t>
      </w:r>
    </w:p>
    <w:p w14:paraId="2E3C9390" w14:textId="77777777" w:rsidR="00B85289" w:rsidRDefault="004163A8" w:rsidP="00AF1DB1">
      <w:pPr>
        <w:pStyle w:val="Default"/>
        <w:rPr>
          <w:rFonts w:ascii="Arial" w:eastAsia="Times New Roman" w:hAnsi="Arial" w:cs="Arial"/>
          <w:bCs/>
          <w:color w:val="000000" w:themeColor="text1"/>
          <w:sz w:val="24"/>
          <w:lang w:eastAsia="ar-SA"/>
        </w:rPr>
      </w:pPr>
      <w:r w:rsidRPr="00AB7361">
        <w:rPr>
          <w:rFonts w:ascii="Arial" w:eastAsia="Times New Roman" w:hAnsi="Arial" w:cs="Arial"/>
          <w:bCs/>
          <w:color w:val="000000" w:themeColor="text1"/>
          <w:sz w:val="24"/>
          <w:lang w:eastAsia="ar-SA"/>
        </w:rPr>
        <w:t xml:space="preserve">Należy </w:t>
      </w:r>
      <w:r w:rsidR="00A31905" w:rsidRPr="00AB7361">
        <w:rPr>
          <w:rFonts w:ascii="Arial" w:eastAsia="Times New Roman" w:hAnsi="Arial" w:cs="Arial"/>
          <w:bCs/>
          <w:color w:val="000000" w:themeColor="text1"/>
          <w:sz w:val="24"/>
          <w:lang w:eastAsia="ar-SA"/>
        </w:rPr>
        <w:t xml:space="preserve">potwierdzić, </w:t>
      </w:r>
      <w:r w:rsidR="00B85289">
        <w:rPr>
          <w:rFonts w:ascii="Arial" w:eastAsia="Times New Roman" w:hAnsi="Arial" w:cs="Arial"/>
          <w:bCs/>
          <w:color w:val="000000" w:themeColor="text1"/>
          <w:sz w:val="24"/>
          <w:lang w:eastAsia="ar-SA"/>
        </w:rPr>
        <w:t>iż projekt jest zgodny z:</w:t>
      </w:r>
    </w:p>
    <w:p w14:paraId="25AFDAC4" w14:textId="7D1FA196" w:rsidR="00410D10" w:rsidRDefault="004E247F" w:rsidP="00AF1DB1">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a. </w:t>
      </w:r>
      <w:r w:rsidR="00B85289">
        <w:rPr>
          <w:rFonts w:ascii="Arial" w:eastAsia="Times New Roman" w:hAnsi="Arial" w:cs="Arial"/>
          <w:bCs/>
          <w:color w:val="000000" w:themeColor="text1"/>
          <w:sz w:val="24"/>
          <w:lang w:eastAsia="ar-SA"/>
        </w:rPr>
        <w:t>u</w:t>
      </w:r>
      <w:r w:rsidR="00B85289" w:rsidRPr="00B85289">
        <w:rPr>
          <w:rFonts w:ascii="Arial" w:eastAsia="Times New Roman" w:hAnsi="Arial" w:cs="Arial"/>
          <w:bCs/>
          <w:color w:val="000000" w:themeColor="text1"/>
          <w:sz w:val="24"/>
          <w:lang w:eastAsia="ar-SA"/>
        </w:rPr>
        <w:t>stawą z dnia 5 grudnia 2024 r. o ochronie ludności i obronie cywilnej</w:t>
      </w:r>
      <w:r w:rsidR="00B85289">
        <w:rPr>
          <w:rFonts w:ascii="Arial" w:eastAsia="Times New Roman" w:hAnsi="Arial" w:cs="Arial"/>
          <w:bCs/>
          <w:color w:val="000000" w:themeColor="text1"/>
          <w:sz w:val="24"/>
          <w:lang w:eastAsia="ar-SA"/>
        </w:rPr>
        <w:t>;</w:t>
      </w:r>
    </w:p>
    <w:p w14:paraId="05913C55" w14:textId="731E0AB8" w:rsidR="00B85289" w:rsidRPr="00B85289"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b. </w:t>
      </w:r>
      <w:r w:rsidR="00B85289" w:rsidRPr="00B85289">
        <w:rPr>
          <w:rFonts w:ascii="Arial" w:eastAsia="Times New Roman" w:hAnsi="Arial" w:cs="Arial"/>
          <w:bCs/>
          <w:color w:val="000000" w:themeColor="text1"/>
          <w:sz w:val="24"/>
          <w:lang w:eastAsia="ar-SA"/>
        </w:rPr>
        <w:t xml:space="preserve">Rozporządzeniem MSWiA z dnia 1 lipca 2025 r. w sprawie sposobu przygotowania obiektu zbiorowej ochrony do użycia, szczegółowych warunków eksploatacji budowli ochronnych, zapewnienia porządku w ich obrębie oraz ich niezbędnego wyposażenia </w:t>
      </w:r>
      <w:r w:rsidR="00B85289">
        <w:rPr>
          <w:rFonts w:ascii="Arial" w:eastAsia="Times New Roman" w:hAnsi="Arial" w:cs="Arial"/>
          <w:bCs/>
          <w:color w:val="000000" w:themeColor="text1"/>
          <w:sz w:val="24"/>
          <w:lang w:eastAsia="ar-SA"/>
        </w:rPr>
        <w:t>-</w:t>
      </w:r>
      <w:r w:rsidR="00B85289" w:rsidRPr="00B85289">
        <w:rPr>
          <w:rFonts w:ascii="Arial" w:eastAsia="Times New Roman" w:hAnsi="Arial" w:cs="Arial"/>
          <w:bCs/>
          <w:color w:val="000000" w:themeColor="text1"/>
          <w:sz w:val="24"/>
          <w:lang w:eastAsia="ar-SA"/>
        </w:rPr>
        <w:t xml:space="preserve"> dotyczy obiektów zbiorowej ochrony, tj. budowli ochronnych (schronów i ukryć) i miejsc doraźnego schronienia (MDS);</w:t>
      </w:r>
    </w:p>
    <w:p w14:paraId="2FC44905" w14:textId="03B88925" w:rsidR="00B85289" w:rsidRPr="00B85289"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c. </w:t>
      </w:r>
      <w:r w:rsidR="00B85289" w:rsidRPr="00B85289">
        <w:rPr>
          <w:rFonts w:ascii="Arial" w:eastAsia="Times New Roman" w:hAnsi="Arial" w:cs="Arial"/>
          <w:bCs/>
          <w:color w:val="000000" w:themeColor="text1"/>
          <w:sz w:val="24"/>
          <w:lang w:eastAsia="ar-SA"/>
        </w:rPr>
        <w:t xml:space="preserve">Rozporządzeniem MSWiA z dnia 04 listopada 2025 r. w sprawie warunków technicznych dla budowli ochronnych oraz warunków technicznych ich użytkowania i usytuowania – dotyczy budowli ochronnych; </w:t>
      </w:r>
    </w:p>
    <w:p w14:paraId="63F03465" w14:textId="03E25902" w:rsidR="00B85289" w:rsidRPr="00AB7361" w:rsidRDefault="004E247F" w:rsidP="00B85289">
      <w:pPr>
        <w:pStyle w:val="Default"/>
        <w:rPr>
          <w:rFonts w:ascii="Arial" w:eastAsia="Times New Roman" w:hAnsi="Arial" w:cs="Arial"/>
          <w:bCs/>
          <w:color w:val="000000" w:themeColor="text1"/>
          <w:sz w:val="24"/>
          <w:lang w:eastAsia="ar-SA"/>
        </w:rPr>
      </w:pPr>
      <w:r>
        <w:rPr>
          <w:rFonts w:ascii="Arial" w:eastAsia="Times New Roman" w:hAnsi="Arial" w:cs="Arial"/>
          <w:bCs/>
          <w:color w:val="000000" w:themeColor="text1"/>
          <w:sz w:val="24"/>
          <w:lang w:eastAsia="ar-SA"/>
        </w:rPr>
        <w:t xml:space="preserve">d. </w:t>
      </w:r>
      <w:r w:rsidR="00B85289" w:rsidRPr="00B85289">
        <w:rPr>
          <w:rFonts w:ascii="Arial" w:eastAsia="Times New Roman" w:hAnsi="Arial" w:cs="Arial"/>
          <w:bCs/>
          <w:color w:val="000000" w:themeColor="text1"/>
          <w:sz w:val="24"/>
          <w:lang w:eastAsia="ar-SA"/>
        </w:rPr>
        <w:t>Rozporządzeniem MSWiA z dnia 09 lipca 2025 r. w sprawie warunków</w:t>
      </w:r>
      <w:r w:rsidR="00B85289">
        <w:rPr>
          <w:rFonts w:ascii="Arial" w:eastAsia="Times New Roman" w:hAnsi="Arial" w:cs="Arial"/>
          <w:bCs/>
          <w:color w:val="000000" w:themeColor="text1"/>
          <w:sz w:val="24"/>
          <w:lang w:eastAsia="ar-SA"/>
        </w:rPr>
        <w:t xml:space="preserve"> </w:t>
      </w:r>
      <w:r w:rsidR="00B85289" w:rsidRPr="00B85289">
        <w:rPr>
          <w:rFonts w:ascii="Arial" w:eastAsia="Times New Roman" w:hAnsi="Arial" w:cs="Arial"/>
          <w:bCs/>
          <w:color w:val="000000" w:themeColor="text1"/>
          <w:sz w:val="24"/>
          <w:lang w:eastAsia="ar-SA"/>
        </w:rPr>
        <w:t>organizowania oraz wymagań, jakie powinny spełniać miejsca doraźnego schronienia - dotyczy miejsc doraźnego schronienia.</w:t>
      </w:r>
    </w:p>
    <w:p w14:paraId="2093C801" w14:textId="6668663F" w:rsidR="009D687F" w:rsidRPr="00AB7361" w:rsidRDefault="009D687F" w:rsidP="0080095D">
      <w:pPr>
        <w:spacing w:beforeLines="60" w:before="144" w:afterLines="60" w:after="144" w:line="240" w:lineRule="auto"/>
        <w:rPr>
          <w:rFonts w:ascii="Arial" w:hAnsi="Arial" w:cs="Arial"/>
          <w:bCs/>
          <w:sz w:val="24"/>
          <w:szCs w:val="24"/>
          <w:highlight w:val="yellow"/>
        </w:rPr>
      </w:pPr>
    </w:p>
    <w:tbl>
      <w:tblPr>
        <w:tblStyle w:val="Tabela-Siatka"/>
        <w:tblW w:w="0" w:type="auto"/>
        <w:tblInd w:w="-5" w:type="dxa"/>
        <w:tblLook w:val="04A0" w:firstRow="1" w:lastRow="0" w:firstColumn="1" w:lastColumn="0" w:noHBand="0" w:noVBand="1"/>
      </w:tblPr>
      <w:tblGrid>
        <w:gridCol w:w="9068"/>
      </w:tblGrid>
      <w:tr w:rsidR="004163A8" w:rsidRPr="00A72369" w14:paraId="6FA1A1AA" w14:textId="77777777" w:rsidTr="00757A35">
        <w:tc>
          <w:tcPr>
            <w:tcW w:w="9068" w:type="dxa"/>
          </w:tcPr>
          <w:p w14:paraId="26499908" w14:textId="77777777" w:rsidR="004163A8" w:rsidRPr="00757A35" w:rsidRDefault="004163A8" w:rsidP="0080095D">
            <w:pPr>
              <w:pStyle w:val="Bezodstpw"/>
              <w:spacing w:beforeLines="60" w:before="144" w:afterLines="60" w:after="144"/>
              <w:rPr>
                <w:rFonts w:ascii="Arial" w:hAnsi="Arial" w:cs="Arial"/>
                <w:sz w:val="24"/>
                <w:szCs w:val="24"/>
              </w:rPr>
            </w:pPr>
            <w:bookmarkStart w:id="11" w:name="_Hlk180412555"/>
            <w:r w:rsidRPr="00757A35">
              <w:rPr>
                <w:rFonts w:ascii="Arial" w:hAnsi="Arial" w:cs="Arial"/>
                <w:sz w:val="24"/>
                <w:szCs w:val="24"/>
              </w:rPr>
              <w:t>Uzasadnienie:</w:t>
            </w:r>
          </w:p>
          <w:p w14:paraId="70808F76" w14:textId="77777777" w:rsidR="004163A8" w:rsidRPr="00AB7361" w:rsidRDefault="004163A8" w:rsidP="0080095D">
            <w:pPr>
              <w:pStyle w:val="Bezodstpw"/>
              <w:spacing w:beforeLines="60" w:before="144" w:afterLines="60" w:after="144"/>
              <w:rPr>
                <w:rFonts w:ascii="Arial" w:hAnsi="Arial" w:cs="Arial"/>
                <w:sz w:val="24"/>
                <w:szCs w:val="24"/>
                <w:highlight w:val="yellow"/>
              </w:rPr>
            </w:pPr>
          </w:p>
          <w:p w14:paraId="0F0C8D9E" w14:textId="77777777" w:rsidR="004163A8" w:rsidRPr="00AB7361" w:rsidRDefault="004163A8" w:rsidP="0080095D">
            <w:pPr>
              <w:pStyle w:val="Bezodstpw"/>
              <w:spacing w:beforeLines="60" w:before="144" w:afterLines="60" w:after="144"/>
              <w:rPr>
                <w:rFonts w:ascii="Arial" w:hAnsi="Arial" w:cs="Arial"/>
                <w:sz w:val="24"/>
                <w:szCs w:val="24"/>
                <w:highlight w:val="yellow"/>
              </w:rPr>
            </w:pPr>
          </w:p>
        </w:tc>
      </w:tr>
    </w:tbl>
    <w:bookmarkEnd w:id="11"/>
    <w:p w14:paraId="034A2491" w14:textId="1D7D4A7D" w:rsidR="00293BAE" w:rsidRPr="00757A35" w:rsidRDefault="00757A35"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757A35">
        <w:rPr>
          <w:rFonts w:ascii="Arial" w:eastAsia="Calibri" w:hAnsi="Arial" w:cs="Arial"/>
          <w:b/>
          <w:bCs/>
          <w:color w:val="000000"/>
          <w:sz w:val="24"/>
          <w:szCs w:val="24"/>
          <w:lang w:eastAsia="en-US"/>
        </w:rPr>
        <w:t xml:space="preserve">Budynki </w:t>
      </w:r>
      <w:r>
        <w:rPr>
          <w:rFonts w:ascii="Arial" w:eastAsia="Calibri" w:hAnsi="Arial" w:cs="Arial"/>
          <w:b/>
          <w:bCs/>
          <w:color w:val="000000"/>
          <w:sz w:val="24"/>
          <w:szCs w:val="24"/>
          <w:lang w:eastAsia="en-US"/>
        </w:rPr>
        <w:t>p</w:t>
      </w:r>
      <w:r w:rsidRPr="00757A35">
        <w:rPr>
          <w:rFonts w:ascii="Arial" w:eastAsia="Calibri" w:hAnsi="Arial" w:cs="Arial"/>
          <w:b/>
          <w:bCs/>
          <w:color w:val="000000"/>
          <w:sz w:val="24"/>
          <w:szCs w:val="24"/>
          <w:lang w:eastAsia="en-US"/>
        </w:rPr>
        <w:t xml:space="preserve">odwójnego </w:t>
      </w:r>
      <w:r>
        <w:rPr>
          <w:rFonts w:ascii="Arial" w:eastAsia="Calibri" w:hAnsi="Arial" w:cs="Arial"/>
          <w:b/>
          <w:bCs/>
          <w:color w:val="000000"/>
          <w:sz w:val="24"/>
          <w:szCs w:val="24"/>
          <w:lang w:eastAsia="en-US"/>
        </w:rPr>
        <w:t>p</w:t>
      </w:r>
      <w:r w:rsidRPr="00757A35">
        <w:rPr>
          <w:rFonts w:ascii="Arial" w:eastAsia="Calibri" w:hAnsi="Arial" w:cs="Arial"/>
          <w:b/>
          <w:bCs/>
          <w:color w:val="000000"/>
          <w:sz w:val="24"/>
          <w:szCs w:val="24"/>
          <w:lang w:eastAsia="en-US"/>
        </w:rPr>
        <w:t xml:space="preserve">rzeznaczenia </w:t>
      </w:r>
      <w:r>
        <w:rPr>
          <w:rFonts w:ascii="Arial" w:eastAsia="Calibri" w:hAnsi="Arial" w:cs="Arial"/>
          <w:b/>
          <w:bCs/>
          <w:color w:val="000000"/>
          <w:sz w:val="24"/>
          <w:szCs w:val="24"/>
          <w:lang w:eastAsia="en-US"/>
        </w:rPr>
        <w:t>c</w:t>
      </w:r>
      <w:r w:rsidRPr="00757A35">
        <w:rPr>
          <w:rFonts w:ascii="Arial" w:eastAsia="Calibri" w:hAnsi="Arial" w:cs="Arial"/>
          <w:b/>
          <w:bCs/>
          <w:color w:val="000000"/>
          <w:sz w:val="24"/>
          <w:szCs w:val="24"/>
          <w:lang w:eastAsia="en-US"/>
        </w:rPr>
        <w:t>ywilnego (jeśli dotyczy)</w:t>
      </w:r>
    </w:p>
    <w:p w14:paraId="25BB7436" w14:textId="0D967C64" w:rsidR="00410D10" w:rsidRPr="00757A35" w:rsidRDefault="00410D10" w:rsidP="00E30A17">
      <w:pPr>
        <w:spacing w:beforeLines="60" w:before="144" w:afterLines="60" w:after="144" w:line="240" w:lineRule="auto"/>
        <w:rPr>
          <w:rFonts w:ascii="Arial" w:eastAsia="Calibri" w:hAnsi="Arial" w:cs="Arial"/>
          <w:color w:val="000000"/>
          <w:sz w:val="24"/>
          <w:szCs w:val="24"/>
          <w:lang w:eastAsia="en-US"/>
        </w:rPr>
      </w:pPr>
      <w:r w:rsidRPr="00757A35">
        <w:rPr>
          <w:rFonts w:ascii="Arial" w:eastAsia="Calibri" w:hAnsi="Arial" w:cs="Arial"/>
          <w:color w:val="000000"/>
          <w:sz w:val="24"/>
          <w:szCs w:val="24"/>
          <w:lang w:eastAsia="en-US"/>
        </w:rPr>
        <w:t xml:space="preserve">Należy </w:t>
      </w:r>
      <w:r w:rsidR="00757A35" w:rsidRPr="00AB7361">
        <w:rPr>
          <w:rFonts w:ascii="Arial" w:eastAsia="Calibri" w:hAnsi="Arial" w:cs="Arial"/>
          <w:color w:val="000000"/>
          <w:sz w:val="24"/>
          <w:szCs w:val="24"/>
          <w:lang w:eastAsia="en-US"/>
        </w:rPr>
        <w:t>wykazać, iż obiekt na co dzień będzie pełnił funkcję społeczną (sprzyjając zapobieganiu wykluczeniu społecznemu), a w sytuacjach kryzysowych będzie pełnił funkcję ukrycia lub MDS dla lokalnej ludności</w:t>
      </w:r>
    </w:p>
    <w:p w14:paraId="436B3A95" w14:textId="11FA1CDA" w:rsidR="00E45343" w:rsidRPr="00AB7361" w:rsidRDefault="00E45343" w:rsidP="006112B9">
      <w:pPr>
        <w:keepNext/>
        <w:suppressAutoHyphens/>
        <w:spacing w:after="0" w:line="240" w:lineRule="auto"/>
        <w:ind w:left="360"/>
        <w:outlineLvl w:val="3"/>
        <w:rPr>
          <w:rFonts w:ascii="Arial" w:hAnsi="Arial" w:cs="Arial"/>
          <w:sz w:val="24"/>
          <w:szCs w:val="24"/>
          <w:highlight w:val="yellow"/>
        </w:rPr>
      </w:pPr>
    </w:p>
    <w:tbl>
      <w:tblPr>
        <w:tblStyle w:val="Tabela-Siatka"/>
        <w:tblW w:w="0" w:type="auto"/>
        <w:tblInd w:w="-5" w:type="dxa"/>
        <w:tblLook w:val="04A0" w:firstRow="1" w:lastRow="0" w:firstColumn="1" w:lastColumn="0" w:noHBand="0" w:noVBand="1"/>
      </w:tblPr>
      <w:tblGrid>
        <w:gridCol w:w="9068"/>
      </w:tblGrid>
      <w:tr w:rsidR="00050D26" w:rsidRPr="00A72369" w14:paraId="7B010CBF" w14:textId="77777777" w:rsidTr="005B40CD">
        <w:tc>
          <w:tcPr>
            <w:tcW w:w="9973" w:type="dxa"/>
          </w:tcPr>
          <w:p w14:paraId="292D943A" w14:textId="77777777" w:rsidR="00050D26" w:rsidRPr="00757A35" w:rsidRDefault="00050D26" w:rsidP="005B40CD">
            <w:pPr>
              <w:pStyle w:val="Bezodstpw"/>
              <w:spacing w:beforeLines="60" w:before="144" w:afterLines="60" w:after="144"/>
              <w:rPr>
                <w:rFonts w:ascii="Arial" w:hAnsi="Arial" w:cs="Arial"/>
                <w:sz w:val="24"/>
                <w:szCs w:val="24"/>
              </w:rPr>
            </w:pPr>
            <w:r w:rsidRPr="00757A35">
              <w:rPr>
                <w:rFonts w:ascii="Arial" w:hAnsi="Arial" w:cs="Arial"/>
                <w:sz w:val="24"/>
                <w:szCs w:val="24"/>
              </w:rPr>
              <w:t>Uzasadnienie:</w:t>
            </w:r>
          </w:p>
          <w:p w14:paraId="549C2B51" w14:textId="77777777" w:rsidR="00050D26" w:rsidRPr="00AB7361" w:rsidRDefault="00050D26" w:rsidP="005B40CD">
            <w:pPr>
              <w:pStyle w:val="Bezodstpw"/>
              <w:spacing w:beforeLines="60" w:before="144" w:afterLines="60" w:after="144"/>
              <w:rPr>
                <w:rFonts w:ascii="Arial" w:hAnsi="Arial" w:cs="Arial"/>
                <w:sz w:val="24"/>
                <w:szCs w:val="24"/>
                <w:highlight w:val="yellow"/>
              </w:rPr>
            </w:pPr>
          </w:p>
          <w:p w14:paraId="0636AFC0" w14:textId="77777777" w:rsidR="00050D26" w:rsidRPr="00AB7361" w:rsidRDefault="00050D26" w:rsidP="005B40CD">
            <w:pPr>
              <w:pStyle w:val="Bezodstpw"/>
              <w:spacing w:beforeLines="60" w:before="144" w:afterLines="60" w:after="144"/>
              <w:rPr>
                <w:rFonts w:ascii="Arial" w:hAnsi="Arial" w:cs="Arial"/>
                <w:sz w:val="24"/>
                <w:szCs w:val="24"/>
                <w:highlight w:val="yellow"/>
              </w:rPr>
            </w:pPr>
          </w:p>
        </w:tc>
      </w:tr>
    </w:tbl>
    <w:p w14:paraId="0DC00386" w14:textId="1A9C5F86" w:rsidR="00E45343" w:rsidRPr="00757A35" w:rsidRDefault="00E45343" w:rsidP="00AB7361">
      <w:pPr>
        <w:keepNext/>
        <w:suppressAutoHyphens/>
        <w:spacing w:after="0" w:line="240" w:lineRule="auto"/>
        <w:outlineLvl w:val="3"/>
        <w:rPr>
          <w:rFonts w:ascii="Arial" w:hAnsi="Arial" w:cs="Arial"/>
          <w:sz w:val="24"/>
          <w:szCs w:val="24"/>
        </w:rPr>
      </w:pPr>
    </w:p>
    <w:p w14:paraId="749DC739" w14:textId="77777777" w:rsidR="00410D10" w:rsidRPr="00AB7361" w:rsidRDefault="00410D10" w:rsidP="00410D10">
      <w:pPr>
        <w:spacing w:beforeLines="60" w:before="144" w:afterLines="60" w:after="144" w:line="240" w:lineRule="auto"/>
        <w:rPr>
          <w:rFonts w:ascii="Arial" w:eastAsia="Calibri" w:hAnsi="Arial" w:cs="Arial"/>
          <w:color w:val="000000"/>
          <w:sz w:val="24"/>
          <w:szCs w:val="24"/>
          <w:highlight w:val="yellow"/>
          <w:lang w:eastAsia="en-US"/>
        </w:rPr>
      </w:pPr>
    </w:p>
    <w:p w14:paraId="0CA3719C" w14:textId="4C5BEFAA" w:rsidR="00170BB9" w:rsidRPr="00E9758B" w:rsidRDefault="00E9758B"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E9758B">
        <w:rPr>
          <w:rFonts w:ascii="Arial" w:eastAsia="Calibri" w:hAnsi="Arial" w:cs="Arial"/>
          <w:b/>
          <w:bCs/>
          <w:color w:val="000000"/>
          <w:sz w:val="24"/>
          <w:szCs w:val="24"/>
          <w:lang w:eastAsia="en-US"/>
        </w:rPr>
        <w:t xml:space="preserve">Warunki </w:t>
      </w:r>
      <w:r>
        <w:rPr>
          <w:rFonts w:ascii="Arial" w:eastAsia="Calibri" w:hAnsi="Arial" w:cs="Arial"/>
          <w:b/>
          <w:bCs/>
          <w:color w:val="000000"/>
          <w:sz w:val="24"/>
          <w:szCs w:val="24"/>
          <w:lang w:eastAsia="en-US"/>
        </w:rPr>
        <w:t>f</w:t>
      </w:r>
      <w:r w:rsidRPr="00E9758B">
        <w:rPr>
          <w:rFonts w:ascii="Arial" w:eastAsia="Calibri" w:hAnsi="Arial" w:cs="Arial"/>
          <w:b/>
          <w:bCs/>
          <w:color w:val="000000"/>
          <w:sz w:val="24"/>
          <w:szCs w:val="24"/>
          <w:lang w:eastAsia="en-US"/>
        </w:rPr>
        <w:t xml:space="preserve">unkcjonalne i </w:t>
      </w:r>
      <w:r>
        <w:rPr>
          <w:rFonts w:ascii="Arial" w:eastAsia="Calibri" w:hAnsi="Arial" w:cs="Arial"/>
          <w:b/>
          <w:bCs/>
          <w:color w:val="000000"/>
          <w:sz w:val="24"/>
          <w:szCs w:val="24"/>
          <w:lang w:eastAsia="en-US"/>
        </w:rPr>
        <w:t>l</w:t>
      </w:r>
      <w:r w:rsidRPr="00E9758B">
        <w:rPr>
          <w:rFonts w:ascii="Arial" w:eastAsia="Calibri" w:hAnsi="Arial" w:cs="Arial"/>
          <w:b/>
          <w:bCs/>
          <w:color w:val="000000"/>
          <w:sz w:val="24"/>
          <w:szCs w:val="24"/>
          <w:lang w:eastAsia="en-US"/>
        </w:rPr>
        <w:t xml:space="preserve">okalizacyjne </w:t>
      </w:r>
      <w:r>
        <w:rPr>
          <w:rFonts w:ascii="Arial" w:eastAsia="Calibri" w:hAnsi="Arial" w:cs="Arial"/>
          <w:b/>
          <w:bCs/>
          <w:color w:val="000000"/>
          <w:sz w:val="24"/>
          <w:szCs w:val="24"/>
          <w:lang w:eastAsia="en-US"/>
        </w:rPr>
        <w:t>o</w:t>
      </w:r>
      <w:r w:rsidRPr="00E9758B">
        <w:rPr>
          <w:rFonts w:ascii="Arial" w:eastAsia="Calibri" w:hAnsi="Arial" w:cs="Arial"/>
          <w:b/>
          <w:bCs/>
          <w:color w:val="000000"/>
          <w:sz w:val="24"/>
          <w:szCs w:val="24"/>
          <w:lang w:eastAsia="en-US"/>
        </w:rPr>
        <w:t>biektów</w:t>
      </w:r>
    </w:p>
    <w:p w14:paraId="6446C438" w14:textId="3562FD01" w:rsidR="00170BB9" w:rsidRPr="00E9758B" w:rsidRDefault="00170BB9" w:rsidP="00170BB9">
      <w:pPr>
        <w:spacing w:beforeLines="60" w:before="144" w:afterLines="60" w:after="144" w:line="240" w:lineRule="auto"/>
        <w:rPr>
          <w:rFonts w:ascii="Arial" w:hAnsi="Arial" w:cs="Arial"/>
          <w:sz w:val="24"/>
          <w:szCs w:val="24"/>
        </w:rPr>
      </w:pPr>
      <w:r w:rsidRPr="00E9758B">
        <w:rPr>
          <w:rFonts w:ascii="Arial" w:eastAsia="Calibri" w:hAnsi="Arial" w:cs="Arial"/>
          <w:color w:val="000000"/>
          <w:sz w:val="24"/>
          <w:szCs w:val="24"/>
          <w:lang w:eastAsia="en-US"/>
        </w:rPr>
        <w:t xml:space="preserve">Należy </w:t>
      </w:r>
      <w:r w:rsidR="000967D8" w:rsidRPr="00E9758B">
        <w:rPr>
          <w:rFonts w:ascii="Arial" w:eastAsia="Calibri" w:hAnsi="Arial" w:cs="Arial"/>
          <w:color w:val="000000"/>
          <w:sz w:val="24"/>
          <w:szCs w:val="24"/>
          <w:lang w:eastAsia="en-US"/>
        </w:rPr>
        <w:t>opisać</w:t>
      </w:r>
      <w:r w:rsidR="004E247F">
        <w:rPr>
          <w:rFonts w:ascii="Arial" w:eastAsia="Calibri" w:hAnsi="Arial" w:cs="Arial"/>
          <w:color w:val="000000"/>
          <w:sz w:val="24"/>
          <w:szCs w:val="24"/>
          <w:lang w:eastAsia="en-US"/>
        </w:rPr>
        <w:t>,</w:t>
      </w:r>
      <w:r w:rsidR="000967D8" w:rsidRPr="00E9758B">
        <w:rPr>
          <w:rFonts w:ascii="Arial" w:eastAsia="Calibri" w:hAnsi="Arial" w:cs="Arial"/>
          <w:color w:val="000000"/>
          <w:sz w:val="24"/>
          <w:szCs w:val="24"/>
          <w:lang w:eastAsia="en-US"/>
        </w:rPr>
        <w:t xml:space="preserve"> </w:t>
      </w:r>
      <w:r w:rsidR="00E9758B" w:rsidRPr="00AB7361">
        <w:rPr>
          <w:rFonts w:ascii="Arial" w:eastAsia="Calibri" w:hAnsi="Arial" w:cs="Arial"/>
          <w:color w:val="000000"/>
          <w:sz w:val="24"/>
          <w:szCs w:val="24"/>
          <w:lang w:eastAsia="en-US"/>
        </w:rPr>
        <w:t xml:space="preserve">w jaki sposób zaprojektowana infrastruktura będzie dostosowana do warunków określonych w SZOP. W przypadku obiektów ochrony ludności należy wykazać pełną dostępność budynku dla osób z niepełnosprawnościami. W przypadku centrów logistyczno-magazynowych należy wykazać wysoką dostępność transportową. Powinno się potwierdzić </w:t>
      </w:r>
      <w:r w:rsidR="00E9758B" w:rsidRPr="00E9758B">
        <w:rPr>
          <w:rFonts w:ascii="Arial" w:eastAsia="Calibri" w:hAnsi="Arial" w:cs="Arial"/>
          <w:color w:val="000000"/>
          <w:sz w:val="24"/>
          <w:szCs w:val="24"/>
          <w:lang w:eastAsia="en-US"/>
        </w:rPr>
        <w:t>brak zakupu żywności w budżecie kwalifikowalnym projektu</w:t>
      </w:r>
      <w:r w:rsidR="004E247F">
        <w:rPr>
          <w:rFonts w:ascii="Arial" w:eastAsia="Calibri" w:hAnsi="Arial" w:cs="Arial"/>
          <w:color w:val="000000"/>
          <w:sz w:val="24"/>
          <w:szCs w:val="24"/>
          <w:lang w:eastAsia="en-US"/>
        </w:rPr>
        <w:t>.</w:t>
      </w:r>
    </w:p>
    <w:tbl>
      <w:tblPr>
        <w:tblStyle w:val="Tabela-Siatka"/>
        <w:tblW w:w="0" w:type="auto"/>
        <w:tblInd w:w="-5" w:type="dxa"/>
        <w:tblLook w:val="04A0" w:firstRow="1" w:lastRow="0" w:firstColumn="1" w:lastColumn="0" w:noHBand="0" w:noVBand="1"/>
      </w:tblPr>
      <w:tblGrid>
        <w:gridCol w:w="9068"/>
      </w:tblGrid>
      <w:tr w:rsidR="00170BB9" w:rsidRPr="00A72369" w14:paraId="180414D8" w14:textId="77777777" w:rsidTr="00AA524A">
        <w:tc>
          <w:tcPr>
            <w:tcW w:w="9973" w:type="dxa"/>
          </w:tcPr>
          <w:p w14:paraId="5A1E6297" w14:textId="77777777" w:rsidR="00170BB9" w:rsidRPr="00E9758B" w:rsidRDefault="00170BB9" w:rsidP="00AA524A">
            <w:pPr>
              <w:pStyle w:val="Bezodstpw"/>
              <w:spacing w:beforeLines="60" w:before="144" w:afterLines="60" w:after="144"/>
              <w:rPr>
                <w:rFonts w:ascii="Arial" w:hAnsi="Arial" w:cs="Arial"/>
                <w:sz w:val="24"/>
                <w:szCs w:val="24"/>
              </w:rPr>
            </w:pPr>
            <w:r w:rsidRPr="00E9758B">
              <w:rPr>
                <w:rFonts w:ascii="Arial" w:hAnsi="Arial" w:cs="Arial"/>
                <w:sz w:val="24"/>
                <w:szCs w:val="24"/>
              </w:rPr>
              <w:t>Uzasadnienie:</w:t>
            </w:r>
          </w:p>
          <w:p w14:paraId="5AB92241" w14:textId="77777777" w:rsidR="00170BB9" w:rsidRPr="00E9758B" w:rsidRDefault="00170BB9" w:rsidP="00AA524A">
            <w:pPr>
              <w:pStyle w:val="Bezodstpw"/>
              <w:spacing w:beforeLines="60" w:before="144" w:afterLines="60" w:after="144"/>
              <w:rPr>
                <w:rFonts w:ascii="Arial" w:hAnsi="Arial" w:cs="Arial"/>
                <w:sz w:val="24"/>
                <w:szCs w:val="24"/>
              </w:rPr>
            </w:pPr>
          </w:p>
          <w:p w14:paraId="0B640AEE" w14:textId="77777777" w:rsidR="00170BB9" w:rsidRPr="00E9758B" w:rsidRDefault="00170BB9" w:rsidP="00AA524A">
            <w:pPr>
              <w:pStyle w:val="Bezodstpw"/>
              <w:spacing w:beforeLines="60" w:before="144" w:afterLines="60" w:after="144"/>
              <w:rPr>
                <w:rFonts w:ascii="Arial" w:hAnsi="Arial" w:cs="Arial"/>
                <w:sz w:val="24"/>
                <w:szCs w:val="24"/>
              </w:rPr>
            </w:pPr>
          </w:p>
        </w:tc>
      </w:tr>
    </w:tbl>
    <w:p w14:paraId="18F47D45" w14:textId="77777777" w:rsidR="00170BB9" w:rsidRPr="00AB7361" w:rsidRDefault="00170BB9" w:rsidP="00410D10">
      <w:pPr>
        <w:spacing w:beforeLines="60" w:before="144" w:afterLines="60" w:after="144" w:line="240" w:lineRule="auto"/>
        <w:rPr>
          <w:rFonts w:ascii="Arial" w:eastAsia="Calibri" w:hAnsi="Arial" w:cs="Arial"/>
          <w:color w:val="000000"/>
          <w:sz w:val="24"/>
          <w:szCs w:val="24"/>
          <w:highlight w:val="yellow"/>
          <w:lang w:eastAsia="en-US"/>
        </w:rPr>
      </w:pPr>
    </w:p>
    <w:p w14:paraId="2834A748" w14:textId="1ECDE762" w:rsidR="00D9359B" w:rsidRPr="00E9758B" w:rsidRDefault="00E9758B" w:rsidP="0018381E">
      <w:pPr>
        <w:pStyle w:val="Akapitzlist"/>
        <w:numPr>
          <w:ilvl w:val="0"/>
          <w:numId w:val="3"/>
        </w:numPr>
        <w:spacing w:beforeLines="60" w:before="144" w:afterLines="60" w:after="144" w:line="240" w:lineRule="auto"/>
        <w:rPr>
          <w:rFonts w:ascii="Arial" w:eastAsia="Calibri" w:hAnsi="Arial" w:cs="Arial"/>
          <w:b/>
          <w:bCs/>
          <w:color w:val="000000"/>
          <w:sz w:val="24"/>
          <w:szCs w:val="24"/>
          <w:lang w:eastAsia="en-US"/>
        </w:rPr>
      </w:pPr>
      <w:r w:rsidRPr="00E9758B">
        <w:rPr>
          <w:rFonts w:ascii="Arial" w:eastAsia="Calibri" w:hAnsi="Arial" w:cs="Arial"/>
          <w:b/>
          <w:bCs/>
          <w:color w:val="000000"/>
          <w:sz w:val="24"/>
          <w:szCs w:val="24"/>
          <w:lang w:eastAsia="en-US"/>
        </w:rPr>
        <w:t xml:space="preserve">Infrastruktura </w:t>
      </w:r>
      <w:r>
        <w:rPr>
          <w:rFonts w:ascii="Arial" w:eastAsia="Calibri" w:hAnsi="Arial" w:cs="Arial"/>
          <w:b/>
          <w:bCs/>
          <w:color w:val="000000"/>
          <w:sz w:val="24"/>
          <w:szCs w:val="24"/>
          <w:lang w:eastAsia="en-US"/>
        </w:rPr>
        <w:t>p</w:t>
      </w:r>
      <w:r w:rsidRPr="00E9758B">
        <w:rPr>
          <w:rFonts w:ascii="Arial" w:eastAsia="Calibri" w:hAnsi="Arial" w:cs="Arial"/>
          <w:b/>
          <w:bCs/>
          <w:color w:val="000000"/>
          <w:sz w:val="24"/>
          <w:szCs w:val="24"/>
          <w:lang w:eastAsia="en-US"/>
        </w:rPr>
        <w:t xml:space="preserve">odwójnego </w:t>
      </w:r>
      <w:r>
        <w:rPr>
          <w:rFonts w:ascii="Arial" w:eastAsia="Calibri" w:hAnsi="Arial" w:cs="Arial"/>
          <w:b/>
          <w:bCs/>
          <w:color w:val="000000"/>
          <w:sz w:val="24"/>
          <w:szCs w:val="24"/>
          <w:lang w:eastAsia="en-US"/>
        </w:rPr>
        <w:t>z</w:t>
      </w:r>
      <w:r w:rsidRPr="00E9758B">
        <w:rPr>
          <w:rFonts w:ascii="Arial" w:eastAsia="Calibri" w:hAnsi="Arial" w:cs="Arial"/>
          <w:b/>
          <w:bCs/>
          <w:color w:val="000000"/>
          <w:sz w:val="24"/>
          <w:szCs w:val="24"/>
          <w:lang w:eastAsia="en-US"/>
        </w:rPr>
        <w:t xml:space="preserve">astosowania </w:t>
      </w:r>
      <w:r>
        <w:rPr>
          <w:rFonts w:ascii="Arial" w:eastAsia="Calibri" w:hAnsi="Arial" w:cs="Arial"/>
          <w:b/>
          <w:bCs/>
          <w:color w:val="000000"/>
          <w:sz w:val="24"/>
          <w:szCs w:val="24"/>
          <w:lang w:eastAsia="en-US"/>
        </w:rPr>
        <w:t>c</w:t>
      </w:r>
      <w:r w:rsidRPr="00E9758B">
        <w:rPr>
          <w:rFonts w:ascii="Arial" w:eastAsia="Calibri" w:hAnsi="Arial" w:cs="Arial"/>
          <w:b/>
          <w:bCs/>
          <w:color w:val="000000"/>
          <w:sz w:val="24"/>
          <w:szCs w:val="24"/>
          <w:lang w:eastAsia="en-US"/>
        </w:rPr>
        <w:t>ywilno-</w:t>
      </w:r>
      <w:r>
        <w:rPr>
          <w:rFonts w:ascii="Arial" w:eastAsia="Calibri" w:hAnsi="Arial" w:cs="Arial"/>
          <w:b/>
          <w:bCs/>
          <w:color w:val="000000"/>
          <w:sz w:val="24"/>
          <w:szCs w:val="24"/>
          <w:lang w:eastAsia="en-US"/>
        </w:rPr>
        <w:t>w</w:t>
      </w:r>
      <w:r w:rsidRPr="00E9758B">
        <w:rPr>
          <w:rFonts w:ascii="Arial" w:eastAsia="Calibri" w:hAnsi="Arial" w:cs="Arial"/>
          <w:b/>
          <w:bCs/>
          <w:color w:val="000000"/>
          <w:sz w:val="24"/>
          <w:szCs w:val="24"/>
          <w:lang w:eastAsia="en-US"/>
        </w:rPr>
        <w:t xml:space="preserve">ojskowego i </w:t>
      </w:r>
      <w:r>
        <w:rPr>
          <w:rFonts w:ascii="Arial" w:eastAsia="Calibri" w:hAnsi="Arial" w:cs="Arial"/>
          <w:b/>
          <w:bCs/>
          <w:color w:val="000000"/>
          <w:sz w:val="24"/>
          <w:szCs w:val="24"/>
          <w:lang w:eastAsia="en-US"/>
        </w:rPr>
        <w:t>o</w:t>
      </w:r>
      <w:r w:rsidRPr="00E9758B">
        <w:rPr>
          <w:rFonts w:ascii="Arial" w:eastAsia="Calibri" w:hAnsi="Arial" w:cs="Arial"/>
          <w:b/>
          <w:bCs/>
          <w:color w:val="000000"/>
          <w:sz w:val="24"/>
          <w:szCs w:val="24"/>
          <w:lang w:eastAsia="en-US"/>
        </w:rPr>
        <w:t>pinia MON (jeśli dotyczy)</w:t>
      </w:r>
    </w:p>
    <w:p w14:paraId="7FF1352C" w14:textId="57476B4D" w:rsidR="00E9758B" w:rsidRPr="00AB7361" w:rsidRDefault="006C2B52" w:rsidP="00AB7361">
      <w:pPr>
        <w:spacing w:beforeLines="60" w:before="144" w:afterLines="60" w:after="144" w:line="240" w:lineRule="auto"/>
        <w:rPr>
          <w:rFonts w:ascii="Arial" w:hAnsi="Arial" w:cs="Arial"/>
          <w:sz w:val="24"/>
          <w:szCs w:val="24"/>
          <w:highlight w:val="yellow"/>
        </w:rPr>
      </w:pPr>
      <w:r w:rsidRPr="00E9758B">
        <w:rPr>
          <w:rFonts w:ascii="Arial" w:eastAsia="Calibri" w:hAnsi="Arial" w:cs="Arial"/>
          <w:color w:val="000000"/>
          <w:sz w:val="24"/>
          <w:szCs w:val="24"/>
          <w:lang w:eastAsia="en-US"/>
        </w:rPr>
        <w:t xml:space="preserve">Należy </w:t>
      </w:r>
      <w:r w:rsidR="00E9758B" w:rsidRPr="00AB7361">
        <w:rPr>
          <w:rFonts w:ascii="Arial" w:eastAsia="Calibri" w:hAnsi="Arial" w:cs="Arial"/>
          <w:color w:val="000000"/>
          <w:sz w:val="24"/>
          <w:szCs w:val="24"/>
          <w:lang w:eastAsia="en-US"/>
        </w:rPr>
        <w:t xml:space="preserve">wykazać, iż projekt </w:t>
      </w:r>
      <w:r w:rsidR="00E9758B" w:rsidRPr="00E9758B">
        <w:rPr>
          <w:rFonts w:ascii="Arial" w:eastAsia="Calibri" w:hAnsi="Arial" w:cs="Arial"/>
          <w:color w:val="000000"/>
          <w:sz w:val="24"/>
          <w:szCs w:val="24"/>
          <w:lang w:eastAsia="en-US"/>
        </w:rPr>
        <w:t>spełnia wymogi techniczne związane z infrastrukturą wojskową lub obronną, w tym podwójnego zastosowania</w:t>
      </w:r>
      <w:r w:rsidR="004E247F">
        <w:rPr>
          <w:rFonts w:ascii="Arial" w:eastAsia="Calibri" w:hAnsi="Arial" w:cs="Arial"/>
          <w:color w:val="000000"/>
          <w:sz w:val="24"/>
          <w:szCs w:val="24"/>
          <w:lang w:eastAsia="en-US"/>
        </w:rPr>
        <w:t>,</w:t>
      </w:r>
      <w:r w:rsidR="00E9758B" w:rsidRPr="00E9758B">
        <w:rPr>
          <w:rFonts w:ascii="Arial" w:eastAsia="Calibri" w:hAnsi="Arial" w:cs="Arial"/>
          <w:color w:val="000000"/>
          <w:sz w:val="24"/>
          <w:szCs w:val="24"/>
          <w:lang w:eastAsia="en-US"/>
        </w:rPr>
        <w:t xml:space="preserve"> określone w Rozporządzeniu Komisji (UE) 2021/1328, odpowiednio do zakresu rzeczowego i rodzaju infrastruktury jaką obejmuje. </w:t>
      </w:r>
    </w:p>
    <w:p w14:paraId="1AC43EE7" w14:textId="0DECDA1F" w:rsidR="006C2B52" w:rsidRPr="00AB7361" w:rsidRDefault="006C2B52" w:rsidP="00E30A17">
      <w:pPr>
        <w:spacing w:beforeLines="60" w:before="144" w:afterLines="60" w:after="144" w:line="240" w:lineRule="auto"/>
        <w:rPr>
          <w:rFonts w:ascii="Arial" w:eastAsia="Calibri" w:hAnsi="Arial" w:cs="Arial"/>
          <w:color w:val="000000"/>
          <w:sz w:val="24"/>
          <w:szCs w:val="24"/>
          <w:highlight w:val="yellow"/>
          <w:lang w:eastAsia="en-US"/>
        </w:rPr>
      </w:pPr>
    </w:p>
    <w:tbl>
      <w:tblPr>
        <w:tblStyle w:val="Tabela-Siatka"/>
        <w:tblW w:w="0" w:type="auto"/>
        <w:tblInd w:w="-5" w:type="dxa"/>
        <w:tblLook w:val="04A0" w:firstRow="1" w:lastRow="0" w:firstColumn="1" w:lastColumn="0" w:noHBand="0" w:noVBand="1"/>
      </w:tblPr>
      <w:tblGrid>
        <w:gridCol w:w="9068"/>
      </w:tblGrid>
      <w:tr w:rsidR="006C2B52" w:rsidRPr="00A72369" w14:paraId="4BF16802" w14:textId="77777777" w:rsidTr="005B40CD">
        <w:tc>
          <w:tcPr>
            <w:tcW w:w="9973" w:type="dxa"/>
          </w:tcPr>
          <w:p w14:paraId="74628D8A" w14:textId="265A74C8" w:rsidR="006C2B52" w:rsidRPr="00D07DD9" w:rsidRDefault="006C2B52" w:rsidP="005B40C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03DCE2B2" w14:textId="77777777" w:rsidR="006C2B52" w:rsidRPr="00AB7361" w:rsidRDefault="006C2B52" w:rsidP="005B40CD">
            <w:pPr>
              <w:pStyle w:val="Bezodstpw"/>
              <w:spacing w:beforeLines="60" w:before="144" w:afterLines="60" w:after="144"/>
              <w:rPr>
                <w:rFonts w:ascii="Arial" w:hAnsi="Arial" w:cs="Arial"/>
                <w:sz w:val="24"/>
                <w:szCs w:val="24"/>
                <w:highlight w:val="yellow"/>
              </w:rPr>
            </w:pPr>
          </w:p>
        </w:tc>
      </w:tr>
    </w:tbl>
    <w:p w14:paraId="420881A2" w14:textId="77777777" w:rsidR="00170BB9" w:rsidRPr="00AB7361" w:rsidRDefault="00170BB9" w:rsidP="00E30A17">
      <w:pPr>
        <w:spacing w:beforeLines="60" w:before="144" w:afterLines="60" w:after="144" w:line="240" w:lineRule="auto"/>
        <w:rPr>
          <w:rFonts w:ascii="Arial" w:eastAsiaTheme="majorEastAsia" w:hAnsi="Arial" w:cs="Arial"/>
          <w:b/>
          <w:bCs/>
          <w:sz w:val="24"/>
          <w:szCs w:val="24"/>
          <w:highlight w:val="yellow"/>
        </w:rPr>
      </w:pPr>
    </w:p>
    <w:p w14:paraId="742488D6" w14:textId="2A57D91D" w:rsidR="00D07DD9" w:rsidRPr="00D07DD9" w:rsidRDefault="00BF252A"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 xml:space="preserve">Uzasadnienie konieczności realizacji projektu i zgodność z celami </w:t>
      </w:r>
      <w:proofErr w:type="spellStart"/>
      <w:r w:rsidRPr="00D07DD9">
        <w:rPr>
          <w:rFonts w:ascii="Arial" w:eastAsiaTheme="majorEastAsia" w:hAnsi="Arial" w:cs="Arial"/>
          <w:b/>
          <w:bCs/>
          <w:sz w:val="24"/>
          <w:szCs w:val="24"/>
        </w:rPr>
        <w:t>FEdP</w:t>
      </w:r>
      <w:proofErr w:type="spellEnd"/>
    </w:p>
    <w:p w14:paraId="464C297A" w14:textId="4545A088" w:rsidR="00D07DD9" w:rsidRPr="00D07DD9" w:rsidRDefault="00BF252A" w:rsidP="00AB7361">
      <w:pPr>
        <w:pStyle w:val="Akapitzlist"/>
        <w:numPr>
          <w:ilvl w:val="1"/>
          <w:numId w:val="3"/>
        </w:numPr>
        <w:spacing w:beforeLines="60" w:before="144" w:afterLines="60" w:after="144" w:line="240" w:lineRule="auto"/>
        <w:contextualSpacing w:val="0"/>
        <w:rPr>
          <w:rFonts w:ascii="Arial" w:eastAsia="Times New Roman" w:hAnsi="Arial" w:cs="Arial"/>
          <w:b/>
          <w:bCs/>
          <w:sz w:val="24"/>
          <w:lang w:eastAsia="ar-SA"/>
        </w:rPr>
      </w:pPr>
      <w:r w:rsidRPr="00D07DD9">
        <w:rPr>
          <w:rFonts w:ascii="Arial" w:eastAsia="Times New Roman" w:hAnsi="Arial" w:cs="Arial"/>
          <w:b/>
          <w:bCs/>
          <w:sz w:val="24"/>
          <w:lang w:eastAsia="ar-SA"/>
        </w:rPr>
        <w:t>Należy uzasadnić potrzebę</w:t>
      </w:r>
      <w:r w:rsidRPr="00D07DD9" w:rsidDel="00B94B89">
        <w:rPr>
          <w:rFonts w:ascii="Arial" w:eastAsia="Times New Roman" w:hAnsi="Arial" w:cs="Arial"/>
          <w:b/>
          <w:bCs/>
          <w:sz w:val="24"/>
          <w:lang w:eastAsia="ar-SA"/>
        </w:rPr>
        <w:t xml:space="preserve"> </w:t>
      </w:r>
      <w:r w:rsidRPr="00D07DD9">
        <w:rPr>
          <w:rFonts w:ascii="Arial" w:eastAsia="Times New Roman" w:hAnsi="Arial" w:cs="Arial"/>
          <w:b/>
          <w:bCs/>
          <w:sz w:val="24"/>
          <w:lang w:eastAsia="ar-SA"/>
        </w:rPr>
        <w:t>realizacji projektu oraz konieczność finansowania projektu środkami publicznymi</w:t>
      </w:r>
      <w:r w:rsidR="00874CFA" w:rsidRPr="00D07DD9">
        <w:rPr>
          <w:rFonts w:ascii="Arial" w:eastAsia="Times New Roman" w:hAnsi="Arial" w:cs="Arial"/>
          <w:b/>
          <w:bCs/>
          <w:sz w:val="24"/>
          <w:lang w:eastAsia="ar-SA"/>
        </w:rPr>
        <w:t>,</w:t>
      </w:r>
      <w:r w:rsidRPr="00D07DD9">
        <w:rPr>
          <w:rFonts w:ascii="Arial" w:eastAsia="Times New Roman" w:hAnsi="Arial" w:cs="Arial"/>
          <w:b/>
          <w:bCs/>
          <w:sz w:val="24"/>
          <w:lang w:eastAsia="ar-SA"/>
        </w:rPr>
        <w:t xml:space="preserve"> w odniesieniu do poniższych aspektów:</w:t>
      </w:r>
    </w:p>
    <w:p w14:paraId="29D3D5B6" w14:textId="1B2C6510" w:rsidR="00D07DD9" w:rsidRPr="00AB7361" w:rsidRDefault="00BF252A"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 xml:space="preserve">czy projekt stanowi odpowiedź na zidentyfikowane problemy/potrzeby lokalnej społeczności i </w:t>
      </w:r>
      <w:r w:rsidR="008053DD" w:rsidRPr="00AB7361">
        <w:rPr>
          <w:rFonts w:ascii="Arial" w:hAnsi="Arial" w:cs="Arial"/>
          <w:sz w:val="24"/>
          <w:szCs w:val="24"/>
        </w:rPr>
        <w:t>Wnioskodawc</w:t>
      </w:r>
      <w:r w:rsidRPr="00AB7361">
        <w:rPr>
          <w:rFonts w:ascii="Arial" w:hAnsi="Arial" w:cs="Arial"/>
          <w:sz w:val="24"/>
          <w:szCs w:val="24"/>
        </w:rPr>
        <w:t xml:space="preserve">y, </w:t>
      </w:r>
    </w:p>
    <w:p w14:paraId="7F335DED" w14:textId="112DE09F" w:rsidR="00D07DD9" w:rsidRPr="004E247F" w:rsidRDefault="00BF252A"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 xml:space="preserve">czy planowane działania są adekwatne do potrzeb lokalnej społeczności i </w:t>
      </w:r>
      <w:r w:rsidR="008053DD" w:rsidRPr="00AB7361">
        <w:rPr>
          <w:rFonts w:ascii="Arial" w:hAnsi="Arial" w:cs="Arial"/>
          <w:sz w:val="24"/>
          <w:szCs w:val="24"/>
        </w:rPr>
        <w:t>Wnioskodawc</w:t>
      </w:r>
      <w:r w:rsidRPr="00AB7361">
        <w:rPr>
          <w:rFonts w:ascii="Arial" w:hAnsi="Arial" w:cs="Arial"/>
          <w:sz w:val="24"/>
          <w:szCs w:val="24"/>
        </w:rPr>
        <w:t>y,</w:t>
      </w:r>
    </w:p>
    <w:p w14:paraId="62C92158" w14:textId="280EE404" w:rsidR="00D07DD9" w:rsidRPr="004E247F" w:rsidRDefault="00D9359B" w:rsidP="00AB7361">
      <w:pPr>
        <w:pStyle w:val="Akapitzlist"/>
        <w:numPr>
          <w:ilvl w:val="2"/>
          <w:numId w:val="27"/>
        </w:numPr>
        <w:spacing w:beforeLines="60" w:before="144" w:afterLines="60" w:after="144" w:line="240" w:lineRule="auto"/>
        <w:contextualSpacing w:val="0"/>
        <w:rPr>
          <w:rFonts w:ascii="Arial" w:hAnsi="Arial" w:cs="Arial"/>
          <w:sz w:val="24"/>
          <w:szCs w:val="24"/>
        </w:rPr>
      </w:pPr>
      <w:r w:rsidRPr="00AB7361">
        <w:rPr>
          <w:rFonts w:ascii="Arial" w:hAnsi="Arial" w:cs="Arial"/>
          <w:sz w:val="24"/>
          <w:szCs w:val="24"/>
        </w:rPr>
        <w:t>czy planowane działania umożliwią realizację</w:t>
      </w:r>
      <w:r w:rsidR="004E247F">
        <w:rPr>
          <w:rFonts w:ascii="Arial" w:hAnsi="Arial" w:cs="Arial"/>
          <w:sz w:val="24"/>
          <w:szCs w:val="24"/>
        </w:rPr>
        <w:t xml:space="preserve"> celów</w:t>
      </w:r>
      <w:r w:rsidRPr="00AB7361">
        <w:rPr>
          <w:rFonts w:ascii="Arial" w:hAnsi="Arial" w:cs="Arial"/>
          <w:sz w:val="24"/>
          <w:szCs w:val="24"/>
        </w:rPr>
        <w:t xml:space="preserve"> projektu,</w:t>
      </w:r>
    </w:p>
    <w:p w14:paraId="638DD7BA" w14:textId="7BEF5B77" w:rsidR="00D07DD9" w:rsidRPr="00D07DD9" w:rsidRDefault="00BF252A" w:rsidP="00AB7361">
      <w:pPr>
        <w:pStyle w:val="Akapitzlist"/>
        <w:numPr>
          <w:ilvl w:val="2"/>
          <w:numId w:val="27"/>
        </w:numPr>
        <w:spacing w:beforeLines="60" w:before="144" w:afterLines="60" w:after="144" w:line="240" w:lineRule="auto"/>
        <w:contextualSpacing w:val="0"/>
        <w:rPr>
          <w:rFonts w:ascii="Arial" w:hAnsi="Arial" w:cs="Arial"/>
          <w:b/>
          <w:bCs/>
          <w:sz w:val="24"/>
          <w:szCs w:val="24"/>
        </w:rPr>
      </w:pPr>
      <w:r w:rsidRPr="00AB7361">
        <w:rPr>
          <w:rFonts w:ascii="Arial" w:hAnsi="Arial" w:cs="Arial"/>
          <w:sz w:val="24"/>
          <w:szCs w:val="24"/>
        </w:rPr>
        <w:t>konieczność finansowania projektu środkami publicznymi</w:t>
      </w:r>
      <w:r w:rsidR="00B43E6B" w:rsidRPr="00AB7361">
        <w:rPr>
          <w:rFonts w:ascii="Arial" w:hAnsi="Arial" w:cs="Arial"/>
          <w:sz w:val="24"/>
          <w:szCs w:val="24"/>
        </w:rPr>
        <w:t>.</w:t>
      </w:r>
    </w:p>
    <w:tbl>
      <w:tblPr>
        <w:tblStyle w:val="Tabela-Siatka"/>
        <w:tblW w:w="0" w:type="auto"/>
        <w:tblInd w:w="-5" w:type="dxa"/>
        <w:tblLook w:val="04A0" w:firstRow="1" w:lastRow="0" w:firstColumn="1" w:lastColumn="0" w:noHBand="0" w:noVBand="1"/>
      </w:tblPr>
      <w:tblGrid>
        <w:gridCol w:w="9068"/>
      </w:tblGrid>
      <w:tr w:rsidR="00BF252A" w:rsidRPr="00A72369" w14:paraId="1AD8AB01" w14:textId="77777777" w:rsidTr="00874CFA">
        <w:tc>
          <w:tcPr>
            <w:tcW w:w="9068" w:type="dxa"/>
          </w:tcPr>
          <w:p w14:paraId="6A827786" w14:textId="77777777" w:rsidR="00BF252A" w:rsidRPr="00D07DD9" w:rsidRDefault="00BF252A" w:rsidP="0080095D">
            <w:pPr>
              <w:pStyle w:val="Bezodstpw"/>
              <w:spacing w:beforeLines="60" w:before="144" w:afterLines="60" w:after="144"/>
              <w:rPr>
                <w:rFonts w:ascii="Arial" w:hAnsi="Arial" w:cs="Arial"/>
                <w:sz w:val="24"/>
                <w:szCs w:val="24"/>
              </w:rPr>
            </w:pPr>
            <w:bookmarkStart w:id="12" w:name="_Hlk180412950"/>
            <w:r w:rsidRPr="00D07DD9">
              <w:rPr>
                <w:rFonts w:ascii="Arial" w:hAnsi="Arial" w:cs="Arial"/>
                <w:sz w:val="24"/>
                <w:szCs w:val="24"/>
              </w:rPr>
              <w:t>Uzasadnienie:</w:t>
            </w:r>
          </w:p>
          <w:p w14:paraId="186FFA0E" w14:textId="77777777" w:rsidR="00BF252A" w:rsidRPr="00AB7361" w:rsidRDefault="00BF252A" w:rsidP="0080095D">
            <w:pPr>
              <w:pStyle w:val="Bezodstpw"/>
              <w:spacing w:beforeLines="60" w:before="144" w:afterLines="60" w:after="144"/>
              <w:rPr>
                <w:rFonts w:ascii="Arial" w:hAnsi="Arial" w:cs="Arial"/>
                <w:sz w:val="24"/>
                <w:szCs w:val="24"/>
                <w:highlight w:val="yellow"/>
              </w:rPr>
            </w:pPr>
          </w:p>
        </w:tc>
      </w:tr>
    </w:tbl>
    <w:bookmarkEnd w:id="12"/>
    <w:p w14:paraId="3C4DC903" w14:textId="5E4E4664" w:rsidR="00BF252A" w:rsidRPr="00D07DD9" w:rsidRDefault="00D07DD9" w:rsidP="00AB7361">
      <w:pPr>
        <w:pStyle w:val="Default"/>
        <w:widowControl/>
        <w:numPr>
          <w:ilvl w:val="1"/>
          <w:numId w:val="3"/>
        </w:numPr>
        <w:autoSpaceDE w:val="0"/>
        <w:autoSpaceDN w:val="0"/>
        <w:adjustRightInd w:val="0"/>
        <w:spacing w:beforeLines="60" w:before="144" w:afterLines="60" w:after="144"/>
        <w:rPr>
          <w:rFonts w:ascii="Arial" w:eastAsia="Times New Roman" w:hAnsi="Arial" w:cs="Arial"/>
          <w:b/>
          <w:bCs/>
          <w:color w:val="auto"/>
          <w:sz w:val="24"/>
          <w:lang w:eastAsia="ar-SA"/>
        </w:rPr>
      </w:pPr>
      <w:r w:rsidRPr="00AB7361">
        <w:rPr>
          <w:rFonts w:ascii="Arial" w:eastAsia="Times New Roman" w:hAnsi="Arial" w:cs="Arial"/>
          <w:b/>
          <w:bCs/>
          <w:sz w:val="24"/>
          <w:lang w:eastAsia="ar-SA"/>
        </w:rPr>
        <w:lastRenderedPageBreak/>
        <w:t>Należy określić cele realizacji projektu i uzasadnić ich zbieżność z odpowiednim celem szczegółowym programu Fundusze Europejskie dla Podlaskiego 2021-2027.</w:t>
      </w:r>
    </w:p>
    <w:tbl>
      <w:tblPr>
        <w:tblStyle w:val="Tabela-Siatka"/>
        <w:tblW w:w="0" w:type="auto"/>
        <w:tblInd w:w="-5" w:type="dxa"/>
        <w:tblLook w:val="04A0" w:firstRow="1" w:lastRow="0" w:firstColumn="1" w:lastColumn="0" w:noHBand="0" w:noVBand="1"/>
      </w:tblPr>
      <w:tblGrid>
        <w:gridCol w:w="9068"/>
      </w:tblGrid>
      <w:tr w:rsidR="00BF252A" w:rsidRPr="00A72369" w14:paraId="38E90662" w14:textId="77777777" w:rsidTr="00874CFA">
        <w:tc>
          <w:tcPr>
            <w:tcW w:w="9068" w:type="dxa"/>
          </w:tcPr>
          <w:p w14:paraId="2AF16ED8" w14:textId="4E8E54C8" w:rsidR="00BF252A" w:rsidRPr="00D07DD9" w:rsidRDefault="00BF252A" w:rsidP="0080095D">
            <w:pPr>
              <w:pStyle w:val="Bezodstpw"/>
              <w:spacing w:beforeLines="60" w:before="144" w:afterLines="60" w:after="144"/>
              <w:rPr>
                <w:rFonts w:ascii="Arial" w:hAnsi="Arial" w:cs="Arial"/>
                <w:sz w:val="24"/>
                <w:szCs w:val="24"/>
              </w:rPr>
            </w:pPr>
            <w:bookmarkStart w:id="13" w:name="_Hlk180413592"/>
            <w:r w:rsidRPr="00D07DD9">
              <w:rPr>
                <w:rFonts w:ascii="Arial" w:hAnsi="Arial" w:cs="Arial"/>
                <w:sz w:val="24"/>
                <w:szCs w:val="24"/>
              </w:rPr>
              <w:t>Uzasadnienie:</w:t>
            </w:r>
          </w:p>
          <w:p w14:paraId="0B363056" w14:textId="77777777" w:rsidR="00BF252A" w:rsidRPr="00D07DD9" w:rsidRDefault="00BF252A" w:rsidP="0080095D">
            <w:pPr>
              <w:pStyle w:val="Bezodstpw"/>
              <w:spacing w:beforeLines="60" w:before="144" w:afterLines="60" w:after="144"/>
              <w:rPr>
                <w:rFonts w:ascii="Arial" w:hAnsi="Arial" w:cs="Arial"/>
                <w:sz w:val="24"/>
                <w:szCs w:val="24"/>
              </w:rPr>
            </w:pPr>
          </w:p>
        </w:tc>
      </w:tr>
      <w:bookmarkEnd w:id="13"/>
    </w:tbl>
    <w:p w14:paraId="4450D97B" w14:textId="77777777" w:rsidR="000347B7" w:rsidRDefault="000347B7" w:rsidP="000347B7">
      <w:pPr>
        <w:pStyle w:val="Default"/>
        <w:widowControl/>
        <w:autoSpaceDE w:val="0"/>
        <w:autoSpaceDN w:val="0"/>
        <w:adjustRightInd w:val="0"/>
        <w:spacing w:beforeLines="60" w:before="144" w:afterLines="60" w:after="144"/>
        <w:rPr>
          <w:rFonts w:ascii="Arial" w:eastAsia="Times New Roman" w:hAnsi="Arial" w:cs="Arial"/>
          <w:b/>
          <w:bCs/>
          <w:color w:val="auto"/>
          <w:sz w:val="24"/>
          <w:lang w:eastAsia="ar-SA"/>
        </w:rPr>
      </w:pPr>
    </w:p>
    <w:p w14:paraId="7D27DCE9" w14:textId="2637C36C" w:rsidR="000347B7" w:rsidRPr="00F96176" w:rsidRDefault="000347B7" w:rsidP="000347B7">
      <w:pPr>
        <w:pStyle w:val="Default"/>
        <w:widowControl/>
        <w:autoSpaceDE w:val="0"/>
        <w:autoSpaceDN w:val="0"/>
        <w:adjustRightInd w:val="0"/>
        <w:spacing w:beforeLines="60" w:before="144" w:afterLines="60" w:after="144"/>
        <w:rPr>
          <w:rFonts w:ascii="Arial" w:eastAsia="Times New Roman" w:hAnsi="Arial" w:cs="Arial"/>
          <w:b/>
          <w:bCs/>
          <w:color w:val="auto"/>
          <w:sz w:val="24"/>
          <w:lang w:eastAsia="ar-SA"/>
        </w:rPr>
      </w:pPr>
      <w:r>
        <w:rPr>
          <w:rFonts w:ascii="Arial" w:eastAsia="Times New Roman" w:hAnsi="Arial" w:cs="Arial"/>
          <w:b/>
          <w:bCs/>
          <w:color w:val="auto"/>
          <w:sz w:val="24"/>
          <w:lang w:eastAsia="ar-SA"/>
        </w:rPr>
        <w:t xml:space="preserve">10.3 </w:t>
      </w:r>
      <w:r w:rsidRPr="00F96176">
        <w:rPr>
          <w:rFonts w:ascii="Arial" w:eastAsia="Times New Roman" w:hAnsi="Arial" w:cs="Arial"/>
          <w:b/>
          <w:bCs/>
          <w:color w:val="auto"/>
          <w:sz w:val="24"/>
          <w:lang w:eastAsia="ar-SA"/>
        </w:rPr>
        <w:t>Należy wykazać, że wskaźniki projektu odzwierciedlają założone cele projektu</w:t>
      </w:r>
    </w:p>
    <w:p w14:paraId="7D52C9E1" w14:textId="77777777" w:rsidR="000347B7" w:rsidRPr="00F96176" w:rsidRDefault="000347B7" w:rsidP="000347B7">
      <w:pPr>
        <w:spacing w:after="0" w:line="240" w:lineRule="auto"/>
        <w:contextualSpacing/>
        <w:rPr>
          <w:rFonts w:ascii="Arial" w:hAnsi="Arial" w:cs="Arial"/>
          <w:sz w:val="24"/>
          <w:szCs w:val="24"/>
        </w:rPr>
      </w:pPr>
      <w:r w:rsidRPr="00F96176">
        <w:rPr>
          <w:rFonts w:ascii="Arial" w:eastAsia="Times New Roman" w:hAnsi="Arial" w:cs="Arial"/>
          <w:sz w:val="24"/>
          <w:szCs w:val="24"/>
          <w:lang w:eastAsia="ar-SA"/>
        </w:rPr>
        <w:t xml:space="preserve">Należy wykazać, </w:t>
      </w:r>
      <w:proofErr w:type="gramStart"/>
      <w:r w:rsidRPr="00F96176">
        <w:rPr>
          <w:rFonts w:ascii="Arial" w:eastAsia="Times New Roman" w:hAnsi="Arial" w:cs="Arial"/>
          <w:sz w:val="24"/>
          <w:szCs w:val="24"/>
          <w:lang w:eastAsia="ar-SA"/>
        </w:rPr>
        <w:t xml:space="preserve">że  </w:t>
      </w:r>
      <w:r w:rsidRPr="00F96176">
        <w:rPr>
          <w:rFonts w:ascii="Arial" w:hAnsi="Arial" w:cs="Arial"/>
          <w:sz w:val="24"/>
          <w:szCs w:val="24"/>
        </w:rPr>
        <w:t>wskaźniki</w:t>
      </w:r>
      <w:proofErr w:type="gramEnd"/>
      <w:r w:rsidRPr="00F96176">
        <w:rPr>
          <w:rFonts w:ascii="Arial" w:hAnsi="Arial" w:cs="Arial"/>
          <w:sz w:val="24"/>
          <w:szCs w:val="24"/>
        </w:rPr>
        <w:t xml:space="preserve"> osiągnięcia celów projektu </w:t>
      </w:r>
      <w:r>
        <w:rPr>
          <w:rFonts w:ascii="Arial" w:hAnsi="Arial" w:cs="Arial"/>
          <w:sz w:val="24"/>
          <w:szCs w:val="24"/>
        </w:rPr>
        <w:t>są</w:t>
      </w:r>
      <w:r w:rsidRPr="00F96176">
        <w:rPr>
          <w:rFonts w:ascii="Arial" w:hAnsi="Arial" w:cs="Arial"/>
          <w:sz w:val="24"/>
          <w:szCs w:val="24"/>
        </w:rPr>
        <w:t xml:space="preserve"> adekwatne do zakresu rzeczowego projektu i celów oraz </w:t>
      </w:r>
      <w:r>
        <w:rPr>
          <w:rFonts w:ascii="Arial" w:hAnsi="Arial" w:cs="Arial"/>
          <w:sz w:val="24"/>
          <w:szCs w:val="24"/>
        </w:rPr>
        <w:t>zostaną</w:t>
      </w:r>
      <w:r w:rsidRPr="00F96176">
        <w:rPr>
          <w:rFonts w:ascii="Arial" w:hAnsi="Arial" w:cs="Arial"/>
          <w:sz w:val="24"/>
          <w:szCs w:val="24"/>
        </w:rPr>
        <w:t xml:space="preserve"> osiągnięte przy danych nakładach i założonym sposobie realizacji projektu.</w:t>
      </w:r>
    </w:p>
    <w:p w14:paraId="6C17CB06" w14:textId="77777777" w:rsidR="000347B7" w:rsidRPr="00F96176" w:rsidRDefault="000347B7" w:rsidP="000347B7">
      <w:pPr>
        <w:spacing w:after="0" w:line="240" w:lineRule="auto"/>
        <w:contextualSpacing/>
        <w:rPr>
          <w:rFonts w:ascii="Arial" w:hAnsi="Arial" w:cs="Arial"/>
          <w:sz w:val="24"/>
          <w:szCs w:val="24"/>
        </w:rPr>
      </w:pPr>
    </w:p>
    <w:p w14:paraId="67D4A2FB" w14:textId="77777777" w:rsidR="000347B7" w:rsidRPr="00F96176" w:rsidRDefault="000347B7" w:rsidP="000347B7">
      <w:pPr>
        <w:spacing w:after="0" w:line="240" w:lineRule="auto"/>
        <w:contextualSpacing/>
        <w:rPr>
          <w:rFonts w:ascii="Arial" w:hAnsi="Arial" w:cs="Arial"/>
          <w:sz w:val="24"/>
          <w:szCs w:val="24"/>
        </w:rPr>
      </w:pPr>
      <w:r>
        <w:rPr>
          <w:rFonts w:ascii="Arial" w:hAnsi="Arial" w:cs="Arial"/>
          <w:sz w:val="24"/>
          <w:szCs w:val="24"/>
        </w:rPr>
        <w:t xml:space="preserve">Należy opisać </w:t>
      </w:r>
      <w:r w:rsidRPr="00F96176">
        <w:rPr>
          <w:rFonts w:ascii="Arial" w:hAnsi="Arial" w:cs="Arial"/>
          <w:sz w:val="24"/>
          <w:szCs w:val="24"/>
        </w:rPr>
        <w:t xml:space="preserve">metodologię wyliczenia wskaźników, tj. opis szacowania, pomiaru i monitorowania wskaźnika. </w:t>
      </w:r>
    </w:p>
    <w:tbl>
      <w:tblPr>
        <w:tblStyle w:val="Tabela-Siatka"/>
        <w:tblW w:w="0" w:type="auto"/>
        <w:tblInd w:w="-5" w:type="dxa"/>
        <w:tblLook w:val="04A0" w:firstRow="1" w:lastRow="0" w:firstColumn="1" w:lastColumn="0" w:noHBand="0" w:noVBand="1"/>
      </w:tblPr>
      <w:tblGrid>
        <w:gridCol w:w="9068"/>
      </w:tblGrid>
      <w:tr w:rsidR="000347B7" w:rsidRPr="0036456E" w14:paraId="6B0B69EA" w14:textId="77777777" w:rsidTr="006B283D">
        <w:tc>
          <w:tcPr>
            <w:tcW w:w="9068" w:type="dxa"/>
          </w:tcPr>
          <w:p w14:paraId="637D767C" w14:textId="77777777" w:rsidR="000347B7" w:rsidRPr="00F96176" w:rsidRDefault="000347B7" w:rsidP="006B283D">
            <w:pPr>
              <w:pStyle w:val="Bezodstpw"/>
              <w:spacing w:beforeLines="60" w:before="144" w:afterLines="60" w:after="144"/>
              <w:rPr>
                <w:rFonts w:ascii="Arial" w:hAnsi="Arial" w:cs="Arial"/>
                <w:sz w:val="24"/>
                <w:szCs w:val="24"/>
              </w:rPr>
            </w:pPr>
            <w:r w:rsidRPr="00F96176">
              <w:rPr>
                <w:rFonts w:ascii="Arial" w:hAnsi="Arial" w:cs="Arial"/>
                <w:sz w:val="24"/>
                <w:szCs w:val="24"/>
              </w:rPr>
              <w:t>Uzasadnienie:</w:t>
            </w:r>
          </w:p>
          <w:p w14:paraId="5F376430" w14:textId="77777777" w:rsidR="000347B7" w:rsidRPr="00F96176" w:rsidRDefault="000347B7" w:rsidP="006B283D">
            <w:pPr>
              <w:pStyle w:val="Bezodstpw"/>
              <w:spacing w:beforeLines="60" w:before="144" w:afterLines="60" w:after="144"/>
              <w:rPr>
                <w:rFonts w:ascii="Arial" w:hAnsi="Arial" w:cs="Arial"/>
                <w:sz w:val="24"/>
                <w:szCs w:val="24"/>
              </w:rPr>
            </w:pPr>
          </w:p>
        </w:tc>
      </w:tr>
    </w:tbl>
    <w:p w14:paraId="35F8F1C3" w14:textId="77777777" w:rsidR="00AE46E0" w:rsidRPr="00AB7361" w:rsidRDefault="00AE46E0">
      <w:pPr>
        <w:pStyle w:val="Akapitzlist"/>
        <w:spacing w:beforeLines="60" w:before="144" w:afterLines="60" w:after="144" w:line="240" w:lineRule="auto"/>
        <w:ind w:left="600"/>
        <w:rPr>
          <w:rFonts w:ascii="Arial" w:hAnsi="Arial" w:cs="Arial"/>
          <w:strike/>
          <w:sz w:val="24"/>
          <w:szCs w:val="24"/>
          <w:highlight w:val="yellow"/>
        </w:rPr>
      </w:pPr>
    </w:p>
    <w:p w14:paraId="7E1A6AA5" w14:textId="77777777" w:rsidR="00052557" w:rsidRPr="00AB7361" w:rsidRDefault="00052557" w:rsidP="00E30A17">
      <w:pPr>
        <w:pStyle w:val="Akapitzlist"/>
        <w:spacing w:beforeLines="60" w:before="144" w:afterLines="60" w:after="144" w:line="240" w:lineRule="auto"/>
        <w:ind w:left="600"/>
        <w:rPr>
          <w:rFonts w:ascii="Arial" w:hAnsi="Arial" w:cs="Arial"/>
          <w:sz w:val="24"/>
          <w:szCs w:val="24"/>
          <w:highlight w:val="yellow"/>
        </w:rPr>
      </w:pPr>
    </w:p>
    <w:p w14:paraId="023423FA" w14:textId="2D099E54" w:rsidR="0026695B" w:rsidRPr="00D07DD9" w:rsidRDefault="0026695B"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Sposób szacowania wydatków kwalifikowalnych</w:t>
      </w:r>
      <w:r w:rsidR="008D70FB" w:rsidRPr="00D07DD9">
        <w:rPr>
          <w:rFonts w:ascii="Arial" w:eastAsiaTheme="majorEastAsia" w:hAnsi="Arial" w:cs="Arial"/>
          <w:b/>
          <w:bCs/>
          <w:sz w:val="24"/>
          <w:szCs w:val="24"/>
        </w:rPr>
        <w:t xml:space="preserve"> projektu</w:t>
      </w:r>
      <w:r w:rsidR="005C3827" w:rsidRPr="00D07DD9">
        <w:rPr>
          <w:rFonts w:ascii="Arial" w:eastAsiaTheme="majorEastAsia" w:hAnsi="Arial" w:cs="Arial"/>
          <w:b/>
          <w:bCs/>
          <w:sz w:val="24"/>
          <w:szCs w:val="24"/>
        </w:rPr>
        <w:t>.</w:t>
      </w:r>
    </w:p>
    <w:p w14:paraId="141BB66C" w14:textId="0744CE78" w:rsidR="009D687F" w:rsidRDefault="000C3DD5" w:rsidP="00666304">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Należy przedstawić sposób </w:t>
      </w:r>
      <w:bookmarkStart w:id="14" w:name="_Hlk180414278"/>
      <w:r w:rsidRPr="00D07DD9">
        <w:rPr>
          <w:rFonts w:ascii="Arial" w:eastAsia="Calibri" w:hAnsi="Arial" w:cs="Arial"/>
          <w:color w:val="000000"/>
          <w:sz w:val="24"/>
          <w:szCs w:val="24"/>
          <w:lang w:eastAsia="en-US"/>
        </w:rPr>
        <w:t xml:space="preserve">szacowania wydatków kwalifikowalnych </w:t>
      </w:r>
      <w:bookmarkEnd w:id="14"/>
      <w:r w:rsidRPr="00D07DD9">
        <w:rPr>
          <w:rFonts w:ascii="Arial" w:eastAsia="Calibri" w:hAnsi="Arial" w:cs="Arial"/>
          <w:color w:val="000000"/>
          <w:sz w:val="24"/>
          <w:szCs w:val="24"/>
          <w:lang w:eastAsia="en-US"/>
        </w:rPr>
        <w:t>zadeklarowanych w budżecie projektu</w:t>
      </w:r>
      <w:r w:rsidR="00A229F8" w:rsidRPr="00D07DD9">
        <w:rPr>
          <w:rFonts w:ascii="Arial" w:eastAsia="Calibri" w:hAnsi="Arial" w:cs="Arial"/>
          <w:color w:val="000000"/>
          <w:sz w:val="24"/>
          <w:szCs w:val="24"/>
          <w:lang w:eastAsia="en-US"/>
        </w:rPr>
        <w:t xml:space="preserve"> tzn. opisać czy przedłożono kosztorysy</w:t>
      </w:r>
      <w:r w:rsidR="00666304" w:rsidRPr="00D07DD9">
        <w:rPr>
          <w:rFonts w:ascii="Arial" w:eastAsia="Calibri" w:hAnsi="Arial" w:cs="Arial"/>
          <w:color w:val="000000"/>
          <w:sz w:val="24"/>
          <w:szCs w:val="24"/>
          <w:lang w:eastAsia="en-US"/>
        </w:rPr>
        <w:t xml:space="preserve"> inwestorskie,</w:t>
      </w:r>
      <w:r w:rsidR="00891799" w:rsidRPr="00D07DD9">
        <w:rPr>
          <w:rFonts w:ascii="Arial" w:eastAsia="Calibri" w:hAnsi="Arial" w:cs="Arial"/>
          <w:color w:val="000000"/>
          <w:sz w:val="24"/>
          <w:szCs w:val="24"/>
          <w:lang w:eastAsia="en-US"/>
        </w:rPr>
        <w:t xml:space="preserve"> czy też zastosowano załącznik. W</w:t>
      </w:r>
      <w:r w:rsidR="00666304" w:rsidRPr="00D07DD9">
        <w:rPr>
          <w:rFonts w:ascii="Arial" w:eastAsia="Calibri" w:hAnsi="Arial" w:cs="Arial"/>
          <w:color w:val="000000"/>
          <w:sz w:val="24"/>
          <w:szCs w:val="24"/>
          <w:lang w:eastAsia="en-US"/>
        </w:rPr>
        <w:t xml:space="preserve"> przypadku zastosowania załącznika (np. w formie tabelarycznej), co jest zgodne z Instrukcją wypełniania załączników, n</w:t>
      </w:r>
      <w:r w:rsidR="00A229F8" w:rsidRPr="00D07DD9">
        <w:rPr>
          <w:rFonts w:ascii="Arial" w:eastAsia="Calibri" w:hAnsi="Arial" w:cs="Arial"/>
          <w:color w:val="000000"/>
          <w:sz w:val="24"/>
          <w:szCs w:val="24"/>
          <w:lang w:eastAsia="en-US"/>
        </w:rPr>
        <w:t>ależy opisać w jaki sposób</w:t>
      </w:r>
      <w:r w:rsidR="00666304" w:rsidRPr="00D07DD9">
        <w:rPr>
          <w:rFonts w:ascii="Arial" w:eastAsia="Calibri" w:hAnsi="Arial" w:cs="Arial"/>
          <w:color w:val="000000"/>
          <w:sz w:val="24"/>
          <w:szCs w:val="24"/>
          <w:lang w:eastAsia="en-US"/>
        </w:rPr>
        <w:t xml:space="preserve"> oszacowano</w:t>
      </w:r>
      <w:r w:rsidR="00A229F8" w:rsidRPr="00D07DD9">
        <w:rPr>
          <w:rFonts w:ascii="Arial" w:eastAsia="Calibri" w:hAnsi="Arial" w:cs="Arial"/>
          <w:color w:val="000000"/>
          <w:sz w:val="24"/>
          <w:szCs w:val="24"/>
          <w:lang w:eastAsia="en-US"/>
        </w:rPr>
        <w:t xml:space="preserve"> wydatki </w:t>
      </w:r>
      <w:r w:rsidR="00666304" w:rsidRPr="00D07DD9">
        <w:rPr>
          <w:rFonts w:ascii="Arial" w:eastAsia="Calibri" w:hAnsi="Arial" w:cs="Arial"/>
          <w:color w:val="000000"/>
          <w:sz w:val="24"/>
          <w:szCs w:val="24"/>
          <w:lang w:eastAsia="en-US"/>
        </w:rPr>
        <w:t>np. na podstawie ofert (należy załączyć oferty lub linki do ofert).</w:t>
      </w:r>
      <w:r w:rsidRPr="00D07DD9">
        <w:rPr>
          <w:rFonts w:ascii="Arial" w:eastAsia="Calibri" w:hAnsi="Arial" w:cs="Arial"/>
          <w:color w:val="000000"/>
          <w:sz w:val="24"/>
          <w:szCs w:val="24"/>
          <w:lang w:eastAsia="en-US"/>
        </w:rPr>
        <w:t xml:space="preserve"> </w:t>
      </w:r>
    </w:p>
    <w:p w14:paraId="10C32494" w14:textId="77777777" w:rsidR="000347B7" w:rsidRPr="00F96176" w:rsidRDefault="000347B7" w:rsidP="000347B7">
      <w:pPr>
        <w:spacing w:beforeLines="60" w:before="144" w:afterLines="60" w:after="144" w:line="240" w:lineRule="auto"/>
        <w:rPr>
          <w:rFonts w:ascii="Arial" w:hAnsi="Arial" w:cs="Arial"/>
          <w:sz w:val="24"/>
          <w:szCs w:val="24"/>
        </w:rPr>
      </w:pPr>
      <w:r w:rsidRPr="00F96176">
        <w:rPr>
          <w:rFonts w:ascii="Arial" w:eastAsia="Calibri" w:hAnsi="Arial" w:cs="Arial"/>
          <w:color w:val="000000"/>
          <w:sz w:val="24"/>
          <w:szCs w:val="24"/>
          <w:lang w:eastAsia="en-US"/>
        </w:rPr>
        <w:t xml:space="preserve">Wydatki powinny być precyzyjnie identyfikowane i </w:t>
      </w:r>
      <w:r w:rsidRPr="00F96176">
        <w:rPr>
          <w:rFonts w:ascii="Arial" w:hAnsi="Arial" w:cs="Arial"/>
          <w:sz w:val="24"/>
          <w:szCs w:val="24"/>
        </w:rPr>
        <w:t>szczegółowe w stosunku do rodzaju projektu oraz jego zakresu rzeczowego i finansowego.</w:t>
      </w:r>
    </w:p>
    <w:p w14:paraId="295EECDA" w14:textId="77777777" w:rsidR="000347B7" w:rsidRPr="00F96176" w:rsidRDefault="000347B7" w:rsidP="000347B7">
      <w:pPr>
        <w:spacing w:beforeLines="60" w:before="144" w:afterLines="60" w:after="144" w:line="240" w:lineRule="auto"/>
        <w:rPr>
          <w:rFonts w:ascii="Arial" w:hAnsi="Arial" w:cs="Arial"/>
          <w:sz w:val="24"/>
          <w:szCs w:val="24"/>
        </w:rPr>
      </w:pPr>
      <w:r w:rsidRPr="00F96176">
        <w:rPr>
          <w:rFonts w:ascii="Arial" w:hAnsi="Arial" w:cs="Arial"/>
          <w:color w:val="000000"/>
          <w:sz w:val="24"/>
          <w:szCs w:val="24"/>
        </w:rPr>
        <w:t xml:space="preserve">Należy uzasadnić ekonomicznie wydatki, dokonując świadomego wyboru i analizy opcji. </w:t>
      </w:r>
    </w:p>
    <w:p w14:paraId="39B12BAE" w14:textId="77777777" w:rsidR="000347B7" w:rsidRPr="00F96176" w:rsidRDefault="000347B7" w:rsidP="000347B7">
      <w:pPr>
        <w:spacing w:line="240" w:lineRule="auto"/>
        <w:rPr>
          <w:rFonts w:ascii="Arial" w:hAnsi="Arial" w:cs="Arial"/>
          <w:sz w:val="24"/>
          <w:szCs w:val="24"/>
        </w:rPr>
      </w:pPr>
      <w:r w:rsidRPr="00F96176">
        <w:rPr>
          <w:rFonts w:ascii="Arial" w:hAnsi="Arial" w:cs="Arial"/>
          <w:sz w:val="24"/>
          <w:szCs w:val="24"/>
        </w:rPr>
        <w:t>Należy zwrócić uwagę na prawidłowo zastosowaną metodologię rozliczania wydatków w oparciu o stawki ryczałtowe (jeśli dotyczy). Wysokość kosztów pośrednich nie może przekroczyć poziomu kosztów wskazanych w Regulaminie wyboru projektów (jeśli dotyczy).</w:t>
      </w:r>
    </w:p>
    <w:p w14:paraId="06E2A8E2" w14:textId="77777777" w:rsidR="000347B7" w:rsidRPr="00D07DD9" w:rsidRDefault="000347B7" w:rsidP="00666304">
      <w:pPr>
        <w:spacing w:beforeLines="60" w:before="144" w:afterLines="60" w:after="144" w:line="240" w:lineRule="auto"/>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C3DD5" w:rsidRPr="00A72369" w14:paraId="3CBADABB" w14:textId="77777777" w:rsidTr="00FF64E1">
        <w:tc>
          <w:tcPr>
            <w:tcW w:w="9973" w:type="dxa"/>
          </w:tcPr>
          <w:p w14:paraId="38FA25D9" w14:textId="45574C4E" w:rsidR="000C3DD5" w:rsidRPr="00D07DD9" w:rsidRDefault="000C3DD5" w:rsidP="0080095D">
            <w:pPr>
              <w:pStyle w:val="Bezodstpw"/>
              <w:spacing w:beforeLines="60" w:before="144" w:afterLines="60" w:after="144"/>
              <w:rPr>
                <w:rFonts w:ascii="Arial" w:hAnsi="Arial" w:cs="Arial"/>
                <w:sz w:val="24"/>
                <w:szCs w:val="24"/>
              </w:rPr>
            </w:pPr>
            <w:bookmarkStart w:id="15" w:name="_Hlk180413958"/>
            <w:r w:rsidRPr="00D07DD9">
              <w:rPr>
                <w:rFonts w:ascii="Arial" w:hAnsi="Arial" w:cs="Arial"/>
                <w:sz w:val="24"/>
                <w:szCs w:val="24"/>
              </w:rPr>
              <w:t>Uzasadnienie:</w:t>
            </w:r>
          </w:p>
          <w:p w14:paraId="6F8AD92F" w14:textId="77777777" w:rsidR="000C3DD5" w:rsidRPr="00D07DD9" w:rsidRDefault="000C3DD5" w:rsidP="0080095D">
            <w:pPr>
              <w:pStyle w:val="Bezodstpw"/>
              <w:spacing w:beforeLines="60" w:before="144" w:afterLines="60" w:after="144"/>
              <w:rPr>
                <w:rFonts w:ascii="Arial" w:hAnsi="Arial" w:cs="Arial"/>
                <w:sz w:val="24"/>
                <w:szCs w:val="24"/>
              </w:rPr>
            </w:pPr>
          </w:p>
        </w:tc>
      </w:tr>
      <w:bookmarkEnd w:id="15"/>
    </w:tbl>
    <w:p w14:paraId="0B47CAA8" w14:textId="77777777" w:rsidR="000C3DD5" w:rsidRPr="00AB7361" w:rsidRDefault="000C3DD5" w:rsidP="0080095D">
      <w:pPr>
        <w:spacing w:beforeLines="60" w:before="144" w:afterLines="60" w:after="144" w:line="240" w:lineRule="auto"/>
        <w:rPr>
          <w:rFonts w:ascii="Arial" w:eastAsia="Calibri" w:hAnsi="Arial" w:cs="Arial"/>
          <w:color w:val="000000"/>
          <w:sz w:val="24"/>
          <w:szCs w:val="24"/>
          <w:highlight w:val="yellow"/>
          <w:lang w:eastAsia="en-US"/>
        </w:rPr>
      </w:pPr>
    </w:p>
    <w:p w14:paraId="52323617" w14:textId="2894EF13" w:rsidR="00D07DD9" w:rsidRPr="00D07DD9" w:rsidRDefault="000C3DD5"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Wykonalność techniczna projektu</w:t>
      </w:r>
    </w:p>
    <w:p w14:paraId="73D02542" w14:textId="4A8D189B" w:rsidR="00874CFA" w:rsidRPr="00D07DD9" w:rsidRDefault="00874CFA" w:rsidP="00AB7361">
      <w:pPr>
        <w:pStyle w:val="Akapitzlist"/>
        <w:numPr>
          <w:ilvl w:val="1"/>
          <w:numId w:val="3"/>
        </w:numPr>
        <w:spacing w:beforeLines="60" w:before="144" w:afterLines="60" w:after="144" w:line="240" w:lineRule="auto"/>
        <w:contextualSpacing w:val="0"/>
        <w:rPr>
          <w:rFonts w:ascii="Arial" w:eastAsia="Times New Roman" w:hAnsi="Arial" w:cs="Arial"/>
          <w:b/>
          <w:bCs/>
          <w:sz w:val="24"/>
          <w:lang w:eastAsia="ar-SA"/>
        </w:rPr>
      </w:pPr>
      <w:r w:rsidRPr="00D07DD9">
        <w:rPr>
          <w:rFonts w:ascii="Arial" w:eastAsia="Times New Roman" w:hAnsi="Arial" w:cs="Arial"/>
          <w:b/>
          <w:bCs/>
          <w:sz w:val="24"/>
          <w:lang w:eastAsia="ar-SA"/>
        </w:rPr>
        <w:t xml:space="preserve">Należy </w:t>
      </w:r>
      <w:r w:rsidR="00666304" w:rsidRPr="00D07DD9">
        <w:rPr>
          <w:rFonts w:ascii="Arial" w:eastAsia="Times New Roman" w:hAnsi="Arial" w:cs="Arial"/>
          <w:b/>
          <w:bCs/>
          <w:sz w:val="24"/>
          <w:lang w:eastAsia="ar-SA"/>
        </w:rPr>
        <w:t xml:space="preserve">opisać </w:t>
      </w:r>
      <w:r w:rsidRPr="00D07DD9">
        <w:rPr>
          <w:rFonts w:ascii="Arial" w:eastAsia="Times New Roman" w:hAnsi="Arial" w:cs="Arial"/>
          <w:b/>
          <w:bCs/>
          <w:sz w:val="24"/>
          <w:lang w:eastAsia="ar-SA"/>
        </w:rPr>
        <w:t>zasoby techniczne</w:t>
      </w:r>
      <w:r w:rsidR="00F303DF" w:rsidRPr="00D07DD9">
        <w:rPr>
          <w:rFonts w:ascii="Arial" w:eastAsia="Times New Roman" w:hAnsi="Arial" w:cs="Arial"/>
          <w:b/>
          <w:bCs/>
          <w:sz w:val="24"/>
          <w:lang w:eastAsia="ar-SA"/>
        </w:rPr>
        <w:t xml:space="preserve"> i ludzkie</w:t>
      </w:r>
      <w:r w:rsidRPr="00D07DD9">
        <w:rPr>
          <w:rFonts w:ascii="Arial" w:eastAsia="Times New Roman" w:hAnsi="Arial" w:cs="Arial"/>
          <w:b/>
          <w:bCs/>
          <w:sz w:val="24"/>
          <w:lang w:eastAsia="ar-SA"/>
        </w:rPr>
        <w:t xml:space="preserve"> gwarantujące prawidłową realizację projektu</w:t>
      </w:r>
      <w:r w:rsidR="005C3827" w:rsidRPr="00D07DD9">
        <w:rPr>
          <w:rFonts w:ascii="Arial" w:eastAsia="Times New Roman" w:hAnsi="Arial" w:cs="Arial"/>
          <w:b/>
          <w:bCs/>
          <w:sz w:val="24"/>
          <w:lang w:eastAsia="ar-SA"/>
        </w:rPr>
        <w:t>.</w:t>
      </w:r>
      <w:r w:rsidRPr="00D07DD9">
        <w:rPr>
          <w:rFonts w:ascii="Arial" w:eastAsia="Times New Roman" w:hAnsi="Arial" w:cs="Arial"/>
          <w:b/>
          <w:bCs/>
          <w:sz w:val="24"/>
          <w:lang w:eastAsia="ar-SA"/>
        </w:rPr>
        <w:t xml:space="preserve"> </w:t>
      </w:r>
    </w:p>
    <w:p w14:paraId="3B2F9E0A" w14:textId="632F944C" w:rsidR="000347B7" w:rsidRPr="00AB7361" w:rsidRDefault="000347B7" w:rsidP="00AB7361">
      <w:pPr>
        <w:pStyle w:val="Default"/>
        <w:widowControl/>
        <w:autoSpaceDE w:val="0"/>
        <w:autoSpaceDN w:val="0"/>
        <w:adjustRightInd w:val="0"/>
        <w:spacing w:beforeLines="60" w:before="144" w:afterLines="60" w:after="144"/>
        <w:rPr>
          <w:rFonts w:ascii="Arial" w:eastAsia="Times New Roman" w:hAnsi="Arial" w:cs="Arial"/>
          <w:b/>
          <w:bCs/>
          <w:sz w:val="24"/>
          <w:lang w:eastAsia="ar-SA"/>
        </w:rPr>
      </w:pPr>
      <w:r w:rsidRPr="00F96176">
        <w:rPr>
          <w:rFonts w:ascii="Arial" w:eastAsia="Times New Roman" w:hAnsi="Arial" w:cs="Arial"/>
          <w:sz w:val="24"/>
          <w:lang w:eastAsia="ar-SA"/>
        </w:rPr>
        <w:lastRenderedPageBreak/>
        <w:t xml:space="preserve">Należy przedstawić posiadane </w:t>
      </w:r>
      <w:r w:rsidRPr="00F96176">
        <w:rPr>
          <w:rFonts w:ascii="Arial" w:hAnsi="Arial" w:cs="Arial"/>
          <w:sz w:val="24"/>
        </w:rPr>
        <w:t>zasoby techniczne i ludzkie niezbędne do prawidłowej realizacji projektu oraz scharakteryzować je pod względem administracyjnym i stricte związanym z przedmiotem projektu.</w:t>
      </w:r>
    </w:p>
    <w:p w14:paraId="25BF3865" w14:textId="6B65CB28" w:rsidR="000C3DD5" w:rsidRPr="00D07DD9" w:rsidRDefault="000C3DD5"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W przypadku, gdy </w:t>
      </w:r>
      <w:r w:rsidR="008053DD" w:rsidRPr="00D07DD9">
        <w:rPr>
          <w:rFonts w:ascii="Arial" w:hAnsi="Arial" w:cs="Arial"/>
          <w:sz w:val="24"/>
          <w:szCs w:val="24"/>
        </w:rPr>
        <w:t>Wnioskodawc</w:t>
      </w:r>
      <w:r w:rsidRPr="00D07DD9">
        <w:rPr>
          <w:rFonts w:ascii="Arial" w:hAnsi="Arial" w:cs="Arial"/>
          <w:sz w:val="24"/>
          <w:szCs w:val="24"/>
        </w:rPr>
        <w:t>a nie posiada wszystkich zasobów w momencie składania wniosku o dofinansowanie, należy opisać</w:t>
      </w:r>
      <w:r w:rsidR="00666304" w:rsidRPr="00D07DD9">
        <w:rPr>
          <w:rFonts w:ascii="Arial" w:hAnsi="Arial" w:cs="Arial"/>
          <w:sz w:val="24"/>
          <w:szCs w:val="24"/>
        </w:rPr>
        <w:t xml:space="preserve">, w jaki sposób zostaną one </w:t>
      </w:r>
      <w:r w:rsidRPr="00D07DD9">
        <w:rPr>
          <w:rFonts w:ascii="Arial" w:hAnsi="Arial" w:cs="Arial"/>
          <w:sz w:val="24"/>
          <w:szCs w:val="24"/>
        </w:rPr>
        <w:t>pozyskan</w:t>
      </w:r>
      <w:r w:rsidR="00666304" w:rsidRPr="00D07DD9">
        <w:rPr>
          <w:rFonts w:ascii="Arial" w:hAnsi="Arial" w:cs="Arial"/>
          <w:sz w:val="24"/>
          <w:szCs w:val="24"/>
        </w:rPr>
        <w:t>e</w:t>
      </w:r>
      <w:r w:rsidRPr="00D07DD9">
        <w:rPr>
          <w:rFonts w:ascii="Arial" w:hAnsi="Arial" w:cs="Arial"/>
          <w:sz w:val="24"/>
          <w:szCs w:val="24"/>
        </w:rPr>
        <w:t xml:space="preserve"> w trakcie realizacji projektu.</w:t>
      </w:r>
    </w:p>
    <w:tbl>
      <w:tblPr>
        <w:tblStyle w:val="Tabela-Siatka"/>
        <w:tblW w:w="0" w:type="auto"/>
        <w:tblInd w:w="-5" w:type="dxa"/>
        <w:tblLook w:val="04A0" w:firstRow="1" w:lastRow="0" w:firstColumn="1" w:lastColumn="0" w:noHBand="0" w:noVBand="1"/>
      </w:tblPr>
      <w:tblGrid>
        <w:gridCol w:w="9068"/>
      </w:tblGrid>
      <w:tr w:rsidR="0026695B" w:rsidRPr="00A72369" w14:paraId="6E153901" w14:textId="77777777" w:rsidTr="00FF64E1">
        <w:tc>
          <w:tcPr>
            <w:tcW w:w="9973" w:type="dxa"/>
          </w:tcPr>
          <w:p w14:paraId="6D09CE18" w14:textId="41172966" w:rsidR="0026695B" w:rsidRPr="00D07DD9" w:rsidRDefault="0026695B"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2C345107" w14:textId="77777777" w:rsidR="0026695B" w:rsidRPr="00AB7361" w:rsidRDefault="0026695B" w:rsidP="0080095D">
            <w:pPr>
              <w:pStyle w:val="Bezodstpw"/>
              <w:spacing w:beforeLines="60" w:before="144" w:afterLines="60" w:after="144"/>
              <w:rPr>
                <w:rFonts w:ascii="Arial" w:hAnsi="Arial" w:cs="Arial"/>
                <w:sz w:val="24"/>
                <w:szCs w:val="24"/>
                <w:highlight w:val="yellow"/>
              </w:rPr>
            </w:pPr>
          </w:p>
        </w:tc>
      </w:tr>
    </w:tbl>
    <w:p w14:paraId="54A560E0" w14:textId="74A475B4" w:rsidR="005C3827" w:rsidRPr="00D07DD9" w:rsidRDefault="0026695B" w:rsidP="00AB7361">
      <w:pPr>
        <w:pStyle w:val="Default"/>
        <w:widowControl/>
        <w:numPr>
          <w:ilvl w:val="1"/>
          <w:numId w:val="28"/>
        </w:numPr>
        <w:autoSpaceDE w:val="0"/>
        <w:autoSpaceDN w:val="0"/>
        <w:adjustRightInd w:val="0"/>
        <w:spacing w:beforeLines="60" w:before="144" w:afterLines="60" w:after="144"/>
        <w:rPr>
          <w:rFonts w:ascii="Arial" w:eastAsia="Times New Roman" w:hAnsi="Arial" w:cs="Arial"/>
          <w:b/>
          <w:bCs/>
          <w:color w:val="auto"/>
          <w:sz w:val="24"/>
          <w:lang w:eastAsia="ar-SA"/>
        </w:rPr>
      </w:pPr>
      <w:r w:rsidRPr="00D07DD9">
        <w:rPr>
          <w:rFonts w:ascii="Arial" w:eastAsia="Times New Roman" w:hAnsi="Arial" w:cs="Arial"/>
          <w:b/>
          <w:bCs/>
          <w:color w:val="auto"/>
          <w:sz w:val="24"/>
          <w:lang w:eastAsia="ar-SA"/>
        </w:rPr>
        <w:t>Należy wskazać, jakich pozwoleń/praw/zgód wymaga inwestycja.</w:t>
      </w:r>
    </w:p>
    <w:p w14:paraId="6260220F" w14:textId="4647F07C" w:rsidR="0026695B" w:rsidRPr="00D07DD9" w:rsidRDefault="000967D8" w:rsidP="006112B9">
      <w:pPr>
        <w:pStyle w:val="Default"/>
        <w:widowControl/>
        <w:autoSpaceDE w:val="0"/>
        <w:autoSpaceDN w:val="0"/>
        <w:adjustRightInd w:val="0"/>
        <w:spacing w:beforeLines="60" w:before="144" w:afterLines="60" w:after="144"/>
        <w:rPr>
          <w:rFonts w:ascii="Arial" w:eastAsia="Times New Roman" w:hAnsi="Arial" w:cs="Arial"/>
          <w:color w:val="auto"/>
          <w:sz w:val="24"/>
          <w:lang w:eastAsia="ar-SA"/>
        </w:rPr>
      </w:pPr>
      <w:r w:rsidRPr="00D07DD9">
        <w:rPr>
          <w:rFonts w:ascii="Arial" w:eastAsia="Times New Roman" w:hAnsi="Arial" w:cs="Arial"/>
          <w:color w:val="auto"/>
          <w:sz w:val="24"/>
          <w:lang w:eastAsia="ar-SA"/>
        </w:rPr>
        <w:t xml:space="preserve">W przypadku, gdy dla projektu wymagane jest posiadanie praw własności, pozwoleń, licencji, itp., a na moment złożenia wniosku o dofinansowanie Wnioskodawca ich nie posiada, powinien w sposób wiarygodny opisać stan zaawansowania prac nad ich uzyskaniem oraz podać przewidywany termin uzyskania przedmiotowych dokumentów. Należy opisać również jaką dokumentacją techniczną dysponuje Wnioskodawca. Wnioskodawca na moment aplikacji powinien dysponować kompletną dokumentacją techniczną. W zależności od tego, jakiego zezwolenia wymaga inwestycja może być to projekt budowlany stanowiący podstawę do uzyskania decyzji Pozwolenia na </w:t>
      </w:r>
      <w:proofErr w:type="gramStart"/>
      <w:r w:rsidRPr="00D07DD9">
        <w:rPr>
          <w:rFonts w:ascii="Arial" w:eastAsia="Times New Roman" w:hAnsi="Arial" w:cs="Arial"/>
          <w:color w:val="auto"/>
          <w:sz w:val="24"/>
          <w:lang w:eastAsia="ar-SA"/>
        </w:rPr>
        <w:t>budowę,</w:t>
      </w:r>
      <w:proofErr w:type="gramEnd"/>
      <w:r w:rsidRPr="00D07DD9">
        <w:rPr>
          <w:rFonts w:ascii="Arial" w:eastAsia="Times New Roman" w:hAnsi="Arial" w:cs="Arial"/>
          <w:color w:val="auto"/>
          <w:sz w:val="24"/>
          <w:lang w:eastAsia="ar-SA"/>
        </w:rPr>
        <w:t xml:space="preserve"> lub uproszczona dokumentacja w przypadku zgłoszenia lub gdy żadne z powyższych zezwoleń nie jest wymagane – wymogi w tym zakresie zostały opisane w Instrukcji wypełniania załączników.</w:t>
      </w:r>
    </w:p>
    <w:tbl>
      <w:tblPr>
        <w:tblStyle w:val="Tabela-Siatka"/>
        <w:tblW w:w="0" w:type="auto"/>
        <w:tblInd w:w="-5" w:type="dxa"/>
        <w:tblLook w:val="04A0" w:firstRow="1" w:lastRow="0" w:firstColumn="1" w:lastColumn="0" w:noHBand="0" w:noVBand="1"/>
      </w:tblPr>
      <w:tblGrid>
        <w:gridCol w:w="9068"/>
      </w:tblGrid>
      <w:tr w:rsidR="0026695B" w:rsidRPr="00A72369" w14:paraId="0A5A1F2A" w14:textId="77777777" w:rsidTr="00FF64E1">
        <w:tc>
          <w:tcPr>
            <w:tcW w:w="9973" w:type="dxa"/>
          </w:tcPr>
          <w:p w14:paraId="069F6CEA" w14:textId="309BF876" w:rsidR="0026695B" w:rsidRPr="00D07DD9" w:rsidRDefault="0026695B" w:rsidP="0080095D">
            <w:pPr>
              <w:pStyle w:val="Bezodstpw"/>
              <w:spacing w:beforeLines="60" w:before="144" w:afterLines="60" w:after="144"/>
              <w:rPr>
                <w:rFonts w:ascii="Arial" w:hAnsi="Arial" w:cs="Arial"/>
                <w:sz w:val="24"/>
                <w:szCs w:val="24"/>
              </w:rPr>
            </w:pPr>
            <w:bookmarkStart w:id="16" w:name="_Hlk180417221"/>
            <w:r w:rsidRPr="00D07DD9">
              <w:rPr>
                <w:rFonts w:ascii="Arial" w:hAnsi="Arial" w:cs="Arial"/>
                <w:sz w:val="24"/>
                <w:szCs w:val="24"/>
              </w:rPr>
              <w:t>Uzasadnienie:</w:t>
            </w:r>
          </w:p>
          <w:p w14:paraId="2D21F253" w14:textId="77777777" w:rsidR="0026695B" w:rsidRPr="00D07DD9" w:rsidRDefault="0026695B" w:rsidP="0080095D">
            <w:pPr>
              <w:pStyle w:val="Bezodstpw"/>
              <w:spacing w:beforeLines="60" w:before="144" w:afterLines="60" w:after="144"/>
              <w:rPr>
                <w:rFonts w:ascii="Arial" w:hAnsi="Arial" w:cs="Arial"/>
                <w:sz w:val="24"/>
                <w:szCs w:val="24"/>
              </w:rPr>
            </w:pPr>
          </w:p>
        </w:tc>
      </w:tr>
    </w:tbl>
    <w:bookmarkEnd w:id="16"/>
    <w:p w14:paraId="697BCA91" w14:textId="719911C7" w:rsidR="0026695B" w:rsidRPr="00D07DD9" w:rsidRDefault="0026695B" w:rsidP="00AB7361">
      <w:pPr>
        <w:pStyle w:val="Default"/>
        <w:widowControl/>
        <w:numPr>
          <w:ilvl w:val="1"/>
          <w:numId w:val="28"/>
        </w:numPr>
        <w:autoSpaceDE w:val="0"/>
        <w:autoSpaceDN w:val="0"/>
        <w:adjustRightInd w:val="0"/>
        <w:spacing w:beforeLines="60" w:before="144" w:afterLines="60" w:after="144"/>
        <w:rPr>
          <w:rFonts w:ascii="Arial" w:eastAsia="Times New Roman" w:hAnsi="Arial" w:cs="Arial"/>
          <w:b/>
          <w:bCs/>
          <w:color w:val="auto"/>
          <w:sz w:val="24"/>
          <w:lang w:eastAsia="ar-SA"/>
        </w:rPr>
      </w:pPr>
      <w:r w:rsidRPr="00D07DD9">
        <w:rPr>
          <w:rFonts w:ascii="Arial" w:eastAsia="Times New Roman" w:hAnsi="Arial" w:cs="Arial"/>
          <w:b/>
          <w:bCs/>
          <w:color w:val="auto"/>
          <w:sz w:val="24"/>
          <w:lang w:eastAsia="ar-SA"/>
        </w:rPr>
        <w:t>Harmonogram realizacji projektu</w:t>
      </w:r>
      <w:r w:rsidR="00FE6E4C" w:rsidRPr="00D07DD9">
        <w:rPr>
          <w:rFonts w:ascii="Arial" w:eastAsia="Times New Roman" w:hAnsi="Arial" w:cs="Arial"/>
          <w:b/>
          <w:bCs/>
          <w:color w:val="auto"/>
          <w:sz w:val="24"/>
          <w:lang w:eastAsia="ar-SA"/>
        </w:rPr>
        <w:t>.</w:t>
      </w:r>
    </w:p>
    <w:p w14:paraId="5568990E" w14:textId="2274242D" w:rsidR="0026695B" w:rsidRPr="00D07DD9" w:rsidRDefault="0026695B" w:rsidP="0080095D">
      <w:pPr>
        <w:spacing w:beforeLines="60" w:before="144" w:afterLines="60" w:after="144" w:line="240" w:lineRule="auto"/>
        <w:rPr>
          <w:rFonts w:ascii="Arial" w:eastAsia="Times New Roman" w:hAnsi="Arial" w:cs="Arial"/>
          <w:sz w:val="24"/>
          <w:szCs w:val="24"/>
        </w:rPr>
      </w:pPr>
      <w:r w:rsidRPr="00D07DD9">
        <w:rPr>
          <w:rFonts w:ascii="Arial" w:eastAsia="Times New Roman" w:hAnsi="Arial" w:cs="Arial"/>
          <w:sz w:val="24"/>
          <w:szCs w:val="24"/>
        </w:rPr>
        <w:t xml:space="preserve">Należy przedstawić harmonogram realizacji projektu oraz uzasadnić </w:t>
      </w:r>
      <w:r w:rsidR="005C3827" w:rsidRPr="00D07DD9">
        <w:rPr>
          <w:rFonts w:ascii="Arial" w:eastAsia="Times New Roman" w:hAnsi="Arial" w:cs="Arial"/>
          <w:sz w:val="24"/>
          <w:szCs w:val="24"/>
        </w:rPr>
        <w:t xml:space="preserve">jego </w:t>
      </w:r>
      <w:r w:rsidRPr="00D07DD9">
        <w:rPr>
          <w:rFonts w:ascii="Arial" w:eastAsia="Times New Roman" w:hAnsi="Arial" w:cs="Arial"/>
          <w:sz w:val="24"/>
          <w:szCs w:val="24"/>
        </w:rPr>
        <w:t>racjonalność i wykonalność</w:t>
      </w:r>
      <w:r w:rsidR="00B67E8A" w:rsidRPr="00D07DD9">
        <w:rPr>
          <w:rFonts w:ascii="Arial" w:eastAsia="Times New Roman" w:hAnsi="Arial" w:cs="Arial"/>
          <w:sz w:val="24"/>
          <w:szCs w:val="24"/>
        </w:rPr>
        <w:t xml:space="preserve"> przy uwzględnieniu </w:t>
      </w:r>
      <w:r w:rsidRPr="00D07DD9">
        <w:rPr>
          <w:rFonts w:ascii="Arial" w:eastAsia="Times New Roman" w:hAnsi="Arial" w:cs="Arial"/>
          <w:sz w:val="24"/>
          <w:szCs w:val="24"/>
        </w:rPr>
        <w:t xml:space="preserve">takich aspektów jak np.: </w:t>
      </w:r>
    </w:p>
    <w:p w14:paraId="28C4987C" w14:textId="77777777"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 xml:space="preserve">zakres rzeczowy, </w:t>
      </w:r>
    </w:p>
    <w:p w14:paraId="191AA431" w14:textId="77777777"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 xml:space="preserve">procedury przetargowe, </w:t>
      </w:r>
    </w:p>
    <w:p w14:paraId="2E19A8CB" w14:textId="51499ADF"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ramy czasowe,</w:t>
      </w:r>
    </w:p>
    <w:p w14:paraId="64023C41" w14:textId="619ACA44" w:rsidR="0026695B" w:rsidRPr="00D07DD9" w:rsidRDefault="0026695B" w:rsidP="0018381E">
      <w:pPr>
        <w:numPr>
          <w:ilvl w:val="0"/>
          <w:numId w:val="1"/>
        </w:numPr>
        <w:suppressAutoHyphens/>
        <w:spacing w:after="0" w:line="240" w:lineRule="auto"/>
        <w:ind w:left="482" w:hanging="284"/>
        <w:rPr>
          <w:rFonts w:ascii="Arial" w:eastAsia="Times New Roman" w:hAnsi="Arial" w:cs="Arial"/>
          <w:sz w:val="24"/>
          <w:szCs w:val="24"/>
        </w:rPr>
      </w:pPr>
      <w:r w:rsidRPr="00D07DD9">
        <w:rPr>
          <w:rFonts w:ascii="Arial" w:eastAsia="Times New Roman" w:hAnsi="Arial" w:cs="Arial"/>
          <w:sz w:val="24"/>
          <w:szCs w:val="24"/>
        </w:rPr>
        <w:t>inne okoliczności warunkujące terminową realizację projektu.</w:t>
      </w:r>
    </w:p>
    <w:tbl>
      <w:tblPr>
        <w:tblStyle w:val="Tabela-Siatka"/>
        <w:tblW w:w="0" w:type="auto"/>
        <w:tblInd w:w="-5" w:type="dxa"/>
        <w:tblLook w:val="04A0" w:firstRow="1" w:lastRow="0" w:firstColumn="1" w:lastColumn="0" w:noHBand="0" w:noVBand="1"/>
      </w:tblPr>
      <w:tblGrid>
        <w:gridCol w:w="9068"/>
      </w:tblGrid>
      <w:tr w:rsidR="0097710D" w:rsidRPr="00A72369" w14:paraId="3D7FA77E" w14:textId="77777777" w:rsidTr="005C3827">
        <w:tc>
          <w:tcPr>
            <w:tcW w:w="9068" w:type="dxa"/>
          </w:tcPr>
          <w:p w14:paraId="7A1F99C9" w14:textId="6A978881"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295BB01A" w14:textId="77777777" w:rsidR="0097710D" w:rsidRPr="00D07DD9" w:rsidRDefault="0097710D" w:rsidP="0080095D">
            <w:pPr>
              <w:pStyle w:val="Bezodstpw"/>
              <w:spacing w:beforeLines="60" w:before="144" w:afterLines="60" w:after="144"/>
              <w:rPr>
                <w:rFonts w:ascii="Arial" w:hAnsi="Arial" w:cs="Arial"/>
                <w:sz w:val="24"/>
                <w:szCs w:val="24"/>
              </w:rPr>
            </w:pPr>
          </w:p>
        </w:tc>
      </w:tr>
    </w:tbl>
    <w:p w14:paraId="23ABDF25" w14:textId="77777777" w:rsidR="00DB5A71" w:rsidRPr="00AB7361" w:rsidRDefault="00DB5A71" w:rsidP="00DB5A71">
      <w:pPr>
        <w:spacing w:beforeLines="60" w:before="144" w:afterLines="60" w:after="144" w:line="240" w:lineRule="auto"/>
        <w:rPr>
          <w:rFonts w:ascii="Arial" w:eastAsiaTheme="majorEastAsia" w:hAnsi="Arial" w:cs="Arial"/>
          <w:b/>
          <w:bCs/>
          <w:sz w:val="24"/>
          <w:szCs w:val="24"/>
          <w:highlight w:val="yellow"/>
        </w:rPr>
      </w:pPr>
    </w:p>
    <w:p w14:paraId="36C9FDF0" w14:textId="68BA509D" w:rsidR="00DB5A71" w:rsidRPr="00D07DD9" w:rsidRDefault="00B67E8A" w:rsidP="0018381E">
      <w:pPr>
        <w:pStyle w:val="Akapitzlist"/>
        <w:numPr>
          <w:ilvl w:val="0"/>
          <w:numId w:val="3"/>
        </w:numPr>
        <w:spacing w:beforeLines="60" w:before="144" w:afterLines="60" w:after="144" w:line="240" w:lineRule="auto"/>
        <w:rPr>
          <w:rFonts w:ascii="Arial" w:eastAsiaTheme="majorEastAsia" w:hAnsi="Arial" w:cs="Arial"/>
          <w:b/>
          <w:bCs/>
          <w:sz w:val="24"/>
          <w:szCs w:val="24"/>
        </w:rPr>
      </w:pPr>
      <w:r w:rsidRPr="00D07DD9">
        <w:rPr>
          <w:rFonts w:ascii="Arial" w:eastAsiaTheme="majorEastAsia" w:hAnsi="Arial" w:cs="Arial"/>
          <w:b/>
          <w:bCs/>
          <w:sz w:val="24"/>
          <w:szCs w:val="24"/>
        </w:rPr>
        <w:t xml:space="preserve">Wykonalność </w:t>
      </w:r>
      <w:bookmarkStart w:id="17" w:name="_Hlk180571725"/>
      <w:r w:rsidRPr="00D07DD9">
        <w:rPr>
          <w:rFonts w:ascii="Arial" w:eastAsiaTheme="majorEastAsia" w:hAnsi="Arial" w:cs="Arial"/>
          <w:b/>
          <w:bCs/>
          <w:sz w:val="24"/>
          <w:szCs w:val="24"/>
        </w:rPr>
        <w:t>finansowa i ekonomiczna projektu</w:t>
      </w:r>
      <w:bookmarkEnd w:id="17"/>
    </w:p>
    <w:p w14:paraId="642F92D0" w14:textId="77777777" w:rsidR="00B119EF" w:rsidRPr="00D07DD9" w:rsidRDefault="00B119EF" w:rsidP="00E30A17">
      <w:pPr>
        <w:pStyle w:val="Akapitzlist"/>
        <w:spacing w:beforeLines="60" w:before="144" w:afterLines="60" w:after="144" w:line="240" w:lineRule="auto"/>
        <w:ind w:left="360"/>
        <w:rPr>
          <w:rFonts w:ascii="Arial" w:eastAsiaTheme="majorEastAsia" w:hAnsi="Arial" w:cs="Arial"/>
          <w:b/>
          <w:bCs/>
          <w:sz w:val="24"/>
          <w:szCs w:val="24"/>
        </w:rPr>
      </w:pPr>
    </w:p>
    <w:p w14:paraId="22E697FA" w14:textId="6F640E66" w:rsidR="00B119EF" w:rsidRPr="00D07DD9" w:rsidRDefault="00B119EF" w:rsidP="0018381E">
      <w:pPr>
        <w:pStyle w:val="Akapitzlist"/>
        <w:numPr>
          <w:ilvl w:val="1"/>
          <w:numId w:val="3"/>
        </w:numPr>
        <w:spacing w:beforeLines="60" w:before="144" w:afterLines="60" w:after="144" w:line="240" w:lineRule="auto"/>
        <w:ind w:left="993" w:hanging="633"/>
        <w:rPr>
          <w:rFonts w:ascii="Arial" w:eastAsia="Times New Roman" w:hAnsi="Arial" w:cs="Arial"/>
          <w:b/>
          <w:bCs/>
          <w:iCs/>
          <w:sz w:val="24"/>
          <w:szCs w:val="24"/>
          <w:lang w:eastAsia="en-US"/>
        </w:rPr>
      </w:pPr>
      <w:bookmarkStart w:id="18" w:name="_Toc138840678"/>
      <w:bookmarkStart w:id="19" w:name="_Toc180402098"/>
      <w:r w:rsidRPr="00D07DD9">
        <w:rPr>
          <w:rFonts w:ascii="Arial" w:eastAsia="Times New Roman" w:hAnsi="Arial" w:cs="Arial"/>
          <w:b/>
          <w:bCs/>
          <w:iCs/>
          <w:sz w:val="24"/>
          <w:szCs w:val="24"/>
          <w:lang w:eastAsia="en-US"/>
        </w:rPr>
        <w:t>Analiza finansowa, w tym obliczenie wartości dofinansowania</w:t>
      </w:r>
      <w:bookmarkEnd w:id="18"/>
      <w:bookmarkEnd w:id="19"/>
      <w:r w:rsidRPr="00D07DD9">
        <w:rPr>
          <w:rFonts w:ascii="Arial" w:eastAsia="Times New Roman" w:hAnsi="Arial" w:cs="Arial"/>
          <w:b/>
          <w:bCs/>
          <w:iCs/>
          <w:sz w:val="24"/>
          <w:szCs w:val="24"/>
          <w:lang w:eastAsia="en-US"/>
        </w:rPr>
        <w:t xml:space="preserve"> </w:t>
      </w:r>
    </w:p>
    <w:p w14:paraId="5CC9F081" w14:textId="77777777" w:rsidR="00BE28EE" w:rsidRPr="00D07DD9" w:rsidRDefault="00BE28EE" w:rsidP="00BE28EE">
      <w:pPr>
        <w:pStyle w:val="Akapitzlist"/>
        <w:spacing w:before="240" w:line="240" w:lineRule="auto"/>
        <w:ind w:left="0"/>
        <w:rPr>
          <w:rFonts w:ascii="Arial" w:eastAsia="Times New Roman" w:hAnsi="Arial" w:cs="Arial"/>
          <w:iCs/>
          <w:sz w:val="24"/>
          <w:szCs w:val="24"/>
          <w:lang w:eastAsia="en-US"/>
        </w:rPr>
      </w:pPr>
      <w:r w:rsidRPr="00D07DD9">
        <w:rPr>
          <w:rFonts w:ascii="Arial" w:eastAsia="Times New Roman" w:hAnsi="Arial" w:cs="Arial"/>
          <w:iCs/>
          <w:sz w:val="24"/>
          <w:szCs w:val="24"/>
          <w:lang w:eastAsia="en-US"/>
        </w:rPr>
        <w:t>Metodyka przeprowadzenia analizy finansowej uzależniona jest od wartości całkowitej projektu:</w:t>
      </w:r>
    </w:p>
    <w:p w14:paraId="4A1C6705" w14:textId="77777777" w:rsidR="00BE28EE" w:rsidRPr="00D07DD9" w:rsidRDefault="00BE28EE" w:rsidP="0018381E">
      <w:pPr>
        <w:pStyle w:val="Akapitzlist"/>
        <w:numPr>
          <w:ilvl w:val="0"/>
          <w:numId w:val="14"/>
        </w:numPr>
        <w:spacing w:before="240" w:line="240" w:lineRule="auto"/>
        <w:ind w:left="426" w:hanging="426"/>
        <w:rPr>
          <w:rFonts w:ascii="Arial" w:eastAsia="Times New Roman" w:hAnsi="Arial" w:cs="Arial"/>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r w:rsidRPr="00D07DD9">
        <w:rPr>
          <w:rFonts w:ascii="Arial" w:eastAsia="Times New Roman" w:hAnsi="Arial" w:cs="Arial"/>
          <w:iCs/>
          <w:sz w:val="24"/>
          <w:szCs w:val="24"/>
          <w:lang w:eastAsia="en-US"/>
        </w:rPr>
        <w:t xml:space="preserve">, zgodnie z metodologią zawartą w </w:t>
      </w:r>
      <w:r w:rsidRPr="00D07DD9">
        <w:rPr>
          <w:rFonts w:ascii="Arial" w:eastAsia="Times New Roman" w:hAnsi="Arial" w:cs="Arial"/>
          <w:i/>
          <w:sz w:val="24"/>
          <w:szCs w:val="24"/>
          <w:lang w:eastAsia="en-US"/>
        </w:rPr>
        <w:t>Wytycznych dotyczących zagadnień związanych z przygotowaniem projektów inwestycyjnych, w tym hybrydowych na lata 2021-2027</w:t>
      </w:r>
      <w:r w:rsidRPr="00D07DD9">
        <w:rPr>
          <w:rFonts w:ascii="Arial" w:eastAsia="Times New Roman" w:hAnsi="Arial" w:cs="Arial"/>
          <w:iCs/>
          <w:sz w:val="24"/>
          <w:szCs w:val="24"/>
          <w:lang w:eastAsia="en-US"/>
        </w:rPr>
        <w:t xml:space="preserve"> (dalej Wytyczne):</w:t>
      </w:r>
    </w:p>
    <w:p w14:paraId="3EA902B5"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lastRenderedPageBreak/>
        <w:t>analizę należy przedstawić w oparciu o metodę DCF (zdyskontowane przepływy pieniężne) zgodnie z Podrozdziałem 6.4 Wytycznych,</w:t>
      </w:r>
    </w:p>
    <w:p w14:paraId="74D9B610"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analizę przeprowadza się w cenach stałych. Nie dopuszcza się stosowania cen bieżących,</w:t>
      </w:r>
    </w:p>
    <w:p w14:paraId="5F2A7B9F"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wartość rezydualna określana jest w oparciu o bieżącą wartość netto przepływów pieniężnych wygenerowanych po zakończeniu okresu odniesienia (horyzonty czasowe dla poszczególnych sektorów: Infrastruktura przeciwpowodziowa – 30 lat, Transport – 30 lat, Infrastruktura </w:t>
      </w:r>
      <w:proofErr w:type="spellStart"/>
      <w:r w:rsidRPr="00D07DD9">
        <w:rPr>
          <w:rFonts w:ascii="Arial" w:eastAsia="Times New Roman" w:hAnsi="Arial" w:cs="Arial"/>
          <w:iCs/>
          <w:sz w:val="24"/>
          <w:szCs w:val="24"/>
          <w:lang w:eastAsia="en-US"/>
        </w:rPr>
        <w:t>wodno</w:t>
      </w:r>
      <w:proofErr w:type="spellEnd"/>
      <w:r w:rsidRPr="00D07DD9">
        <w:rPr>
          <w:rFonts w:ascii="Arial" w:eastAsia="Times New Roman" w:hAnsi="Arial" w:cs="Arial"/>
          <w:iCs/>
          <w:sz w:val="24"/>
          <w:szCs w:val="24"/>
          <w:lang w:eastAsia="en-US"/>
        </w:rPr>
        <w:t xml:space="preserve"> – kanalizacyjna – 30 lat, Cyfryzacja –15 lat, Systemy ratownictwa –15 lat, Pozostałe sektory – 15 lat),</w:t>
      </w:r>
    </w:p>
    <w:p w14:paraId="7BD56DAE"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wyliczyć wskaźniki efektywności: FNPV/C, FRR/C oraz FNPV/K i FRR/K,</w:t>
      </w:r>
    </w:p>
    <w:p w14:paraId="45DDB421" w14:textId="77777777" w:rsidR="00BE28EE" w:rsidRPr="00D07DD9" w:rsidRDefault="00BE28EE" w:rsidP="0018381E">
      <w:pPr>
        <w:pStyle w:val="Akapitzlist"/>
        <w:numPr>
          <w:ilvl w:val="0"/>
          <w:numId w:val="15"/>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wykazać zasoby na pokrycie kosztów eksploatacji i utrzymania zgodnie z Podrozdziałem 6.8 Wytycznych.</w:t>
      </w:r>
    </w:p>
    <w:p w14:paraId="65544302" w14:textId="77777777" w:rsidR="00BE28EE" w:rsidRPr="00D07DD9" w:rsidRDefault="00BE28EE" w:rsidP="00BE28EE">
      <w:pPr>
        <w:spacing w:line="240" w:lineRule="auto"/>
        <w:ind w:left="567"/>
        <w:rPr>
          <w:rFonts w:ascii="Arial" w:eastAsia="Times New Roman" w:hAnsi="Arial" w:cs="Arial"/>
          <w:iCs/>
          <w:sz w:val="24"/>
          <w:szCs w:val="24"/>
          <w:lang w:eastAsia="en-US"/>
        </w:rPr>
      </w:pPr>
      <w:r w:rsidRPr="00D07DD9">
        <w:rPr>
          <w:rFonts w:ascii="Arial" w:eastAsia="Times New Roman" w:hAnsi="Arial" w:cs="Arial"/>
          <w:iCs/>
          <w:sz w:val="24"/>
          <w:szCs w:val="24"/>
          <w:lang w:eastAsia="en-US"/>
        </w:rPr>
        <w:t>Szczegółowe obliczenia należy zawrzeć w modelu finansowym, w USW należy wykazać jedynie założenia i wyniki analizy.</w:t>
      </w:r>
    </w:p>
    <w:p w14:paraId="6C9B8894" w14:textId="77777777" w:rsidR="00BE28EE" w:rsidRPr="00D07DD9" w:rsidRDefault="00BE28EE" w:rsidP="0018381E">
      <w:pPr>
        <w:pStyle w:val="Akapitzlist"/>
        <w:numPr>
          <w:ilvl w:val="0"/>
          <w:numId w:val="14"/>
        </w:numPr>
        <w:spacing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25D38257"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odstępuje się od obowiązku stosowania metody DCF oraz wyliczania wskaźników FNPV i FRR,</w:t>
      </w:r>
    </w:p>
    <w:p w14:paraId="3E3BFEB9"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dopuszcza się sporządzenie analizy w cenach bieżących, co ułatwia weryfikację realnej płynności i trwałości projektu.</w:t>
      </w:r>
    </w:p>
    <w:p w14:paraId="1EA7E51D"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Horyzont czasowy analizy ogranicza się do roku zakończenia realizacji projektu oraz okresu trwałości (3 lata dla MŚP / 5 lat dla pozostałych podmiotów).</w:t>
      </w:r>
    </w:p>
    <w:p w14:paraId="2A0D3E36" w14:textId="77777777" w:rsidR="00BE28EE" w:rsidRPr="00D07DD9" w:rsidRDefault="00BE28EE" w:rsidP="0018381E">
      <w:pPr>
        <w:pStyle w:val="Akapitzlist"/>
        <w:numPr>
          <w:ilvl w:val="0"/>
          <w:numId w:val="16"/>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Kluczowym wymogiem jest wykazanie zdolności do sfinansowania kosztów operacyjnych i utrzymania trwałości projektu (potwierdzenie nieujemnego salda gotówki w każdym roku prognozy).</w:t>
      </w:r>
    </w:p>
    <w:p w14:paraId="59186BB1" w14:textId="77777777" w:rsidR="00BE28EE" w:rsidRPr="00D07DD9" w:rsidRDefault="00BE28EE" w:rsidP="00BE28EE">
      <w:pPr>
        <w:spacing w:beforeLines="60" w:before="144" w:afterLines="60" w:after="144"/>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przypadku projektów objętych pomocą publiczną, poziom dofinansowania ustalany jest zgodnie z właściwymi rozporządzeniami regulującymi dany rodzaj pomocy, a uproszczony model finansowy służy wyłącznie weryfikacji wykonalności i trwałości finansowej projektu.</w:t>
      </w:r>
    </w:p>
    <w:tbl>
      <w:tblPr>
        <w:tblStyle w:val="Tabela-Siatka"/>
        <w:tblW w:w="0" w:type="auto"/>
        <w:tblInd w:w="-5" w:type="dxa"/>
        <w:tblLook w:val="04A0" w:firstRow="1" w:lastRow="0" w:firstColumn="1" w:lastColumn="0" w:noHBand="0" w:noVBand="1"/>
      </w:tblPr>
      <w:tblGrid>
        <w:gridCol w:w="9068"/>
      </w:tblGrid>
      <w:tr w:rsidR="00BE28EE" w:rsidRPr="00A72369" w14:paraId="47207814" w14:textId="77777777" w:rsidTr="00651DA7">
        <w:tc>
          <w:tcPr>
            <w:tcW w:w="9068" w:type="dxa"/>
          </w:tcPr>
          <w:p w14:paraId="477DD04D" w14:textId="77777777" w:rsidR="00BE28EE" w:rsidRPr="00D07DD9" w:rsidRDefault="00BE28EE" w:rsidP="00651DA7">
            <w:pPr>
              <w:spacing w:beforeLines="60" w:before="144" w:afterLines="60" w:after="144" w:line="240" w:lineRule="auto"/>
              <w:rPr>
                <w:rFonts w:ascii="Arial" w:hAnsi="Arial" w:cs="Arial"/>
                <w:sz w:val="24"/>
                <w:szCs w:val="24"/>
              </w:rPr>
            </w:pPr>
            <w:r w:rsidRPr="00D07DD9">
              <w:rPr>
                <w:rFonts w:ascii="Arial" w:hAnsi="Arial" w:cs="Arial"/>
                <w:sz w:val="24"/>
                <w:szCs w:val="24"/>
              </w:rPr>
              <w:t>Uzasadnienie:</w:t>
            </w:r>
          </w:p>
          <w:p w14:paraId="40ACFADB" w14:textId="77777777" w:rsidR="00BE28EE" w:rsidRPr="00D07DD9" w:rsidRDefault="00BE28EE" w:rsidP="00651DA7">
            <w:pPr>
              <w:spacing w:beforeLines="60" w:before="144" w:afterLines="60" w:after="144" w:line="240" w:lineRule="auto"/>
              <w:rPr>
                <w:rFonts w:ascii="Arial" w:hAnsi="Arial" w:cs="Arial"/>
                <w:sz w:val="24"/>
                <w:szCs w:val="24"/>
              </w:rPr>
            </w:pPr>
          </w:p>
        </w:tc>
      </w:tr>
    </w:tbl>
    <w:p w14:paraId="098CF09F" w14:textId="77777777" w:rsidR="00BE28EE" w:rsidRPr="00AB7361" w:rsidRDefault="00BE28EE" w:rsidP="00BE28EE">
      <w:pPr>
        <w:spacing w:beforeLines="60" w:before="144" w:afterLines="60" w:after="144"/>
        <w:rPr>
          <w:rFonts w:ascii="Arial" w:eastAsia="Times New Roman" w:hAnsi="Arial" w:cs="Arial"/>
          <w:iCs/>
          <w:sz w:val="24"/>
          <w:szCs w:val="24"/>
          <w:highlight w:val="yellow"/>
          <w:lang w:eastAsia="en-US"/>
        </w:rPr>
      </w:pPr>
    </w:p>
    <w:p w14:paraId="35BF7767" w14:textId="0B96760A" w:rsidR="00B119EF" w:rsidRPr="00D07DD9" w:rsidRDefault="00B119EF" w:rsidP="00AB7361">
      <w:pPr>
        <w:pStyle w:val="Akapitzlist"/>
        <w:numPr>
          <w:ilvl w:val="1"/>
          <w:numId w:val="29"/>
        </w:numPr>
        <w:spacing w:beforeLines="60" w:before="144" w:afterLines="60" w:after="144" w:line="240" w:lineRule="auto"/>
        <w:rPr>
          <w:rFonts w:ascii="Arial" w:eastAsia="Times New Roman" w:hAnsi="Arial" w:cs="Arial"/>
          <w:b/>
          <w:bCs/>
          <w:iCs/>
          <w:sz w:val="24"/>
          <w:szCs w:val="24"/>
          <w:lang w:eastAsia="en-US"/>
        </w:rPr>
      </w:pPr>
      <w:bookmarkStart w:id="20" w:name="_Toc138840679"/>
      <w:bookmarkStart w:id="21" w:name="_Toc180402099"/>
      <w:r w:rsidRPr="00D07DD9">
        <w:rPr>
          <w:rFonts w:ascii="Arial" w:eastAsia="Times New Roman" w:hAnsi="Arial" w:cs="Arial"/>
          <w:b/>
          <w:bCs/>
          <w:iCs/>
          <w:sz w:val="24"/>
          <w:szCs w:val="24"/>
          <w:lang w:eastAsia="en-US"/>
        </w:rPr>
        <w:t>Analiza kosztów i korzyści – Analiza ekonomiczna / Analiza efektywności kosztowej</w:t>
      </w:r>
      <w:bookmarkEnd w:id="20"/>
      <w:bookmarkEnd w:id="21"/>
      <w:r w:rsidRPr="00D07DD9">
        <w:rPr>
          <w:rFonts w:ascii="Arial" w:eastAsia="Times New Roman" w:hAnsi="Arial" w:cs="Arial"/>
          <w:b/>
          <w:bCs/>
          <w:iCs/>
          <w:sz w:val="24"/>
          <w:szCs w:val="24"/>
          <w:lang w:eastAsia="en-US"/>
        </w:rPr>
        <w:t xml:space="preserve"> </w:t>
      </w:r>
    </w:p>
    <w:p w14:paraId="7CCD49F1" w14:textId="77777777" w:rsidR="00BE28EE" w:rsidRPr="00D07DD9" w:rsidRDefault="00BE28EE" w:rsidP="00BE28EE">
      <w:pPr>
        <w:spacing w:before="120" w:after="0"/>
        <w:rPr>
          <w:rFonts w:ascii="Arial" w:eastAsia="Times New Roman" w:hAnsi="Arial" w:cs="Arial"/>
          <w:iCs/>
          <w:sz w:val="24"/>
          <w:szCs w:val="24"/>
          <w:lang w:eastAsia="en-US"/>
        </w:rPr>
      </w:pPr>
      <w:r w:rsidRPr="00D07DD9">
        <w:rPr>
          <w:rFonts w:ascii="Arial" w:eastAsia="Times New Roman" w:hAnsi="Arial" w:cs="Arial"/>
          <w:iCs/>
          <w:sz w:val="24"/>
          <w:szCs w:val="24"/>
          <w:lang w:eastAsia="en-US"/>
        </w:rPr>
        <w:t>Zakres analizy uzależniony jest od wartości całkowitej projektu:</w:t>
      </w:r>
    </w:p>
    <w:p w14:paraId="6A9AA333" w14:textId="77777777" w:rsidR="00BE28EE" w:rsidRPr="00D07DD9" w:rsidRDefault="00BE28EE" w:rsidP="0018381E">
      <w:pPr>
        <w:pStyle w:val="Akapitzlist"/>
        <w:numPr>
          <w:ilvl w:val="0"/>
          <w:numId w:val="17"/>
        </w:numPr>
        <w:spacing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 xml:space="preserve">Dla projektów o wartości całkowitej powyżej 5 mln PLN (ścieżka pełna): </w:t>
      </w:r>
    </w:p>
    <w:p w14:paraId="4973D715" w14:textId="77777777" w:rsidR="00BE28EE" w:rsidRPr="00D07DD9" w:rsidRDefault="00BE28EE" w:rsidP="0018381E">
      <w:pPr>
        <w:pStyle w:val="Akapitzlist"/>
        <w:numPr>
          <w:ilvl w:val="0"/>
          <w:numId w:val="18"/>
        </w:numPr>
        <w:spacing w:after="0"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należy przedstawić analizę ekonomiczną kosztów i korzyści (AKK/CBA), zgodnie z metodyką opisaną w Podrozdziale 7.1 Wytycznych (w cenach stałych),</w:t>
      </w:r>
    </w:p>
    <w:p w14:paraId="7C0F2E9F" w14:textId="77777777" w:rsidR="00BE28EE" w:rsidRPr="00D07DD9" w:rsidRDefault="00BE28EE" w:rsidP="0018381E">
      <w:pPr>
        <w:pStyle w:val="Akapitzlist"/>
        <w:numPr>
          <w:ilvl w:val="0"/>
          <w:numId w:val="18"/>
        </w:numPr>
        <w:spacing w:after="0"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należy wykonać analizę efektywności kosztowej (CEA) jako element uzupełniający (Podrozdział 7.2 Wytycznych), </w:t>
      </w:r>
    </w:p>
    <w:p w14:paraId="6D7C7C79" w14:textId="77777777" w:rsidR="00BE28EE" w:rsidRPr="00D07DD9" w:rsidRDefault="00BE28EE" w:rsidP="0018381E">
      <w:pPr>
        <w:pStyle w:val="Akapitzlist"/>
        <w:numPr>
          <w:ilvl w:val="0"/>
          <w:numId w:val="18"/>
        </w:numPr>
        <w:spacing w:line="240" w:lineRule="auto"/>
        <w:ind w:left="993" w:hanging="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wartość rezydualna w analizie ekonomicznej określana jest w oparciu o bieżącą wartość netto przepływów ekonomicznych, wygenerowanych przez </w:t>
      </w:r>
      <w:r w:rsidRPr="00D07DD9">
        <w:rPr>
          <w:rFonts w:ascii="Arial" w:eastAsia="Times New Roman" w:hAnsi="Arial" w:cs="Arial"/>
          <w:iCs/>
          <w:sz w:val="24"/>
          <w:szCs w:val="24"/>
          <w:lang w:eastAsia="en-US"/>
        </w:rPr>
        <w:lastRenderedPageBreak/>
        <w:t>projekt w pozostałych latach jego życia ekonomicznego, następujących po zakończeniu okresu odniesienia.</w:t>
      </w:r>
    </w:p>
    <w:p w14:paraId="5BC031C1"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Szczegółowe wskazania co do metodyki analizy znajdują się w Wytycznych, Rozdział 7.</w:t>
      </w:r>
    </w:p>
    <w:p w14:paraId="7741A66E"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Obliczenia należy zawrzeć w modelu finansowym, w USW należy wykazać jedynie założenia i wyniki analizy.</w:t>
      </w:r>
    </w:p>
    <w:p w14:paraId="2C9ACAB0" w14:textId="77777777" w:rsidR="00BE28EE" w:rsidRPr="00D07DD9" w:rsidRDefault="00BE28EE" w:rsidP="0018381E">
      <w:pPr>
        <w:pStyle w:val="Akapitzlist"/>
        <w:numPr>
          <w:ilvl w:val="0"/>
          <w:numId w:val="17"/>
        </w:numPr>
        <w:spacing w:before="240"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495E9E2D" w14:textId="77777777" w:rsidR="00BE28EE" w:rsidRPr="00D07DD9" w:rsidRDefault="00BE28EE" w:rsidP="0018381E">
      <w:pPr>
        <w:pStyle w:val="Akapitzlist"/>
        <w:numPr>
          <w:ilvl w:val="0"/>
          <w:numId w:val="19"/>
        </w:numPr>
        <w:ind w:left="709"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odstępuje się od obowiązku sporządzania pełnej analizy ekonomicznej (CBA) i kwantyfikacji korzyści społeczno-ekonomicznych, </w:t>
      </w:r>
    </w:p>
    <w:p w14:paraId="4DE6EED3" w14:textId="77777777" w:rsidR="00BE28EE" w:rsidRPr="00D07DD9" w:rsidRDefault="00BE28EE" w:rsidP="0018381E">
      <w:pPr>
        <w:pStyle w:val="Akapitzlist"/>
        <w:numPr>
          <w:ilvl w:val="0"/>
          <w:numId w:val="19"/>
        </w:numPr>
        <w:spacing w:after="0" w:line="240" w:lineRule="auto"/>
        <w:ind w:left="709"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wymagane jest przedstawienie wyłącznie analizy efektywności kosztowej (np. porównanie wariantów, ofert lub analiza kosztów jednostkowych), która potwierdzi, że wybrane rozwiązanie jest optymalne pod względem nakładów.</w:t>
      </w:r>
    </w:p>
    <w:p w14:paraId="2F65039F" w14:textId="77777777" w:rsidR="00BE28EE" w:rsidRPr="00D07DD9" w:rsidRDefault="00BE28EE" w:rsidP="00BE28EE">
      <w:pPr>
        <w:spacing w:line="240" w:lineRule="auto"/>
        <w:rPr>
          <w:rFonts w:ascii="Arial" w:eastAsia="Times New Roman" w:hAnsi="Arial" w:cs="Arial"/>
          <w:iCs/>
          <w:sz w:val="24"/>
          <w:szCs w:val="24"/>
          <w:lang w:eastAsia="en-US"/>
        </w:rPr>
      </w:pPr>
    </w:p>
    <w:tbl>
      <w:tblPr>
        <w:tblStyle w:val="Tabela-Siatka"/>
        <w:tblW w:w="0" w:type="auto"/>
        <w:tblInd w:w="-5" w:type="dxa"/>
        <w:tblLook w:val="04A0" w:firstRow="1" w:lastRow="0" w:firstColumn="1" w:lastColumn="0" w:noHBand="0" w:noVBand="1"/>
      </w:tblPr>
      <w:tblGrid>
        <w:gridCol w:w="9068"/>
      </w:tblGrid>
      <w:tr w:rsidR="00BE28EE" w:rsidRPr="00D07DD9" w14:paraId="3962AD3E" w14:textId="77777777" w:rsidTr="00651DA7">
        <w:tc>
          <w:tcPr>
            <w:tcW w:w="9068" w:type="dxa"/>
          </w:tcPr>
          <w:p w14:paraId="5148C4FA" w14:textId="77777777" w:rsidR="00BE28EE" w:rsidRPr="00D07DD9" w:rsidRDefault="00BE28EE" w:rsidP="00651DA7">
            <w:pPr>
              <w:spacing w:beforeLines="60" w:before="144" w:afterLines="60" w:after="144" w:line="240" w:lineRule="auto"/>
              <w:rPr>
                <w:rFonts w:ascii="Arial" w:hAnsi="Arial" w:cs="Arial"/>
                <w:sz w:val="24"/>
                <w:szCs w:val="24"/>
              </w:rPr>
            </w:pPr>
            <w:r w:rsidRPr="00D07DD9">
              <w:rPr>
                <w:rFonts w:ascii="Arial" w:hAnsi="Arial" w:cs="Arial"/>
                <w:sz w:val="24"/>
                <w:szCs w:val="24"/>
              </w:rPr>
              <w:t>Uzasadnienie:</w:t>
            </w:r>
          </w:p>
          <w:p w14:paraId="6FB978F8" w14:textId="77777777" w:rsidR="00BE28EE" w:rsidRPr="00D07DD9" w:rsidRDefault="00BE28EE" w:rsidP="00651DA7">
            <w:pPr>
              <w:spacing w:beforeLines="60" w:before="144" w:afterLines="60" w:after="144" w:line="240" w:lineRule="auto"/>
              <w:rPr>
                <w:rFonts w:ascii="Arial" w:hAnsi="Arial" w:cs="Arial"/>
                <w:sz w:val="24"/>
                <w:szCs w:val="24"/>
              </w:rPr>
            </w:pPr>
          </w:p>
        </w:tc>
      </w:tr>
    </w:tbl>
    <w:p w14:paraId="199CF3C6" w14:textId="77777777" w:rsidR="00BE28EE" w:rsidRPr="00D07DD9" w:rsidRDefault="00BE28EE" w:rsidP="00BE28EE">
      <w:pPr>
        <w:pStyle w:val="Akapitzlist"/>
        <w:ind w:left="432"/>
        <w:rPr>
          <w:rFonts w:ascii="Arial" w:eastAsia="Times New Roman" w:hAnsi="Arial" w:cs="Arial"/>
          <w:b/>
          <w:bCs/>
          <w:iCs/>
          <w:sz w:val="24"/>
          <w:szCs w:val="24"/>
          <w:lang w:eastAsia="en-US"/>
        </w:rPr>
      </w:pPr>
    </w:p>
    <w:p w14:paraId="13EB1339" w14:textId="51385915" w:rsidR="00744A2A" w:rsidRPr="00D07DD9" w:rsidRDefault="00744A2A" w:rsidP="00AB7361">
      <w:pPr>
        <w:pStyle w:val="Akapitzlist"/>
        <w:numPr>
          <w:ilvl w:val="1"/>
          <w:numId w:val="29"/>
        </w:numPr>
        <w:spacing w:beforeLines="60" w:before="144" w:afterLines="60" w:after="144" w:line="240" w:lineRule="auto"/>
        <w:rPr>
          <w:rFonts w:ascii="Arial" w:eastAsia="Times New Roman" w:hAnsi="Arial" w:cs="Arial"/>
          <w:b/>
          <w:bCs/>
          <w:iCs/>
          <w:sz w:val="24"/>
          <w:szCs w:val="24"/>
          <w:lang w:eastAsia="en-US"/>
        </w:rPr>
      </w:pPr>
      <w:bookmarkStart w:id="22" w:name="_Toc138840680"/>
      <w:bookmarkStart w:id="23" w:name="_Toc180402100"/>
      <w:r w:rsidRPr="00D07DD9">
        <w:rPr>
          <w:rFonts w:ascii="Arial" w:eastAsia="Times New Roman" w:hAnsi="Arial" w:cs="Arial"/>
          <w:b/>
          <w:bCs/>
          <w:iCs/>
          <w:sz w:val="24"/>
          <w:szCs w:val="24"/>
          <w:lang w:eastAsia="en-US"/>
        </w:rPr>
        <w:t>Model finansowy</w:t>
      </w:r>
      <w:bookmarkEnd w:id="22"/>
      <w:bookmarkEnd w:id="23"/>
    </w:p>
    <w:p w14:paraId="480E66DF"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6B8D4A4E"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p>
    <w:p w14:paraId="2668959D" w14:textId="77777777" w:rsidR="00BE28EE" w:rsidRPr="00D07DD9" w:rsidRDefault="00BE28EE" w:rsidP="0018381E">
      <w:pPr>
        <w:pStyle w:val="Akapitzlist"/>
        <w:numPr>
          <w:ilvl w:val="0"/>
          <w:numId w:val="20"/>
        </w:numPr>
        <w:spacing w:before="24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p>
    <w:p w14:paraId="15406481" w14:textId="77777777" w:rsidR="00BE28EE" w:rsidRPr="00D07DD9" w:rsidRDefault="00BE28EE" w:rsidP="00BE28EE">
      <w:pPr>
        <w:pStyle w:val="Akapitzlist"/>
        <w:spacing w:before="24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Model musi zostać sporządzony w układzie „Wnioskodawca z Projektem” oraz „Projekt” i zawierać co najmniej następujące sekcje:</w:t>
      </w:r>
    </w:p>
    <w:p w14:paraId="625C72B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założeń: dane podmiotu, model sprzedaży (popyt), zatrudnienie i płace, pozostałe przychody i koszty operacyjne,</w:t>
      </w:r>
    </w:p>
    <w:p w14:paraId="0FAAC09D"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nakładów i finansowania: plan inwestycyjny, harmonogram wydatków, źródła finansowania (wkład własny, kredyt, dotacja), amortyzacja,</w:t>
      </w:r>
    </w:p>
    <w:p w14:paraId="24ABF57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arkusz sprawozdań finansowych: prognozowany Rachunek Zysków i Strat, Bilans oraz Rachunek Przepływów Pieniężnych (Cash-</w:t>
      </w:r>
      <w:proofErr w:type="spellStart"/>
      <w:r w:rsidRPr="00D07DD9">
        <w:rPr>
          <w:rFonts w:ascii="Arial" w:eastAsia="Times New Roman" w:hAnsi="Arial" w:cs="Arial"/>
          <w:iCs/>
          <w:sz w:val="24"/>
          <w:szCs w:val="24"/>
          <w:lang w:eastAsia="en-US"/>
        </w:rPr>
        <w:t>flow</w:t>
      </w:r>
      <w:proofErr w:type="spellEnd"/>
      <w:r w:rsidRPr="00D07DD9">
        <w:rPr>
          <w:rFonts w:ascii="Arial" w:eastAsia="Times New Roman" w:hAnsi="Arial" w:cs="Arial"/>
          <w:iCs/>
          <w:sz w:val="24"/>
          <w:szCs w:val="24"/>
          <w:lang w:eastAsia="en-US"/>
        </w:rPr>
        <w:t>),</w:t>
      </w:r>
    </w:p>
    <w:p w14:paraId="73F5ADEC"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arkusz kalkulacji wskaźników: wyliczenie wskaźników finansowej efektywności (FNPV/C, FRR/C oraz FNPV/K, FRR/K). </w:t>
      </w:r>
      <w:r w:rsidRPr="00D07DD9">
        <w:rPr>
          <w:rFonts w:ascii="Arial" w:eastAsia="Times New Roman" w:hAnsi="Arial" w:cs="Arial"/>
          <w:b/>
          <w:bCs/>
          <w:iCs/>
          <w:sz w:val="24"/>
          <w:szCs w:val="24"/>
          <w:lang w:eastAsia="en-US"/>
        </w:rPr>
        <w:t>Wymóg wyliczania wskaźników NPV/IRR nie dotyczy projektów objętych pomocą publiczną</w:t>
      </w:r>
      <w:r w:rsidRPr="00D07DD9">
        <w:rPr>
          <w:rFonts w:ascii="Arial" w:eastAsia="Times New Roman" w:hAnsi="Arial" w:cs="Arial"/>
          <w:iCs/>
          <w:sz w:val="24"/>
          <w:szCs w:val="24"/>
          <w:lang w:eastAsia="en-US"/>
        </w:rPr>
        <w:t>,</w:t>
      </w:r>
    </w:p>
    <w:p w14:paraId="331E3E0E"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dane historyczne: dane za okres trzech pełnych lat poprzedzających rok złożenia wniosku, zgodne ze sprawozdaniami finansowymi podmiotu,</w:t>
      </w:r>
    </w:p>
    <w:p w14:paraId="2A3F7ABA" w14:textId="77777777" w:rsidR="00BE28EE" w:rsidRPr="00D07DD9" w:rsidRDefault="00BE28EE" w:rsidP="0018381E">
      <w:pPr>
        <w:pStyle w:val="Akapitzlist"/>
        <w:numPr>
          <w:ilvl w:val="0"/>
          <w:numId w:val="21"/>
        </w:numPr>
        <w:spacing w:before="240"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okres prognozy: obejmujący fazę realizacji oraz pełny okres odniesienia (zgodnie z pkt 14.1).</w:t>
      </w:r>
    </w:p>
    <w:p w14:paraId="6053EAAA" w14:textId="77777777" w:rsidR="00BE28EE" w:rsidRPr="00D07DD9" w:rsidRDefault="00BE28EE" w:rsidP="0018381E">
      <w:pPr>
        <w:pStyle w:val="Akapitzlist"/>
        <w:numPr>
          <w:ilvl w:val="0"/>
          <w:numId w:val="20"/>
        </w:numPr>
        <w:spacing w:before="240" w:line="240" w:lineRule="auto"/>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0E5E6556" w14:textId="77777777" w:rsidR="00BE28EE" w:rsidRPr="00D07DD9" w:rsidRDefault="00BE28EE" w:rsidP="00BE28EE">
      <w:pPr>
        <w:pStyle w:val="Akapitzlist"/>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Wnioskodawca składa Uproszczony Arkusz Kalkulacyjny (Załącznik nr [X]), którego zakres ograniczony jest do kluczowych danych niezbędnych do potwierdzenia trwałości finansowej:</w:t>
      </w:r>
    </w:p>
    <w:p w14:paraId="56624518"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zestawienie źródeł finansowania: jednoznaczne wskazanie pokrycia wydatków całkowitych projektu,</w:t>
      </w:r>
    </w:p>
    <w:p w14:paraId="1301940C"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lastRenderedPageBreak/>
        <w:t>uproszczona prognoza operacyjna: zestawienie planowanych przychodów i kosztów operacyjnych w roku zakończenia realizacji i w okresie trwałości,</w:t>
      </w:r>
    </w:p>
    <w:p w14:paraId="3E993A2B" w14:textId="77777777" w:rsidR="00BE28EE" w:rsidRPr="00D07DD9" w:rsidRDefault="00BE28EE" w:rsidP="0018381E">
      <w:pPr>
        <w:pStyle w:val="Akapitzlist"/>
        <w:numPr>
          <w:ilvl w:val="0"/>
          <w:numId w:val="22"/>
        </w:numPr>
        <w:spacing w:before="240" w:line="240" w:lineRule="auto"/>
        <w:ind w:left="1134" w:hanging="283"/>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płynności (Cash-</w:t>
      </w:r>
      <w:proofErr w:type="spellStart"/>
      <w:r w:rsidRPr="00D07DD9">
        <w:rPr>
          <w:rFonts w:ascii="Arial" w:eastAsia="Times New Roman" w:hAnsi="Arial" w:cs="Arial"/>
          <w:iCs/>
          <w:sz w:val="24"/>
          <w:szCs w:val="24"/>
          <w:lang w:eastAsia="en-US"/>
        </w:rPr>
        <w:t>flow</w:t>
      </w:r>
      <w:proofErr w:type="spellEnd"/>
      <w:r w:rsidRPr="00D07DD9">
        <w:rPr>
          <w:rFonts w:ascii="Arial" w:eastAsia="Times New Roman" w:hAnsi="Arial" w:cs="Arial"/>
          <w:iCs/>
          <w:sz w:val="24"/>
          <w:szCs w:val="24"/>
          <w:lang w:eastAsia="en-US"/>
        </w:rPr>
        <w:t>): prognoza rocznego salda środków pieniężnych wykazująca brak deficytu gotówkowego w całym okresie trwałości,</w:t>
      </w:r>
    </w:p>
    <w:p w14:paraId="17596B1A" w14:textId="77777777" w:rsidR="00BE28EE" w:rsidRPr="00D07DD9" w:rsidRDefault="00BE28EE" w:rsidP="00BE28EE">
      <w:pPr>
        <w:spacing w:before="240"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W ścieżce nie wymaga się wyliczania wskaźników NPV/IRR oraz sporządzania pełnych, wielopozycyjnych sprawozdań finansowych (Bilans, </w:t>
      </w:r>
      <w:proofErr w:type="spellStart"/>
      <w:r w:rsidRPr="00D07DD9">
        <w:rPr>
          <w:rFonts w:ascii="Arial" w:eastAsia="Times New Roman" w:hAnsi="Arial" w:cs="Arial"/>
          <w:iCs/>
          <w:sz w:val="24"/>
          <w:szCs w:val="24"/>
          <w:lang w:eastAsia="en-US"/>
        </w:rPr>
        <w:t>RZiS</w:t>
      </w:r>
      <w:proofErr w:type="spellEnd"/>
      <w:r w:rsidRPr="00D07DD9">
        <w:rPr>
          <w:rFonts w:ascii="Arial" w:eastAsia="Times New Roman" w:hAnsi="Arial" w:cs="Arial"/>
          <w:iCs/>
          <w:sz w:val="24"/>
          <w:szCs w:val="24"/>
          <w:lang w:eastAsia="en-US"/>
        </w:rPr>
        <w:t>).</w:t>
      </w:r>
    </w:p>
    <w:p w14:paraId="5A965D1A" w14:textId="5C2FF6C8" w:rsidR="00BE28EE" w:rsidRPr="00D07DD9" w:rsidRDefault="00BE28EE" w:rsidP="00BE28EE">
      <w:pPr>
        <w:spacing w:before="240" w:line="240" w:lineRule="auto"/>
        <w:rPr>
          <w:rFonts w:ascii="Arial" w:eastAsia="Times New Roman" w:hAnsi="Arial" w:cs="Arial"/>
          <w:iCs/>
          <w:sz w:val="24"/>
          <w:szCs w:val="24"/>
          <w:lang w:eastAsia="en-US"/>
        </w:rPr>
      </w:pPr>
      <w:r w:rsidRPr="00D07DD9">
        <w:rPr>
          <w:rFonts w:ascii="Arial" w:eastAsia="Times New Roman" w:hAnsi="Arial" w:cs="Arial"/>
          <w:b/>
          <w:bCs/>
          <w:iCs/>
          <w:sz w:val="24"/>
          <w:szCs w:val="24"/>
          <w:lang w:eastAsia="en-US"/>
        </w:rPr>
        <w:t>W przypadku ujęcia podatku VAT jako niekwalifikowalnego, należy go uwzględnić w Modelu finansowym oraz w budżecie projektu niezależnie od wybranej ścieżki.</w:t>
      </w:r>
    </w:p>
    <w:p w14:paraId="7C6B2FC6" w14:textId="77777777" w:rsidR="00744A2A" w:rsidRPr="00D07DD9" w:rsidRDefault="00744A2A" w:rsidP="00AB7361">
      <w:pPr>
        <w:numPr>
          <w:ilvl w:val="1"/>
          <w:numId w:val="29"/>
        </w:numPr>
        <w:spacing w:beforeLines="60" w:before="144" w:afterLines="60" w:after="144" w:line="240" w:lineRule="auto"/>
        <w:ind w:left="993" w:hanging="567"/>
        <w:rPr>
          <w:rFonts w:ascii="Arial" w:eastAsia="Times New Roman" w:hAnsi="Arial" w:cs="Arial"/>
          <w:b/>
          <w:bCs/>
          <w:iCs/>
          <w:sz w:val="24"/>
          <w:szCs w:val="24"/>
          <w:lang w:eastAsia="en-US"/>
        </w:rPr>
      </w:pPr>
      <w:bookmarkStart w:id="24" w:name="_Toc138840681"/>
      <w:bookmarkStart w:id="25" w:name="_Toc180402101"/>
      <w:r w:rsidRPr="00D07DD9">
        <w:rPr>
          <w:rFonts w:ascii="Arial" w:eastAsia="Times New Roman" w:hAnsi="Arial" w:cs="Arial"/>
          <w:b/>
          <w:bCs/>
          <w:iCs/>
          <w:sz w:val="24"/>
          <w:szCs w:val="24"/>
          <w:lang w:eastAsia="en-US"/>
        </w:rPr>
        <w:t>Analiza ryzyka i wrażliwości</w:t>
      </w:r>
      <w:bookmarkEnd w:id="24"/>
      <w:bookmarkEnd w:id="25"/>
      <w:r w:rsidRPr="00D07DD9">
        <w:rPr>
          <w:rFonts w:ascii="Arial" w:eastAsia="Times New Roman" w:hAnsi="Arial" w:cs="Arial"/>
          <w:b/>
          <w:bCs/>
          <w:iCs/>
          <w:sz w:val="24"/>
          <w:szCs w:val="24"/>
          <w:lang w:eastAsia="en-US"/>
        </w:rPr>
        <w:t xml:space="preserve"> </w:t>
      </w:r>
    </w:p>
    <w:p w14:paraId="1E25ACE4"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Celem tej analizy jest ocena czy projekt pozostanie bezpieczny i wykonalny, jeśli zmienią się warunki zewnętrzne (np. wzrosną ceny energii lub spadnie liczba klientów). </w:t>
      </w:r>
    </w:p>
    <w:p w14:paraId="26665FED" w14:textId="77777777" w:rsidR="00BE28EE" w:rsidRPr="00D07DD9" w:rsidRDefault="00BE28EE" w:rsidP="00BE28EE">
      <w:pPr>
        <w:spacing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Zakres wymaganej analizy zależy od wartości projektu:</w:t>
      </w:r>
    </w:p>
    <w:p w14:paraId="407ACA4F" w14:textId="77777777" w:rsidR="00BE28EE" w:rsidRPr="00D07DD9" w:rsidRDefault="00BE28EE" w:rsidP="0018381E">
      <w:pPr>
        <w:pStyle w:val="Akapitzlist"/>
        <w:numPr>
          <w:ilvl w:val="0"/>
          <w:numId w:val="23"/>
        </w:numPr>
        <w:spacing w:after="0"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powyżej 5 mln PLN (ścieżka pełna):</w:t>
      </w:r>
    </w:p>
    <w:p w14:paraId="41B00FEA" w14:textId="77777777" w:rsidR="00BE28EE" w:rsidRPr="00D07DD9" w:rsidRDefault="00BE28EE" w:rsidP="00BE28EE">
      <w:pPr>
        <w:spacing w:after="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Wymagane jest przeprowadzenie dwuetapowej analizy zgodnie z Rozdziałem 8 Wytycznych:</w:t>
      </w:r>
    </w:p>
    <w:p w14:paraId="1A5F6E55" w14:textId="77777777" w:rsidR="00BE28EE" w:rsidRPr="00D07DD9" w:rsidRDefault="00BE28EE" w:rsidP="0018381E">
      <w:pPr>
        <w:pStyle w:val="Akapitzlist"/>
        <w:numPr>
          <w:ilvl w:val="0"/>
          <w:numId w:val="24"/>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wrażliwości (ilościowa): 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krytyczne, czyli te czynniki, których zmiana o 1% powoduje zmianę wskaźnika FNPV o co najmniej 1%,</w:t>
      </w:r>
    </w:p>
    <w:p w14:paraId="5A18830D" w14:textId="77777777" w:rsidR="00BE28EE" w:rsidRPr="00D07DD9" w:rsidRDefault="00BE28EE" w:rsidP="0018381E">
      <w:pPr>
        <w:pStyle w:val="Akapitzlist"/>
        <w:numPr>
          <w:ilvl w:val="0"/>
          <w:numId w:val="24"/>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analiza ryzyka (jakościowa): Należy opisać główne zagrożenia (np. technologiczne, rynkowe, legislacyjne), ocenić prawdopodobieństwo ich wystąpienia (np. niskie, średnie, wysokie) oraz wskazać konkretne działania zaradcze (</w:t>
      </w:r>
      <w:proofErr w:type="spellStart"/>
      <w:r w:rsidRPr="00D07DD9">
        <w:rPr>
          <w:rFonts w:ascii="Arial" w:eastAsia="Times New Roman" w:hAnsi="Arial" w:cs="Arial"/>
          <w:iCs/>
          <w:sz w:val="24"/>
          <w:szCs w:val="24"/>
          <w:lang w:eastAsia="en-US"/>
        </w:rPr>
        <w:t>mitygację</w:t>
      </w:r>
      <w:proofErr w:type="spellEnd"/>
      <w:r w:rsidRPr="00D07DD9">
        <w:rPr>
          <w:rFonts w:ascii="Arial" w:eastAsia="Times New Roman" w:hAnsi="Arial" w:cs="Arial"/>
          <w:iCs/>
          <w:sz w:val="24"/>
          <w:szCs w:val="24"/>
          <w:lang w:eastAsia="en-US"/>
        </w:rPr>
        <w:t xml:space="preserve">), które zostaną podjęte, aby zapobiec negatywnym skutkom tych </w:t>
      </w:r>
      <w:proofErr w:type="spellStart"/>
      <w:r w:rsidRPr="00D07DD9">
        <w:rPr>
          <w:rFonts w:ascii="Arial" w:eastAsia="Times New Roman" w:hAnsi="Arial" w:cs="Arial"/>
          <w:iCs/>
          <w:sz w:val="24"/>
          <w:szCs w:val="24"/>
          <w:lang w:eastAsia="en-US"/>
        </w:rPr>
        <w:t>ryzyk</w:t>
      </w:r>
      <w:proofErr w:type="spellEnd"/>
      <w:r w:rsidRPr="00D07DD9">
        <w:rPr>
          <w:rFonts w:ascii="Arial" w:eastAsia="Times New Roman" w:hAnsi="Arial" w:cs="Arial"/>
          <w:iCs/>
          <w:sz w:val="24"/>
          <w:szCs w:val="24"/>
          <w:lang w:eastAsia="en-US"/>
        </w:rPr>
        <w:t>.</w:t>
      </w:r>
    </w:p>
    <w:p w14:paraId="79687132" w14:textId="77777777" w:rsidR="00BE28EE" w:rsidRPr="00D07DD9" w:rsidRDefault="00BE28EE" w:rsidP="00BE28EE">
      <w:pPr>
        <w:pStyle w:val="Akapitzlist"/>
        <w:spacing w:line="240" w:lineRule="auto"/>
        <w:rPr>
          <w:rFonts w:ascii="Arial" w:eastAsia="Times New Roman" w:hAnsi="Arial" w:cs="Arial"/>
          <w:iCs/>
          <w:sz w:val="24"/>
          <w:szCs w:val="24"/>
          <w:lang w:eastAsia="en-US"/>
        </w:rPr>
      </w:pPr>
    </w:p>
    <w:p w14:paraId="36CB8573" w14:textId="77777777" w:rsidR="00BE28EE" w:rsidRPr="00D07DD9" w:rsidRDefault="00BE28EE" w:rsidP="0018381E">
      <w:pPr>
        <w:pStyle w:val="Akapitzlist"/>
        <w:numPr>
          <w:ilvl w:val="0"/>
          <w:numId w:val="23"/>
        </w:numPr>
        <w:spacing w:line="240" w:lineRule="auto"/>
        <w:ind w:left="426" w:hanging="426"/>
        <w:rPr>
          <w:rFonts w:ascii="Arial" w:eastAsia="Times New Roman" w:hAnsi="Arial" w:cs="Arial"/>
          <w:b/>
          <w:bCs/>
          <w:iCs/>
          <w:sz w:val="24"/>
          <w:szCs w:val="24"/>
          <w:lang w:eastAsia="en-US"/>
        </w:rPr>
      </w:pPr>
      <w:r w:rsidRPr="00D07DD9">
        <w:rPr>
          <w:rFonts w:ascii="Arial" w:eastAsia="Times New Roman" w:hAnsi="Arial" w:cs="Arial"/>
          <w:b/>
          <w:bCs/>
          <w:iCs/>
          <w:sz w:val="24"/>
          <w:szCs w:val="24"/>
          <w:lang w:eastAsia="en-US"/>
        </w:rPr>
        <w:t>Dla projektów o wartości całkowitej do 5 mln PLN włącznie (ścieżka uproszczona):</w:t>
      </w:r>
    </w:p>
    <w:p w14:paraId="38CB510A" w14:textId="77777777" w:rsidR="00BE28EE" w:rsidRPr="00D07DD9" w:rsidRDefault="00BE28EE" w:rsidP="00BE28EE">
      <w:pPr>
        <w:pStyle w:val="Akapitzlist"/>
        <w:spacing w:before="240" w:line="240" w:lineRule="auto"/>
        <w:ind w:left="426"/>
        <w:rPr>
          <w:rFonts w:ascii="Arial" w:eastAsia="Times New Roman" w:hAnsi="Arial" w:cs="Arial"/>
          <w:iCs/>
          <w:sz w:val="24"/>
          <w:szCs w:val="24"/>
          <w:lang w:eastAsia="en-US"/>
        </w:rPr>
      </w:pPr>
      <w:r w:rsidRPr="00D07DD9">
        <w:rPr>
          <w:rFonts w:ascii="Arial" w:eastAsia="Times New Roman" w:hAnsi="Arial" w:cs="Arial"/>
          <w:iCs/>
          <w:sz w:val="24"/>
          <w:szCs w:val="24"/>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6AF0B250"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identyfikację </w:t>
      </w:r>
      <w:proofErr w:type="spellStart"/>
      <w:r w:rsidRPr="00D07DD9">
        <w:rPr>
          <w:rFonts w:ascii="Arial" w:eastAsia="Times New Roman" w:hAnsi="Arial" w:cs="Arial"/>
          <w:iCs/>
          <w:sz w:val="24"/>
          <w:szCs w:val="24"/>
          <w:lang w:eastAsia="en-US"/>
        </w:rPr>
        <w:t>ryzyk</w:t>
      </w:r>
      <w:proofErr w:type="spellEnd"/>
      <w:r w:rsidRPr="00D07DD9">
        <w:rPr>
          <w:rFonts w:ascii="Arial" w:eastAsia="Times New Roman" w:hAnsi="Arial" w:cs="Arial"/>
          <w:iCs/>
          <w:sz w:val="24"/>
          <w:szCs w:val="24"/>
          <w:lang w:eastAsia="en-US"/>
        </w:rPr>
        <w:t>: Wskazanie co najmniej trzech kluczowych zagrożeń, które mogą pojawić się w trakcie realizacji projektu lub w okresie jego trwałości (np. wzrost cen mediów, trudności w znalezieniu wykwalifikowanej kadry, awarie urządzeń),</w:t>
      </w:r>
    </w:p>
    <w:p w14:paraId="2EF5A46B"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sposób zarządzania ryzykiem: Opis, w jaki sposób Wnioskodawca poradzi sobie z tymi problemami, aby utrzymać funkcjonowanie projektu (np. posiadanie rezerw finansowych, polisy ubezpieczeniowe, umowy serwisowe, dywersyfikacja źródeł przychodów),</w:t>
      </w:r>
    </w:p>
    <w:p w14:paraId="20B1725E" w14:textId="77777777" w:rsidR="00BE28EE" w:rsidRPr="00D07DD9" w:rsidRDefault="00BE28EE" w:rsidP="0018381E">
      <w:pPr>
        <w:pStyle w:val="Akapitzlist"/>
        <w:numPr>
          <w:ilvl w:val="0"/>
          <w:numId w:val="25"/>
        </w:numPr>
        <w:spacing w:line="240" w:lineRule="auto"/>
        <w:ind w:left="851" w:hanging="284"/>
        <w:rPr>
          <w:rFonts w:ascii="Arial" w:eastAsia="Times New Roman" w:hAnsi="Arial" w:cs="Arial"/>
          <w:iCs/>
          <w:sz w:val="24"/>
          <w:szCs w:val="24"/>
          <w:lang w:eastAsia="en-US"/>
        </w:rPr>
      </w:pPr>
      <w:r w:rsidRPr="00D07DD9">
        <w:rPr>
          <w:rFonts w:ascii="Arial" w:eastAsia="Times New Roman" w:hAnsi="Arial" w:cs="Arial"/>
          <w:iCs/>
          <w:sz w:val="24"/>
          <w:szCs w:val="24"/>
          <w:lang w:eastAsia="en-US"/>
        </w:rPr>
        <w:t>potwierdzenie trwałości: Wykazanie, że nawet w przypadku wystąpienia typowych trudności operacyjnych, Wnioskodawca będzie w stanie zachować płynność finansową i utrzymać efekty projektu przez wymagany okres (3 lub 5 lat).</w:t>
      </w:r>
    </w:p>
    <w:p w14:paraId="67645329" w14:textId="60809964" w:rsidR="005B7696" w:rsidRPr="00D07DD9" w:rsidRDefault="005B7696" w:rsidP="00A032E8">
      <w:pPr>
        <w:spacing w:beforeLines="60" w:before="144" w:afterLines="60" w:after="144" w:line="240" w:lineRule="auto"/>
        <w:rPr>
          <w:rFonts w:ascii="Arial" w:eastAsia="Calibri" w:hAnsi="Arial" w:cs="Arial"/>
          <w:bCs/>
          <w:sz w:val="24"/>
          <w:szCs w:val="24"/>
          <w:lang w:eastAsia="en-US"/>
        </w:rPr>
      </w:pPr>
    </w:p>
    <w:tbl>
      <w:tblPr>
        <w:tblStyle w:val="Tabela-Siatka"/>
        <w:tblW w:w="0" w:type="auto"/>
        <w:tblInd w:w="-5" w:type="dxa"/>
        <w:tblLook w:val="04A0" w:firstRow="1" w:lastRow="0" w:firstColumn="1" w:lastColumn="0" w:noHBand="0" w:noVBand="1"/>
      </w:tblPr>
      <w:tblGrid>
        <w:gridCol w:w="9068"/>
      </w:tblGrid>
      <w:tr w:rsidR="005B7696" w:rsidRPr="00A72369" w14:paraId="69744BDE" w14:textId="77777777" w:rsidTr="000511A8">
        <w:tc>
          <w:tcPr>
            <w:tcW w:w="9068" w:type="dxa"/>
          </w:tcPr>
          <w:p w14:paraId="40891265" w14:textId="77777777" w:rsidR="005B7696" w:rsidRPr="00D07DD9" w:rsidRDefault="005B7696" w:rsidP="000511A8">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659392D1" w14:textId="77777777" w:rsidR="005B7696" w:rsidRPr="00D07DD9" w:rsidRDefault="005B7696" w:rsidP="000511A8">
            <w:pPr>
              <w:pStyle w:val="Bezodstpw"/>
              <w:spacing w:beforeLines="60" w:before="144" w:afterLines="60" w:after="144"/>
              <w:rPr>
                <w:rFonts w:ascii="Arial" w:hAnsi="Arial" w:cs="Arial"/>
                <w:sz w:val="24"/>
                <w:szCs w:val="24"/>
              </w:rPr>
            </w:pPr>
          </w:p>
        </w:tc>
      </w:tr>
    </w:tbl>
    <w:p w14:paraId="32913A76" w14:textId="77777777" w:rsidR="00DB5A71" w:rsidRPr="00AB7361" w:rsidRDefault="00DB5A71" w:rsidP="00DB5A71">
      <w:pPr>
        <w:spacing w:beforeLines="60" w:before="144" w:afterLines="60" w:after="144" w:line="240" w:lineRule="auto"/>
        <w:rPr>
          <w:rFonts w:ascii="Arial" w:eastAsia="Calibri" w:hAnsi="Arial" w:cs="Arial"/>
          <w:bCs/>
          <w:sz w:val="24"/>
          <w:szCs w:val="24"/>
          <w:highlight w:val="yellow"/>
          <w:lang w:eastAsia="en-US"/>
        </w:rPr>
      </w:pPr>
    </w:p>
    <w:p w14:paraId="685D7BA1" w14:textId="7A143782" w:rsidR="008D70FB" w:rsidRPr="00D07DD9" w:rsidRDefault="008D70FB" w:rsidP="0018381E">
      <w:pPr>
        <w:pStyle w:val="Akapitzlist"/>
        <w:numPr>
          <w:ilvl w:val="0"/>
          <w:numId w:val="3"/>
        </w:numPr>
        <w:spacing w:beforeLines="60" w:before="144" w:afterLines="60" w:after="144" w:line="240" w:lineRule="auto"/>
        <w:rPr>
          <w:rFonts w:ascii="Arial" w:eastAsiaTheme="majorEastAsia" w:hAnsi="Arial" w:cs="Arial"/>
          <w:b/>
          <w:bCs/>
          <w:sz w:val="24"/>
          <w:szCs w:val="24"/>
        </w:rPr>
      </w:pPr>
      <w:r w:rsidRPr="00D07DD9">
        <w:rPr>
          <w:rFonts w:ascii="Arial" w:eastAsiaTheme="majorEastAsia" w:hAnsi="Arial" w:cs="Arial"/>
          <w:b/>
          <w:bCs/>
          <w:sz w:val="24"/>
          <w:szCs w:val="24"/>
        </w:rPr>
        <w:t>Trwałość projektu</w:t>
      </w:r>
    </w:p>
    <w:p w14:paraId="43E214E9" w14:textId="41208E26" w:rsidR="008D70FB" w:rsidRPr="00D07DD9" w:rsidRDefault="00666304" w:rsidP="00785560">
      <w:pPr>
        <w:spacing w:beforeLines="60" w:before="144" w:afterLines="60" w:after="144" w:line="240" w:lineRule="auto"/>
        <w:rPr>
          <w:rFonts w:ascii="Arial" w:hAnsi="Arial" w:cs="Arial"/>
          <w:b/>
          <w:bCs/>
          <w:sz w:val="24"/>
          <w:szCs w:val="24"/>
        </w:rPr>
      </w:pPr>
      <w:r w:rsidRPr="00D07DD9">
        <w:rPr>
          <w:rFonts w:ascii="Arial" w:hAnsi="Arial" w:cs="Arial"/>
          <w:b/>
          <w:bCs/>
          <w:sz w:val="24"/>
          <w:szCs w:val="24"/>
        </w:rPr>
        <w:t>A</w:t>
      </w:r>
      <w:r w:rsidR="008D70FB" w:rsidRPr="00D07DD9">
        <w:rPr>
          <w:rFonts w:ascii="Arial" w:hAnsi="Arial" w:cs="Arial"/>
          <w:b/>
          <w:bCs/>
          <w:sz w:val="24"/>
          <w:szCs w:val="24"/>
        </w:rPr>
        <w:t xml:space="preserve">nalizę ryzyka </w:t>
      </w:r>
      <w:r w:rsidRPr="00D07DD9">
        <w:rPr>
          <w:rFonts w:ascii="Arial" w:hAnsi="Arial" w:cs="Arial"/>
          <w:b/>
          <w:bCs/>
          <w:sz w:val="24"/>
          <w:szCs w:val="24"/>
        </w:rPr>
        <w:t xml:space="preserve">w projekcie </w:t>
      </w:r>
      <w:r w:rsidRPr="00D07DD9">
        <w:rPr>
          <w:rFonts w:ascii="Arial" w:eastAsiaTheme="majorEastAsia" w:hAnsi="Arial" w:cs="Arial"/>
          <w:b/>
          <w:bCs/>
          <w:sz w:val="24"/>
          <w:szCs w:val="24"/>
        </w:rPr>
        <w:t>(również w okresie trwałości)</w:t>
      </w:r>
      <w:r w:rsidR="004934B2" w:rsidRPr="00D07DD9">
        <w:rPr>
          <w:rFonts w:ascii="Arial" w:eastAsiaTheme="majorEastAsia" w:hAnsi="Arial" w:cs="Arial"/>
          <w:b/>
          <w:bCs/>
          <w:sz w:val="24"/>
          <w:szCs w:val="24"/>
        </w:rPr>
        <w:t xml:space="preserve"> </w:t>
      </w:r>
      <w:r w:rsidR="008D70FB" w:rsidRPr="00D07DD9">
        <w:rPr>
          <w:rFonts w:ascii="Arial" w:hAnsi="Arial" w:cs="Arial"/>
          <w:b/>
          <w:bCs/>
          <w:sz w:val="24"/>
          <w:szCs w:val="24"/>
        </w:rPr>
        <w:t xml:space="preserve">należy zawrzeć </w:t>
      </w:r>
      <w:r w:rsidR="001A6239" w:rsidRPr="00D07DD9">
        <w:rPr>
          <w:rFonts w:ascii="Arial" w:hAnsi="Arial" w:cs="Arial"/>
          <w:b/>
          <w:bCs/>
          <w:sz w:val="24"/>
          <w:szCs w:val="24"/>
        </w:rPr>
        <w:t xml:space="preserve">we wniosku o dofinansowanie </w:t>
      </w:r>
      <w:r w:rsidR="008D70FB" w:rsidRPr="00D07DD9">
        <w:rPr>
          <w:rFonts w:ascii="Arial" w:hAnsi="Arial" w:cs="Arial"/>
          <w:b/>
          <w:bCs/>
          <w:sz w:val="24"/>
          <w:szCs w:val="24"/>
        </w:rPr>
        <w:t xml:space="preserve">w </w:t>
      </w:r>
      <w:r w:rsidR="001A6239" w:rsidRPr="00D07DD9">
        <w:rPr>
          <w:rFonts w:ascii="Arial" w:hAnsi="Arial" w:cs="Arial"/>
          <w:b/>
          <w:bCs/>
          <w:sz w:val="24"/>
          <w:szCs w:val="24"/>
        </w:rPr>
        <w:t xml:space="preserve">sekcji </w:t>
      </w:r>
      <w:r w:rsidR="008C10EB" w:rsidRPr="00D07DD9">
        <w:rPr>
          <w:rFonts w:ascii="Arial" w:hAnsi="Arial" w:cs="Arial"/>
          <w:b/>
          <w:bCs/>
          <w:sz w:val="24"/>
          <w:szCs w:val="24"/>
        </w:rPr>
        <w:t xml:space="preserve">H2 </w:t>
      </w:r>
      <w:r w:rsidR="001A6239" w:rsidRPr="00D07DD9">
        <w:rPr>
          <w:rFonts w:ascii="Arial" w:hAnsi="Arial" w:cs="Arial"/>
          <w:b/>
          <w:bCs/>
          <w:sz w:val="24"/>
          <w:szCs w:val="24"/>
        </w:rPr>
        <w:t>Analiza ryzyka w projekcie</w:t>
      </w:r>
      <w:r w:rsidR="004934B2" w:rsidRPr="00D07DD9">
        <w:rPr>
          <w:rFonts w:ascii="Arial" w:hAnsi="Arial" w:cs="Arial"/>
          <w:b/>
          <w:bCs/>
          <w:sz w:val="24"/>
          <w:szCs w:val="24"/>
        </w:rPr>
        <w:t>.</w:t>
      </w:r>
    </w:p>
    <w:p w14:paraId="032A3CA7" w14:textId="70EA53AD" w:rsidR="008C10EB" w:rsidRPr="00D07DD9" w:rsidRDefault="008C10EB" w:rsidP="00785560">
      <w:pPr>
        <w:spacing w:beforeLines="60" w:before="144" w:afterLines="60" w:after="144" w:line="240" w:lineRule="auto"/>
        <w:rPr>
          <w:rFonts w:ascii="Arial" w:hAnsi="Arial" w:cs="Arial"/>
          <w:b/>
          <w:bCs/>
          <w:sz w:val="24"/>
          <w:szCs w:val="24"/>
        </w:rPr>
      </w:pPr>
      <w:r w:rsidRPr="00D07DD9">
        <w:rPr>
          <w:rFonts w:ascii="Arial" w:hAnsi="Arial" w:cs="Arial"/>
          <w:b/>
          <w:bCs/>
          <w:sz w:val="24"/>
          <w:szCs w:val="24"/>
        </w:rPr>
        <w:t>Utrzymanie celów projektu po zakończeniu jego realizacji – w okresie trwałości.</w:t>
      </w:r>
    </w:p>
    <w:p w14:paraId="5573D208" w14:textId="26B70B7F" w:rsidR="008C10EB" w:rsidRPr="00D07DD9" w:rsidRDefault="008C10EB" w:rsidP="00DB5A71">
      <w:pPr>
        <w:spacing w:beforeLines="60" w:before="144" w:afterLines="60" w:after="144" w:line="240" w:lineRule="auto"/>
        <w:rPr>
          <w:rFonts w:ascii="Arial" w:eastAsia="Times New Roman" w:hAnsi="Arial" w:cs="Arial"/>
          <w:iCs/>
          <w:sz w:val="24"/>
          <w:szCs w:val="24"/>
          <w:lang w:eastAsia="en-US"/>
        </w:rPr>
      </w:pPr>
      <w:r w:rsidRPr="00D07DD9">
        <w:rPr>
          <w:rFonts w:ascii="Arial" w:eastAsia="Times New Roman" w:hAnsi="Arial" w:cs="Arial"/>
          <w:iCs/>
          <w:sz w:val="24"/>
          <w:szCs w:val="24"/>
          <w:lang w:eastAsia="en-US"/>
        </w:rPr>
        <w:t xml:space="preserve">Należy opisać możliwość zapewnienia przez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D07DD9" w:rsidRDefault="008C10EB" w:rsidP="0080095D">
      <w:pPr>
        <w:spacing w:beforeLines="60" w:before="144" w:afterLines="60" w:after="144" w:line="240" w:lineRule="auto"/>
        <w:rPr>
          <w:rFonts w:ascii="Arial" w:eastAsia="Times New Roman" w:hAnsi="Arial" w:cs="Arial"/>
          <w:iCs/>
          <w:sz w:val="24"/>
          <w:szCs w:val="24"/>
          <w:lang w:eastAsia="en-US"/>
        </w:rPr>
      </w:pPr>
      <w:bookmarkStart w:id="26" w:name="_Hlk165353767"/>
      <w:r w:rsidRPr="00D07DD9">
        <w:rPr>
          <w:rFonts w:ascii="Arial" w:eastAsia="Times New Roman" w:hAnsi="Arial" w:cs="Arial"/>
          <w:iCs/>
          <w:sz w:val="24"/>
          <w:szCs w:val="24"/>
          <w:lang w:eastAsia="en-US"/>
        </w:rPr>
        <w:t xml:space="preserve">Należy uzasadnić zdolność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sidRPr="00D07DD9">
        <w:rPr>
          <w:rFonts w:ascii="Arial" w:eastAsia="Times New Roman" w:hAnsi="Arial" w:cs="Arial"/>
          <w:iCs/>
          <w:sz w:val="24"/>
          <w:szCs w:val="24"/>
          <w:lang w:eastAsia="en-US"/>
        </w:rPr>
        <w:t>Wnioskodawc</w:t>
      </w:r>
      <w:r w:rsidRPr="00D07DD9">
        <w:rPr>
          <w:rFonts w:ascii="Arial" w:eastAsia="Times New Roman" w:hAnsi="Arial" w:cs="Arial"/>
          <w:iCs/>
          <w:sz w:val="24"/>
          <w:szCs w:val="24"/>
          <w:lang w:eastAsia="en-US"/>
        </w:rPr>
        <w:t>a planuje wykorzystywać produkty projektu zgodnie z przeznaczeniem, a projekt w pełni spełnia założone w nim cele.</w:t>
      </w:r>
      <w:bookmarkEnd w:id="26"/>
    </w:p>
    <w:tbl>
      <w:tblPr>
        <w:tblStyle w:val="Tabela-Siatka"/>
        <w:tblW w:w="0" w:type="auto"/>
        <w:tblInd w:w="-5" w:type="dxa"/>
        <w:tblLook w:val="04A0" w:firstRow="1" w:lastRow="0" w:firstColumn="1" w:lastColumn="0" w:noHBand="0" w:noVBand="1"/>
      </w:tblPr>
      <w:tblGrid>
        <w:gridCol w:w="9068"/>
      </w:tblGrid>
      <w:tr w:rsidR="0097710D" w:rsidRPr="00A72369" w14:paraId="0E6DAF98" w14:textId="77777777" w:rsidTr="00DB5A71">
        <w:tc>
          <w:tcPr>
            <w:tcW w:w="9068" w:type="dxa"/>
          </w:tcPr>
          <w:p w14:paraId="33F79948" w14:textId="77777777"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461AD517" w14:textId="45BAC14E" w:rsidR="00253B99" w:rsidRPr="00D07DD9" w:rsidRDefault="00253B99" w:rsidP="0080095D">
            <w:pPr>
              <w:pStyle w:val="Bezodstpw"/>
              <w:spacing w:beforeLines="60" w:before="144" w:afterLines="60" w:after="144"/>
              <w:rPr>
                <w:rFonts w:ascii="Arial" w:hAnsi="Arial" w:cs="Arial"/>
                <w:sz w:val="24"/>
                <w:szCs w:val="24"/>
              </w:rPr>
            </w:pPr>
          </w:p>
        </w:tc>
      </w:tr>
    </w:tbl>
    <w:p w14:paraId="3B62C7BC" w14:textId="77777777" w:rsidR="0097710D" w:rsidRPr="00AB7361" w:rsidRDefault="0097710D" w:rsidP="0080095D">
      <w:pPr>
        <w:spacing w:beforeLines="60" w:before="144" w:afterLines="60" w:after="144" w:line="240" w:lineRule="auto"/>
        <w:rPr>
          <w:rFonts w:ascii="Arial" w:eastAsia="Times New Roman" w:hAnsi="Arial" w:cs="Arial"/>
          <w:iCs/>
          <w:sz w:val="24"/>
          <w:szCs w:val="24"/>
          <w:highlight w:val="yellow"/>
          <w:lang w:eastAsia="en-US"/>
        </w:rPr>
      </w:pPr>
    </w:p>
    <w:p w14:paraId="5D7E3E74" w14:textId="6444775E" w:rsidR="0097710D" w:rsidRPr="00D07DD9" w:rsidRDefault="0097710D"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 xml:space="preserve">Zgodność z kartą praw podstawowych </w:t>
      </w:r>
    </w:p>
    <w:p w14:paraId="620208A0"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5F35ECEC"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47D65D6A"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458177F8"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5A0CDFF6" w14:textId="77777777" w:rsidR="006331D4" w:rsidRPr="00D07DD9" w:rsidRDefault="006331D4" w:rsidP="0018381E">
      <w:pPr>
        <w:pStyle w:val="Akapitzlist"/>
        <w:numPr>
          <w:ilvl w:val="0"/>
          <w:numId w:val="5"/>
        </w:numPr>
        <w:spacing w:beforeLines="60" w:before="144" w:afterLines="60" w:after="144" w:line="240" w:lineRule="auto"/>
        <w:rPr>
          <w:rFonts w:ascii="Arial" w:hAnsi="Arial" w:cs="Arial"/>
          <w:b/>
          <w:bCs/>
          <w:vanish/>
          <w:sz w:val="24"/>
          <w:szCs w:val="24"/>
        </w:rPr>
      </w:pPr>
    </w:p>
    <w:p w14:paraId="1B144102" w14:textId="32F785BB" w:rsidR="0097710D" w:rsidRPr="00AB7361" w:rsidRDefault="0097710D" w:rsidP="00AB7361">
      <w:pPr>
        <w:spacing w:beforeLines="60" w:before="144" w:afterLines="60" w:after="144" w:line="240" w:lineRule="auto"/>
        <w:rPr>
          <w:rFonts w:ascii="Arial" w:hAnsi="Arial" w:cs="Arial"/>
          <w:sz w:val="24"/>
          <w:szCs w:val="24"/>
        </w:rPr>
      </w:pPr>
      <w:r w:rsidRPr="00AB7361">
        <w:rPr>
          <w:rFonts w:ascii="Arial" w:hAnsi="Arial" w:cs="Arial"/>
          <w:sz w:val="24"/>
          <w:szCs w:val="24"/>
        </w:rPr>
        <w:t xml:space="preserve">Należy uzasadnić zgodność projektu z </w:t>
      </w:r>
      <w:r w:rsidRPr="00AB7361">
        <w:rPr>
          <w:rFonts w:ascii="Arial" w:hAnsi="Arial" w:cs="Arial"/>
          <w:i/>
          <w:iCs/>
          <w:sz w:val="24"/>
          <w:szCs w:val="24"/>
        </w:rPr>
        <w:t xml:space="preserve">Kartą praw podstawowych Unii Europejskiej </w:t>
      </w:r>
      <w:r w:rsidRPr="00AB7361">
        <w:rPr>
          <w:rFonts w:ascii="Arial" w:hAnsi="Arial" w:cs="Arial"/>
          <w:sz w:val="24"/>
          <w:szCs w:val="24"/>
        </w:rPr>
        <w:t xml:space="preserve">z dnia </w:t>
      </w:r>
      <w:r w:rsidR="00F303DF" w:rsidRPr="00AB7361">
        <w:rPr>
          <w:rFonts w:ascii="Arial" w:hAnsi="Arial" w:cs="Arial"/>
          <w:sz w:val="24"/>
          <w:szCs w:val="24"/>
        </w:rPr>
        <w:t>7</w:t>
      </w:r>
      <w:r w:rsidRPr="00AB7361">
        <w:rPr>
          <w:rFonts w:ascii="Arial" w:hAnsi="Arial" w:cs="Arial"/>
          <w:sz w:val="24"/>
          <w:szCs w:val="24"/>
        </w:rPr>
        <w:t xml:space="preserve"> czerwca 2016 r. (Dz. Urz. UE </w:t>
      </w:r>
      <w:proofErr w:type="gramStart"/>
      <w:r w:rsidRPr="00AB7361">
        <w:rPr>
          <w:rFonts w:ascii="Arial" w:hAnsi="Arial" w:cs="Arial"/>
          <w:sz w:val="24"/>
          <w:szCs w:val="24"/>
        </w:rPr>
        <w:t>C  202.389</w:t>
      </w:r>
      <w:proofErr w:type="gramEnd"/>
      <w:r w:rsidRPr="00AB7361">
        <w:rPr>
          <w:rFonts w:ascii="Arial" w:hAnsi="Arial" w:cs="Arial"/>
          <w:sz w:val="24"/>
          <w:szCs w:val="24"/>
        </w:rPr>
        <w:t xml:space="preserve"> z 0</w:t>
      </w:r>
      <w:r w:rsidR="00F303DF" w:rsidRPr="00AB7361">
        <w:rPr>
          <w:rFonts w:ascii="Arial" w:hAnsi="Arial" w:cs="Arial"/>
          <w:sz w:val="24"/>
          <w:szCs w:val="24"/>
        </w:rPr>
        <w:t>7</w:t>
      </w:r>
      <w:r w:rsidRPr="00AB7361">
        <w:rPr>
          <w:rFonts w:ascii="Arial" w:hAnsi="Arial" w:cs="Arial"/>
          <w:sz w:val="24"/>
          <w:szCs w:val="24"/>
        </w:rPr>
        <w:t>.06.2016), w</w:t>
      </w:r>
      <w:r w:rsidR="00DB5A71" w:rsidRPr="00AB7361">
        <w:rPr>
          <w:rFonts w:ascii="Arial" w:hAnsi="Arial" w:cs="Arial"/>
          <w:sz w:val="24"/>
          <w:szCs w:val="24"/>
        </w:rPr>
        <w:t> </w:t>
      </w:r>
      <w:r w:rsidRPr="00AB7361">
        <w:rPr>
          <w:rFonts w:ascii="Arial" w:hAnsi="Arial" w:cs="Arial"/>
          <w:sz w:val="24"/>
          <w:szCs w:val="24"/>
        </w:rPr>
        <w:t>zakresie odnoszącym się do sposobu realizacji i zakresu projektu</w:t>
      </w:r>
      <w:r w:rsidR="00B457BF" w:rsidRPr="00AB7361">
        <w:rPr>
          <w:rFonts w:ascii="Arial" w:hAnsi="Arial" w:cs="Arial"/>
          <w:sz w:val="24"/>
          <w:szCs w:val="24"/>
        </w:rPr>
        <w:t>.</w:t>
      </w:r>
      <w:r w:rsidRPr="00AB7361">
        <w:rPr>
          <w:rFonts w:ascii="Arial" w:hAnsi="Arial" w:cs="Arial"/>
          <w:sz w:val="24"/>
          <w:szCs w:val="24"/>
        </w:rPr>
        <w:t xml:space="preserve"> </w:t>
      </w:r>
    </w:p>
    <w:p w14:paraId="248E6E89" w14:textId="5211F653" w:rsidR="0097710D" w:rsidRPr="00D07DD9" w:rsidRDefault="0097710D"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Zgodność projektu z </w:t>
      </w:r>
      <w:r w:rsidRPr="00D07DD9">
        <w:rPr>
          <w:rFonts w:ascii="Arial" w:hAnsi="Arial" w:cs="Arial"/>
          <w:i/>
          <w:iCs/>
          <w:sz w:val="24"/>
          <w:szCs w:val="24"/>
        </w:rPr>
        <w:t>Kartą praw podstawowych Unii Europejskiej</w:t>
      </w:r>
      <w:r w:rsidRPr="00D07DD9">
        <w:rPr>
          <w:rFonts w:ascii="Arial" w:hAnsi="Arial" w:cs="Arial"/>
          <w:sz w:val="24"/>
          <w:szCs w:val="24"/>
        </w:rPr>
        <w:t xml:space="preserve"> to brak sprzeczności pomiędzy zapisami projektu a wymogami tego dokumentu lub stwierdzenie, że te wymagania są neutralne wobec zakresu i zawartości projektu. Dla </w:t>
      </w:r>
      <w:r w:rsidR="008053DD" w:rsidRPr="00D07DD9">
        <w:rPr>
          <w:rFonts w:ascii="Arial" w:hAnsi="Arial" w:cs="Arial"/>
          <w:sz w:val="24"/>
          <w:szCs w:val="24"/>
        </w:rPr>
        <w:t>Wnioskodawc</w:t>
      </w:r>
      <w:r w:rsidRPr="00D07DD9">
        <w:rPr>
          <w:rFonts w:ascii="Arial" w:hAnsi="Arial" w:cs="Arial"/>
          <w:sz w:val="24"/>
          <w:szCs w:val="24"/>
        </w:rPr>
        <w:t xml:space="preserve">ów mogą być pomocne </w:t>
      </w:r>
      <w:r w:rsidRPr="00D07DD9">
        <w:rPr>
          <w:rFonts w:ascii="Arial" w:hAnsi="Arial" w:cs="Arial"/>
          <w:i/>
          <w:iCs/>
          <w:sz w:val="24"/>
          <w:szCs w:val="24"/>
        </w:rPr>
        <w:t>Wytyczne Komisji Europejskiej dotyczące zapewnienia poszanowania Karty praw podstawowych Unii Europejskiej przy wdrażaniu europejskich funduszy strukturalnych i inwestycyjnych</w:t>
      </w:r>
      <w:r w:rsidRPr="00D07DD9">
        <w:rPr>
          <w:rFonts w:ascii="Arial" w:hAnsi="Arial" w:cs="Arial"/>
          <w:sz w:val="24"/>
          <w:szCs w:val="24"/>
        </w:rPr>
        <w:t xml:space="preserve">, w szczególności załącznik nr III. </w:t>
      </w:r>
    </w:p>
    <w:tbl>
      <w:tblPr>
        <w:tblStyle w:val="Tabela-Siatka"/>
        <w:tblW w:w="0" w:type="auto"/>
        <w:tblInd w:w="-5" w:type="dxa"/>
        <w:tblLook w:val="04A0" w:firstRow="1" w:lastRow="0" w:firstColumn="1" w:lastColumn="0" w:noHBand="0" w:noVBand="1"/>
      </w:tblPr>
      <w:tblGrid>
        <w:gridCol w:w="9068"/>
      </w:tblGrid>
      <w:tr w:rsidR="0097710D" w:rsidRPr="00D07DD9" w14:paraId="0A60B437" w14:textId="77777777" w:rsidTr="001807B8">
        <w:tc>
          <w:tcPr>
            <w:tcW w:w="9973" w:type="dxa"/>
          </w:tcPr>
          <w:p w14:paraId="7A93D206" w14:textId="3CC03DCB" w:rsidR="0097710D" w:rsidRPr="00D07DD9" w:rsidRDefault="0097710D" w:rsidP="0080095D">
            <w:pPr>
              <w:pStyle w:val="Bezodstpw"/>
              <w:spacing w:beforeLines="60" w:before="144" w:afterLines="60" w:after="144"/>
              <w:rPr>
                <w:rFonts w:ascii="Arial" w:hAnsi="Arial" w:cs="Arial"/>
                <w:sz w:val="24"/>
                <w:szCs w:val="24"/>
              </w:rPr>
            </w:pPr>
            <w:r w:rsidRPr="00D07DD9">
              <w:rPr>
                <w:rFonts w:ascii="Arial" w:hAnsi="Arial" w:cs="Arial"/>
                <w:sz w:val="24"/>
                <w:szCs w:val="24"/>
              </w:rPr>
              <w:t>Uzasadnienie:</w:t>
            </w:r>
          </w:p>
          <w:p w14:paraId="13ED1C3B" w14:textId="77777777" w:rsidR="0097710D" w:rsidRPr="00D07DD9" w:rsidRDefault="0097710D" w:rsidP="0080095D">
            <w:pPr>
              <w:pStyle w:val="Bezodstpw"/>
              <w:spacing w:beforeLines="60" w:before="144" w:afterLines="60" w:after="144"/>
              <w:rPr>
                <w:rFonts w:ascii="Arial" w:hAnsi="Arial" w:cs="Arial"/>
                <w:sz w:val="24"/>
                <w:szCs w:val="24"/>
              </w:rPr>
            </w:pPr>
          </w:p>
        </w:tc>
      </w:tr>
    </w:tbl>
    <w:p w14:paraId="4C1A69CE" w14:textId="77777777" w:rsidR="00B457BF" w:rsidRDefault="00B457BF" w:rsidP="00B457BF">
      <w:pPr>
        <w:spacing w:beforeLines="60" w:before="144" w:afterLines="60" w:after="144" w:line="240" w:lineRule="auto"/>
        <w:rPr>
          <w:rFonts w:ascii="Arial" w:hAnsi="Arial" w:cs="Arial"/>
          <w:b/>
          <w:bCs/>
          <w:sz w:val="24"/>
          <w:szCs w:val="24"/>
        </w:rPr>
      </w:pPr>
    </w:p>
    <w:p w14:paraId="246A9E09" w14:textId="77777777" w:rsidR="00B457BF" w:rsidRPr="00AB7361" w:rsidRDefault="00B457BF" w:rsidP="00AB7361">
      <w:pPr>
        <w:spacing w:beforeLines="60" w:before="144" w:afterLines="60" w:after="144" w:line="240" w:lineRule="auto"/>
        <w:rPr>
          <w:rFonts w:ascii="Arial" w:hAnsi="Arial" w:cs="Arial"/>
          <w:b/>
          <w:bCs/>
          <w:sz w:val="24"/>
          <w:szCs w:val="24"/>
        </w:rPr>
      </w:pPr>
    </w:p>
    <w:p w14:paraId="1EBEEF3D" w14:textId="4B385B7B" w:rsidR="00B457BF" w:rsidRPr="00AB7361" w:rsidRDefault="00B457BF" w:rsidP="00AB7361">
      <w:pPr>
        <w:pStyle w:val="Akapitzlist"/>
        <w:numPr>
          <w:ilvl w:val="0"/>
          <w:numId w:val="3"/>
        </w:numPr>
        <w:spacing w:beforeLines="60" w:before="144" w:afterLines="60" w:after="144" w:line="240" w:lineRule="auto"/>
        <w:rPr>
          <w:rFonts w:ascii="Arial" w:hAnsi="Arial" w:cs="Arial"/>
          <w:b/>
          <w:bCs/>
          <w:sz w:val="24"/>
          <w:szCs w:val="24"/>
        </w:rPr>
      </w:pPr>
      <w:r>
        <w:rPr>
          <w:rFonts w:ascii="Arial" w:hAnsi="Arial" w:cs="Arial"/>
          <w:b/>
          <w:bCs/>
          <w:sz w:val="24"/>
          <w:szCs w:val="24"/>
        </w:rPr>
        <w:lastRenderedPageBreak/>
        <w:t>Zgodność z Konwencją o prawach osób niepełnosprawnych</w:t>
      </w:r>
    </w:p>
    <w:p w14:paraId="5BE0239D" w14:textId="31F1A7CB" w:rsidR="00DB5A71" w:rsidRPr="00AB7361" w:rsidRDefault="0097710D" w:rsidP="00AB7361">
      <w:pPr>
        <w:spacing w:beforeLines="60" w:before="144" w:afterLines="60" w:after="144" w:line="240" w:lineRule="auto"/>
        <w:rPr>
          <w:rFonts w:ascii="Arial" w:hAnsi="Arial" w:cs="Arial"/>
          <w:sz w:val="24"/>
          <w:szCs w:val="24"/>
        </w:rPr>
      </w:pPr>
      <w:r w:rsidRPr="00AB7361">
        <w:rPr>
          <w:rFonts w:ascii="Arial" w:hAnsi="Arial" w:cs="Arial"/>
          <w:sz w:val="24"/>
          <w:szCs w:val="24"/>
        </w:rPr>
        <w:t xml:space="preserve">Należy uzasadnić zgodność projektu z </w:t>
      </w:r>
      <w:r w:rsidRPr="00AB7361">
        <w:rPr>
          <w:rFonts w:ascii="Arial" w:hAnsi="Arial" w:cs="Arial"/>
          <w:i/>
          <w:iCs/>
          <w:sz w:val="24"/>
          <w:szCs w:val="24"/>
        </w:rPr>
        <w:t>Konwencją o prawach osób</w:t>
      </w:r>
      <w:r w:rsidR="00F6161A" w:rsidRPr="00AB7361">
        <w:rPr>
          <w:rFonts w:ascii="Arial" w:hAnsi="Arial" w:cs="Arial"/>
          <w:i/>
          <w:iCs/>
          <w:sz w:val="24"/>
          <w:szCs w:val="24"/>
        </w:rPr>
        <w:t xml:space="preserve"> </w:t>
      </w:r>
      <w:r w:rsidRPr="00AB7361">
        <w:rPr>
          <w:rFonts w:ascii="Arial" w:hAnsi="Arial" w:cs="Arial"/>
          <w:i/>
          <w:iCs/>
          <w:sz w:val="24"/>
          <w:szCs w:val="24"/>
        </w:rPr>
        <w:t>n</w:t>
      </w:r>
      <w:r w:rsidR="00F6161A" w:rsidRPr="00AB7361">
        <w:rPr>
          <w:rFonts w:ascii="Arial" w:hAnsi="Arial" w:cs="Arial"/>
          <w:i/>
          <w:iCs/>
          <w:sz w:val="24"/>
          <w:szCs w:val="24"/>
        </w:rPr>
        <w:t>ie</w:t>
      </w:r>
      <w:r w:rsidRPr="00AB7361">
        <w:rPr>
          <w:rFonts w:ascii="Arial" w:hAnsi="Arial" w:cs="Arial"/>
          <w:i/>
          <w:iCs/>
          <w:sz w:val="24"/>
          <w:szCs w:val="24"/>
        </w:rPr>
        <w:t>pełnosprawnych</w:t>
      </w:r>
      <w:r w:rsidRPr="00AB7361">
        <w:rPr>
          <w:rFonts w:ascii="Arial" w:hAnsi="Arial" w:cs="Arial"/>
          <w:sz w:val="24"/>
          <w:szCs w:val="24"/>
        </w:rPr>
        <w:t xml:space="preserve">, sporządzoną w Nowym Jorku dnia 13 grudnia 2006 r. (Dz. U. z 2012 r. poz. 1169, z </w:t>
      </w:r>
      <w:proofErr w:type="spellStart"/>
      <w:r w:rsidRPr="00AB7361">
        <w:rPr>
          <w:rFonts w:ascii="Arial" w:hAnsi="Arial" w:cs="Arial"/>
          <w:sz w:val="24"/>
          <w:szCs w:val="24"/>
        </w:rPr>
        <w:t>późn</w:t>
      </w:r>
      <w:proofErr w:type="spellEnd"/>
      <w:r w:rsidRPr="00AB7361">
        <w:rPr>
          <w:rFonts w:ascii="Arial" w:hAnsi="Arial" w:cs="Arial"/>
          <w:sz w:val="24"/>
          <w:szCs w:val="24"/>
        </w:rPr>
        <w:t xml:space="preserve">. zm.), w tym z </w:t>
      </w:r>
      <w:r w:rsidRPr="00AB7361">
        <w:rPr>
          <w:rFonts w:ascii="Arial" w:hAnsi="Arial" w:cs="Arial"/>
          <w:i/>
          <w:iCs/>
          <w:sz w:val="24"/>
          <w:szCs w:val="24"/>
        </w:rPr>
        <w:t>Komentarzem ogólnym Nr 5 na temat niezależnego życia i bycia częścią społeczności</w:t>
      </w:r>
      <w:r w:rsidRPr="00AB7361">
        <w:rPr>
          <w:rFonts w:ascii="Arial" w:hAnsi="Arial" w:cs="Arial"/>
          <w:sz w:val="24"/>
          <w:szCs w:val="24"/>
        </w:rPr>
        <w:t xml:space="preserve"> (2017) Komitetu ONZ ds. Praw Osób Niepełnosprawnych oraz </w:t>
      </w:r>
      <w:r w:rsidRPr="00AB7361">
        <w:rPr>
          <w:rFonts w:ascii="Arial" w:hAnsi="Arial" w:cs="Arial"/>
          <w:i/>
          <w:iCs/>
          <w:sz w:val="24"/>
          <w:szCs w:val="24"/>
        </w:rPr>
        <w:t>Uwagami końcowymi dla Polski Komitetu ONZ ds. Praw Osób Niepełnosprawnych w zakresie odnoszącym się do sposobu realizacji i zakresu projektu</w:t>
      </w:r>
      <w:r w:rsidRPr="00AB7361">
        <w:rPr>
          <w:rFonts w:ascii="Arial" w:hAnsi="Arial" w:cs="Arial"/>
          <w:sz w:val="24"/>
          <w:szCs w:val="24"/>
        </w:rPr>
        <w:t>.</w:t>
      </w:r>
    </w:p>
    <w:p w14:paraId="4B5A0D90" w14:textId="07EE4BD7" w:rsidR="0097710D" w:rsidRPr="00D07DD9" w:rsidRDefault="0097710D" w:rsidP="00DB5A71">
      <w:pPr>
        <w:spacing w:beforeLines="60" w:before="144" w:afterLines="60" w:after="144" w:line="240" w:lineRule="auto"/>
        <w:rPr>
          <w:rFonts w:ascii="Arial" w:hAnsi="Arial" w:cs="Arial"/>
          <w:sz w:val="24"/>
          <w:szCs w:val="24"/>
        </w:rPr>
      </w:pPr>
      <w:r w:rsidRPr="00D07DD9">
        <w:rPr>
          <w:rFonts w:ascii="Arial" w:hAnsi="Arial" w:cs="Arial"/>
          <w:sz w:val="24"/>
          <w:szCs w:val="24"/>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D07DD9" w14:paraId="6E0FFADF" w14:textId="77777777" w:rsidTr="00DB5A71">
        <w:tc>
          <w:tcPr>
            <w:tcW w:w="9068" w:type="dxa"/>
          </w:tcPr>
          <w:p w14:paraId="38E27DC6" w14:textId="360F5808" w:rsidR="0097710D" w:rsidRPr="00D07DD9" w:rsidRDefault="0097710D" w:rsidP="0080095D">
            <w:pPr>
              <w:pStyle w:val="Bezodstpw"/>
              <w:spacing w:beforeLines="60" w:before="144" w:afterLines="60" w:after="144"/>
              <w:rPr>
                <w:rFonts w:ascii="Arial" w:hAnsi="Arial" w:cs="Arial"/>
                <w:sz w:val="24"/>
                <w:szCs w:val="24"/>
              </w:rPr>
            </w:pPr>
            <w:bookmarkStart w:id="27" w:name="_Hlk180486977"/>
            <w:r w:rsidRPr="00D07DD9">
              <w:rPr>
                <w:rFonts w:ascii="Arial" w:hAnsi="Arial" w:cs="Arial"/>
                <w:sz w:val="24"/>
                <w:szCs w:val="24"/>
              </w:rPr>
              <w:t>Uzasadnienie:</w:t>
            </w:r>
          </w:p>
          <w:p w14:paraId="63FFF968" w14:textId="77777777" w:rsidR="0097710D" w:rsidRPr="00D07DD9" w:rsidRDefault="0097710D" w:rsidP="0080095D">
            <w:pPr>
              <w:pStyle w:val="Bezodstpw"/>
              <w:spacing w:beforeLines="60" w:before="144" w:afterLines="60" w:after="144"/>
              <w:rPr>
                <w:rFonts w:ascii="Arial" w:hAnsi="Arial" w:cs="Arial"/>
                <w:sz w:val="24"/>
                <w:szCs w:val="24"/>
              </w:rPr>
            </w:pPr>
          </w:p>
        </w:tc>
      </w:tr>
      <w:bookmarkEnd w:id="27"/>
    </w:tbl>
    <w:p w14:paraId="71C870E1" w14:textId="77777777" w:rsidR="008C10EB" w:rsidRPr="00D07DD9" w:rsidRDefault="008C10EB" w:rsidP="0080095D">
      <w:pPr>
        <w:spacing w:beforeLines="60" w:before="144" w:afterLines="60" w:after="144" w:line="240" w:lineRule="auto"/>
        <w:rPr>
          <w:rFonts w:ascii="Arial" w:eastAsia="Calibri" w:hAnsi="Arial" w:cs="Arial"/>
          <w:sz w:val="24"/>
          <w:szCs w:val="24"/>
          <w:lang w:eastAsia="en-US"/>
        </w:rPr>
      </w:pPr>
    </w:p>
    <w:p w14:paraId="7381B7E2" w14:textId="44B1351E" w:rsidR="008C213F" w:rsidRPr="00D07DD9" w:rsidRDefault="008C213F"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Zgodność z zasadą równości szans i niedyskryminacji, w tym dostępności dla osób z niepełnosprawnościami</w:t>
      </w:r>
    </w:p>
    <w:p w14:paraId="1D21423D"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5B18B8D9"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44A10896"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73201627"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37A1783B" w14:textId="77777777" w:rsidR="006331D4" w:rsidRPr="00D07DD9" w:rsidRDefault="006331D4" w:rsidP="0018381E">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sz w:val="24"/>
          <w:szCs w:val="24"/>
        </w:rPr>
      </w:pPr>
    </w:p>
    <w:p w14:paraId="1D5B1213" w14:textId="02354BF6" w:rsidR="0078479F" w:rsidRPr="00D07DD9" w:rsidRDefault="00C15483" w:rsidP="0018381E">
      <w:pPr>
        <w:pStyle w:val="Akapitzlist"/>
        <w:numPr>
          <w:ilvl w:val="1"/>
          <w:numId w:val="3"/>
        </w:numPr>
        <w:autoSpaceDE w:val="0"/>
        <w:autoSpaceDN w:val="0"/>
        <w:adjustRightInd w:val="0"/>
        <w:spacing w:beforeLines="60" w:before="144" w:afterLines="60" w:after="144" w:line="240" w:lineRule="auto"/>
        <w:rPr>
          <w:rFonts w:ascii="Arial" w:hAnsi="Arial" w:cs="Arial"/>
          <w:b/>
          <w:bCs/>
          <w:color w:val="000000"/>
          <w:sz w:val="24"/>
          <w:szCs w:val="24"/>
        </w:rPr>
      </w:pPr>
      <w:r w:rsidRPr="00D07DD9">
        <w:rPr>
          <w:rFonts w:ascii="Arial" w:hAnsi="Arial" w:cs="Arial"/>
          <w:b/>
          <w:bCs/>
          <w:color w:val="000000"/>
          <w:sz w:val="24"/>
          <w:szCs w:val="24"/>
        </w:rPr>
        <w:t>W</w:t>
      </w:r>
      <w:r w:rsidR="0078479F" w:rsidRPr="00D07DD9">
        <w:rPr>
          <w:rFonts w:ascii="Arial" w:hAnsi="Arial" w:cs="Arial"/>
          <w:b/>
          <w:bCs/>
          <w:color w:val="000000"/>
          <w:sz w:val="24"/>
          <w:szCs w:val="24"/>
        </w:rPr>
        <w:t xml:space="preserve">pływ </w:t>
      </w:r>
      <w:r w:rsidRPr="00D07DD9">
        <w:rPr>
          <w:rFonts w:ascii="Arial" w:hAnsi="Arial" w:cs="Arial"/>
          <w:b/>
          <w:bCs/>
          <w:color w:val="000000"/>
          <w:sz w:val="24"/>
          <w:szCs w:val="24"/>
        </w:rPr>
        <w:t xml:space="preserve">projektu </w:t>
      </w:r>
      <w:r w:rsidR="0078479F" w:rsidRPr="00D07DD9">
        <w:rPr>
          <w:rFonts w:ascii="Arial" w:hAnsi="Arial" w:cs="Arial"/>
          <w:b/>
          <w:bCs/>
          <w:color w:val="000000"/>
          <w:sz w:val="24"/>
          <w:szCs w:val="24"/>
        </w:rPr>
        <w:t xml:space="preserve">na zasadę równości szans i niedyskryminacji </w:t>
      </w:r>
    </w:p>
    <w:p w14:paraId="49D118A0" w14:textId="1C7FA3B5" w:rsidR="0078479F" w:rsidRPr="00D07DD9" w:rsidRDefault="0078479F" w:rsidP="0080095D">
      <w:pPr>
        <w:pStyle w:val="Default"/>
        <w:spacing w:beforeLines="60" w:before="144" w:afterLines="60" w:after="144"/>
        <w:rPr>
          <w:rFonts w:ascii="Arial" w:hAnsi="Arial" w:cs="Arial"/>
          <w:sz w:val="24"/>
        </w:rPr>
      </w:pPr>
      <w:r w:rsidRPr="00D07DD9">
        <w:rPr>
          <w:rFonts w:ascii="Arial" w:hAnsi="Arial" w:cs="Arial"/>
          <w:sz w:val="24"/>
        </w:rPr>
        <w:t xml:space="preserve">Projekt musi zapewnić dostępność dla wszystkich użytkowników bez jakiejkolwiek dyskryminacji, w tym dla osób z niepełnosprawnościami, zgodnie z </w:t>
      </w:r>
      <w:r w:rsidRPr="00D07DD9">
        <w:rPr>
          <w:rFonts w:ascii="Arial" w:hAnsi="Arial" w:cs="Arial"/>
          <w:i/>
          <w:iCs/>
          <w:sz w:val="24"/>
        </w:rPr>
        <w:t>Rozporządzeniem 2021/1060</w:t>
      </w:r>
      <w:r w:rsidRPr="00D07DD9">
        <w:rPr>
          <w:rFonts w:ascii="Arial" w:hAnsi="Arial" w:cs="Arial"/>
          <w:sz w:val="24"/>
        </w:rPr>
        <w:t xml:space="preserve"> (w szczególności art.9), oraz </w:t>
      </w:r>
      <w:r w:rsidRPr="00D07DD9">
        <w:rPr>
          <w:rFonts w:ascii="Arial" w:hAnsi="Arial" w:cs="Arial"/>
          <w:i/>
          <w:iCs/>
          <w:sz w:val="24"/>
        </w:rPr>
        <w:t>Wytycznymi dotyczącymi realizacji zasad równościowych w ramach funduszy unijnych na lata 2021-2027</w:t>
      </w:r>
      <w:r w:rsidRPr="00D07DD9">
        <w:rPr>
          <w:rFonts w:ascii="Arial" w:hAnsi="Arial" w:cs="Arial"/>
          <w:sz w:val="24"/>
        </w:rPr>
        <w:t>.</w:t>
      </w:r>
    </w:p>
    <w:p w14:paraId="75AA9507" w14:textId="77777777" w:rsidR="0078479F" w:rsidRPr="00D07DD9" w:rsidRDefault="0078479F" w:rsidP="0080095D">
      <w:pPr>
        <w:autoSpaceDE w:val="0"/>
        <w:autoSpaceDN w:val="0"/>
        <w:adjustRightInd w:val="0"/>
        <w:spacing w:beforeLines="60" w:before="144" w:afterLines="60" w:after="144" w:line="240" w:lineRule="auto"/>
        <w:rPr>
          <w:rFonts w:ascii="Arial" w:hAnsi="Arial" w:cs="Arial"/>
          <w:color w:val="000000"/>
          <w:sz w:val="24"/>
          <w:szCs w:val="24"/>
        </w:rPr>
      </w:pPr>
      <w:r w:rsidRPr="00D07DD9">
        <w:rPr>
          <w:rFonts w:ascii="Arial" w:hAnsi="Arial" w:cs="Arial"/>
          <w:color w:val="000000"/>
          <w:sz w:val="24"/>
          <w:szCs w:val="24"/>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Pr="00D07DD9" w:rsidRDefault="0078479F" w:rsidP="0080095D">
      <w:pPr>
        <w:autoSpaceDE w:val="0"/>
        <w:autoSpaceDN w:val="0"/>
        <w:adjustRightInd w:val="0"/>
        <w:spacing w:beforeLines="60" w:before="144" w:afterLines="60" w:after="144" w:line="240" w:lineRule="auto"/>
        <w:rPr>
          <w:rFonts w:ascii="Arial" w:hAnsi="Arial" w:cs="Arial"/>
          <w:color w:val="000000"/>
          <w:sz w:val="24"/>
          <w:szCs w:val="24"/>
        </w:rPr>
      </w:pPr>
      <w:r w:rsidRPr="00D07DD9">
        <w:rPr>
          <w:rFonts w:ascii="Arial" w:hAnsi="Arial" w:cs="Arial"/>
          <w:color w:val="000000"/>
          <w:sz w:val="24"/>
          <w:szCs w:val="24"/>
        </w:rPr>
        <w:t xml:space="preserve">Dopuszczalne jest uznanie neutralności poszczególnych produktów/ usług projektu w stosunku do ww. zasady, o ile </w:t>
      </w:r>
      <w:r w:rsidR="008053DD" w:rsidRPr="00D07DD9">
        <w:rPr>
          <w:rFonts w:ascii="Arial" w:hAnsi="Arial" w:cs="Arial"/>
          <w:color w:val="000000"/>
          <w:sz w:val="24"/>
          <w:szCs w:val="24"/>
        </w:rPr>
        <w:t>Wnioskodawc</w:t>
      </w:r>
      <w:r w:rsidRPr="00D07DD9">
        <w:rPr>
          <w:rFonts w:ascii="Arial" w:hAnsi="Arial" w:cs="Arial"/>
          <w:color w:val="000000"/>
          <w:sz w:val="24"/>
          <w:szCs w:val="24"/>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D07DD9" w14:paraId="185CB515" w14:textId="77777777" w:rsidTr="008526C7">
        <w:tc>
          <w:tcPr>
            <w:tcW w:w="9973" w:type="dxa"/>
          </w:tcPr>
          <w:p w14:paraId="56322A1F" w14:textId="05B10918" w:rsidR="0078479F" w:rsidRPr="00D07DD9" w:rsidRDefault="0078479F" w:rsidP="0080095D">
            <w:pPr>
              <w:pStyle w:val="Bezodstpw"/>
              <w:spacing w:beforeLines="60" w:before="144" w:afterLines="60" w:after="144"/>
              <w:rPr>
                <w:rFonts w:ascii="Arial" w:hAnsi="Arial" w:cs="Arial"/>
                <w:sz w:val="24"/>
                <w:szCs w:val="24"/>
              </w:rPr>
            </w:pPr>
            <w:bookmarkStart w:id="28" w:name="_Hlk180488568"/>
            <w:r w:rsidRPr="00D07DD9">
              <w:rPr>
                <w:rFonts w:ascii="Arial" w:hAnsi="Arial" w:cs="Arial"/>
                <w:sz w:val="24"/>
                <w:szCs w:val="24"/>
              </w:rPr>
              <w:t>Uzasadnienie:</w:t>
            </w:r>
          </w:p>
          <w:p w14:paraId="5D86D315" w14:textId="77777777" w:rsidR="0078479F" w:rsidRPr="00D07DD9" w:rsidRDefault="0078479F" w:rsidP="0080095D">
            <w:pPr>
              <w:pStyle w:val="Bezodstpw"/>
              <w:spacing w:beforeLines="60" w:before="144" w:afterLines="60" w:after="144"/>
              <w:rPr>
                <w:rFonts w:ascii="Arial" w:hAnsi="Arial" w:cs="Arial"/>
                <w:sz w:val="24"/>
                <w:szCs w:val="24"/>
              </w:rPr>
            </w:pPr>
          </w:p>
        </w:tc>
      </w:tr>
    </w:tbl>
    <w:bookmarkEnd w:id="28"/>
    <w:p w14:paraId="342BC12C" w14:textId="494DE704" w:rsidR="00DB5A71" w:rsidRPr="00D07DD9" w:rsidRDefault="00DB5A71" w:rsidP="0018381E">
      <w:pPr>
        <w:pStyle w:val="Akapitzlist"/>
        <w:numPr>
          <w:ilvl w:val="1"/>
          <w:numId w:val="3"/>
        </w:numPr>
        <w:autoSpaceDE w:val="0"/>
        <w:autoSpaceDN w:val="0"/>
        <w:adjustRightInd w:val="0"/>
        <w:spacing w:beforeLines="60" w:before="144" w:afterLines="60" w:after="144" w:line="240" w:lineRule="auto"/>
        <w:rPr>
          <w:rFonts w:ascii="Arial" w:hAnsi="Arial" w:cs="Arial"/>
          <w:b/>
          <w:bCs/>
          <w:sz w:val="24"/>
          <w:szCs w:val="24"/>
        </w:rPr>
      </w:pPr>
      <w:r w:rsidRPr="00D07DD9">
        <w:rPr>
          <w:rFonts w:ascii="Arial" w:hAnsi="Arial" w:cs="Arial"/>
          <w:b/>
          <w:bCs/>
          <w:sz w:val="24"/>
          <w:szCs w:val="24"/>
        </w:rPr>
        <w:t>Przepisy antydyskryminacyjne</w:t>
      </w:r>
      <w:r w:rsidR="00C15483" w:rsidRPr="00D07DD9">
        <w:rPr>
          <w:rFonts w:ascii="Arial" w:hAnsi="Arial" w:cs="Arial"/>
          <w:b/>
          <w:bCs/>
          <w:sz w:val="24"/>
          <w:szCs w:val="24"/>
        </w:rPr>
        <w:t xml:space="preserve"> (jeżeli dotyczy)</w:t>
      </w:r>
    </w:p>
    <w:p w14:paraId="4F0136F4" w14:textId="5CB1611C" w:rsidR="00E73642" w:rsidRPr="00D07DD9" w:rsidRDefault="0078479F" w:rsidP="00C15483">
      <w:pPr>
        <w:autoSpaceDE w:val="0"/>
        <w:autoSpaceDN w:val="0"/>
        <w:adjustRightInd w:val="0"/>
        <w:spacing w:beforeLines="60" w:before="144" w:afterLines="60" w:after="144" w:line="240" w:lineRule="auto"/>
        <w:rPr>
          <w:rFonts w:ascii="Arial" w:hAnsi="Arial" w:cs="Arial"/>
          <w:sz w:val="24"/>
          <w:szCs w:val="24"/>
        </w:rPr>
      </w:pPr>
      <w:r w:rsidRPr="00D07DD9">
        <w:rPr>
          <w:rFonts w:ascii="Arial" w:hAnsi="Arial" w:cs="Arial"/>
          <w:sz w:val="24"/>
          <w:szCs w:val="24"/>
        </w:rPr>
        <w:t>W przypadku</w:t>
      </w:r>
      <w:r w:rsidR="009C572E" w:rsidRPr="00D07DD9">
        <w:rPr>
          <w:rFonts w:ascii="Arial" w:hAnsi="Arial" w:cs="Arial"/>
          <w:sz w:val="24"/>
          <w:szCs w:val="24"/>
        </w:rPr>
        <w:t xml:space="preserve">, gdy </w:t>
      </w:r>
      <w:r w:rsidR="008053DD" w:rsidRPr="00D07DD9">
        <w:rPr>
          <w:rFonts w:ascii="Arial" w:hAnsi="Arial" w:cs="Arial"/>
          <w:sz w:val="24"/>
          <w:szCs w:val="24"/>
        </w:rPr>
        <w:t>Wnioskodawc</w:t>
      </w:r>
      <w:r w:rsidR="009C572E" w:rsidRPr="00D07DD9">
        <w:rPr>
          <w:rFonts w:ascii="Arial" w:hAnsi="Arial" w:cs="Arial"/>
          <w:sz w:val="24"/>
          <w:szCs w:val="24"/>
        </w:rPr>
        <w:t>ą jest:</w:t>
      </w:r>
    </w:p>
    <w:p w14:paraId="1E29AAE9" w14:textId="06BD2D47" w:rsidR="00E73642" w:rsidRPr="00D07DD9" w:rsidRDefault="0078479F" w:rsidP="0018381E">
      <w:pPr>
        <w:pStyle w:val="Akapitzlist"/>
        <w:numPr>
          <w:ilvl w:val="0"/>
          <w:numId w:val="7"/>
        </w:numPr>
        <w:spacing w:beforeLines="60" w:before="144" w:afterLines="60" w:after="144" w:line="240" w:lineRule="auto"/>
        <w:rPr>
          <w:rFonts w:ascii="Arial" w:hAnsi="Arial" w:cs="Arial"/>
          <w:sz w:val="24"/>
          <w:szCs w:val="24"/>
        </w:rPr>
      </w:pPr>
      <w:r w:rsidRPr="00D07DD9">
        <w:rPr>
          <w:rFonts w:ascii="Arial" w:hAnsi="Arial" w:cs="Arial"/>
          <w:sz w:val="24"/>
          <w:szCs w:val="24"/>
        </w:rPr>
        <w:t>jednost</w:t>
      </w:r>
      <w:r w:rsidR="009C572E" w:rsidRPr="00D07DD9">
        <w:rPr>
          <w:rFonts w:ascii="Arial" w:hAnsi="Arial" w:cs="Arial"/>
          <w:sz w:val="24"/>
          <w:szCs w:val="24"/>
        </w:rPr>
        <w:t>ka</w:t>
      </w:r>
      <w:r w:rsidRPr="00D07DD9">
        <w:rPr>
          <w:rFonts w:ascii="Arial" w:hAnsi="Arial" w:cs="Arial"/>
          <w:sz w:val="24"/>
          <w:szCs w:val="24"/>
        </w:rPr>
        <w:t xml:space="preserve"> samorządu terytorialnego</w:t>
      </w:r>
      <w:r w:rsidR="004800CC" w:rsidRPr="00D07DD9">
        <w:rPr>
          <w:rFonts w:ascii="Arial" w:hAnsi="Arial" w:cs="Arial"/>
          <w:sz w:val="24"/>
          <w:szCs w:val="24"/>
        </w:rPr>
        <w:t xml:space="preserve">, </w:t>
      </w:r>
    </w:p>
    <w:p w14:paraId="536F1DEB" w14:textId="49B9C36E" w:rsidR="00E73642" w:rsidRPr="00D07DD9" w:rsidRDefault="00E73642" w:rsidP="0018381E">
      <w:pPr>
        <w:pStyle w:val="Akapitzlist"/>
        <w:numPr>
          <w:ilvl w:val="0"/>
          <w:numId w:val="7"/>
        </w:numPr>
        <w:spacing w:beforeLines="60" w:before="144" w:afterLines="60" w:after="144" w:line="240" w:lineRule="auto"/>
        <w:rPr>
          <w:rFonts w:ascii="Arial" w:hAnsi="Arial" w:cs="Arial"/>
          <w:sz w:val="24"/>
          <w:szCs w:val="24"/>
        </w:rPr>
      </w:pPr>
      <w:r w:rsidRPr="00D07DD9">
        <w:rPr>
          <w:rFonts w:ascii="Arial" w:hAnsi="Arial" w:cs="Arial"/>
          <w:sz w:val="24"/>
          <w:szCs w:val="24"/>
        </w:rPr>
        <w:t>podmiot kontrolowany przez jednostkę samorządu terytorialnego lub podmiot zależny od jednostki samorządu terytorialnego</w:t>
      </w:r>
      <w:r w:rsidR="004800CC" w:rsidRPr="00D07DD9">
        <w:rPr>
          <w:rFonts w:ascii="Arial" w:hAnsi="Arial" w:cs="Arial"/>
          <w:sz w:val="24"/>
          <w:szCs w:val="24"/>
        </w:rPr>
        <w:t>,</w:t>
      </w:r>
    </w:p>
    <w:p w14:paraId="26C0DCC3" w14:textId="11F5F24F" w:rsidR="0078479F" w:rsidRPr="00D07DD9" w:rsidRDefault="0078479F" w:rsidP="0080095D">
      <w:pPr>
        <w:spacing w:beforeLines="60" w:before="144" w:afterLines="60" w:after="144" w:line="240" w:lineRule="auto"/>
        <w:rPr>
          <w:rFonts w:ascii="Arial" w:hAnsi="Arial" w:cs="Arial"/>
          <w:sz w:val="24"/>
          <w:szCs w:val="24"/>
        </w:rPr>
      </w:pPr>
      <w:r w:rsidRPr="00D07DD9">
        <w:rPr>
          <w:rFonts w:ascii="Arial" w:hAnsi="Arial" w:cs="Arial"/>
          <w:sz w:val="24"/>
          <w:szCs w:val="24"/>
        </w:rPr>
        <w:lastRenderedPageBreak/>
        <w:t xml:space="preserve">należy wyjaśnić czy </w:t>
      </w:r>
      <w:r w:rsidR="00E73642" w:rsidRPr="00D07DD9">
        <w:rPr>
          <w:rFonts w:ascii="Arial" w:hAnsi="Arial" w:cs="Arial"/>
          <w:sz w:val="24"/>
          <w:szCs w:val="24"/>
        </w:rPr>
        <w:t>na</w:t>
      </w:r>
      <w:r w:rsidR="004800CC" w:rsidRPr="00D07DD9">
        <w:rPr>
          <w:rFonts w:ascii="Arial" w:hAnsi="Arial" w:cs="Arial"/>
          <w:sz w:val="24"/>
          <w:szCs w:val="24"/>
        </w:rPr>
        <w:t xml:space="preserve"> </w:t>
      </w:r>
      <w:r w:rsidR="00760CA8" w:rsidRPr="00D07DD9">
        <w:rPr>
          <w:rFonts w:ascii="Arial" w:hAnsi="Arial" w:cs="Arial"/>
          <w:sz w:val="24"/>
          <w:szCs w:val="24"/>
        </w:rPr>
        <w:t>t</w:t>
      </w:r>
      <w:r w:rsidR="00E73642" w:rsidRPr="00D07DD9">
        <w:rPr>
          <w:rFonts w:ascii="Arial" w:hAnsi="Arial" w:cs="Arial"/>
          <w:sz w:val="24"/>
          <w:szCs w:val="24"/>
        </w:rPr>
        <w:t>erenie</w:t>
      </w:r>
      <w:r w:rsidR="00760CA8" w:rsidRPr="00D07DD9">
        <w:rPr>
          <w:rFonts w:ascii="Arial" w:hAnsi="Arial" w:cs="Arial"/>
          <w:sz w:val="24"/>
          <w:szCs w:val="24"/>
        </w:rPr>
        <w:t xml:space="preserve"> Wnioskodawcy</w:t>
      </w:r>
      <w:r w:rsidR="00E73642" w:rsidRPr="00D07DD9">
        <w:rPr>
          <w:rFonts w:ascii="Arial" w:hAnsi="Arial" w:cs="Arial"/>
          <w:sz w:val="24"/>
          <w:szCs w:val="24"/>
        </w:rPr>
        <w:t xml:space="preserve"> nie obowiązują dyskryminujące akty prawne.</w:t>
      </w:r>
    </w:p>
    <w:p w14:paraId="62247543" w14:textId="16D9BC5F" w:rsidR="004800CC" w:rsidRPr="00D07DD9" w:rsidRDefault="00E73642"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 xml:space="preserve">Wsparcie będzie udzielane wyłącznie projektom i </w:t>
      </w:r>
      <w:r w:rsidR="008053DD" w:rsidRPr="00D07DD9">
        <w:rPr>
          <w:rFonts w:ascii="Arial" w:hAnsi="Arial" w:cs="Arial"/>
          <w:sz w:val="24"/>
          <w:szCs w:val="24"/>
        </w:rPr>
        <w:t>Wnioskodawc</w:t>
      </w:r>
      <w:r w:rsidRPr="00D07DD9">
        <w:rPr>
          <w:rFonts w:ascii="Arial" w:hAnsi="Arial" w:cs="Arial"/>
          <w:sz w:val="24"/>
          <w:szCs w:val="24"/>
        </w:rPr>
        <w:t xml:space="preserve">om, którzy przestrzegają przepisów antydyskryminacyjnych, o których mowa w art. 9 ust. 3 Rozporządzenia PE i Rady nr 2021/1060. </w:t>
      </w:r>
    </w:p>
    <w:p w14:paraId="4F118EF6" w14:textId="77777777" w:rsidR="0078479F" w:rsidRPr="00D07DD9" w:rsidRDefault="0078479F"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D07DD9" w14:paraId="0E3CE699" w14:textId="77777777" w:rsidTr="008526C7">
        <w:tc>
          <w:tcPr>
            <w:tcW w:w="9973" w:type="dxa"/>
          </w:tcPr>
          <w:p w14:paraId="2E452C16" w14:textId="73B69D8E" w:rsidR="009C572E" w:rsidRPr="00D07DD9" w:rsidRDefault="009C572E" w:rsidP="0080095D">
            <w:pPr>
              <w:pStyle w:val="Bezodstpw"/>
              <w:spacing w:beforeLines="60" w:before="144" w:afterLines="60" w:after="144"/>
              <w:rPr>
                <w:rFonts w:ascii="Arial" w:hAnsi="Arial" w:cs="Arial"/>
                <w:sz w:val="24"/>
                <w:szCs w:val="24"/>
              </w:rPr>
            </w:pPr>
            <w:bookmarkStart w:id="29" w:name="_Hlk180488781"/>
            <w:r w:rsidRPr="00D07DD9">
              <w:rPr>
                <w:rFonts w:ascii="Arial" w:hAnsi="Arial" w:cs="Arial"/>
                <w:sz w:val="24"/>
                <w:szCs w:val="24"/>
              </w:rPr>
              <w:t>Uzasadnienie:</w:t>
            </w:r>
          </w:p>
          <w:p w14:paraId="2EB91A91" w14:textId="77777777" w:rsidR="009C572E" w:rsidRPr="00D07DD9" w:rsidRDefault="009C572E" w:rsidP="0080095D">
            <w:pPr>
              <w:pStyle w:val="Bezodstpw"/>
              <w:spacing w:beforeLines="60" w:before="144" w:afterLines="60" w:after="144"/>
              <w:rPr>
                <w:rFonts w:ascii="Arial" w:hAnsi="Arial" w:cs="Arial"/>
                <w:sz w:val="24"/>
                <w:szCs w:val="24"/>
              </w:rPr>
            </w:pPr>
          </w:p>
        </w:tc>
      </w:tr>
      <w:bookmarkEnd w:id="29"/>
    </w:tbl>
    <w:p w14:paraId="653FEB59" w14:textId="663FC08E" w:rsidR="006331D4" w:rsidRPr="00D07DD9" w:rsidRDefault="006331D4" w:rsidP="006331D4">
      <w:pPr>
        <w:spacing w:beforeLines="60" w:before="144" w:afterLines="60" w:after="144" w:line="240" w:lineRule="auto"/>
        <w:rPr>
          <w:rFonts w:ascii="Arial" w:hAnsi="Arial" w:cs="Arial"/>
          <w:b/>
          <w:sz w:val="24"/>
          <w:szCs w:val="24"/>
        </w:rPr>
      </w:pPr>
    </w:p>
    <w:p w14:paraId="1D5B6543" w14:textId="39257347" w:rsidR="009C572E" w:rsidRPr="00D07DD9" w:rsidRDefault="009C572E"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Zgodność z zasadą równości kobiet i mężczyzn</w:t>
      </w:r>
    </w:p>
    <w:p w14:paraId="514401CC" w14:textId="6F74E809" w:rsidR="009C572E" w:rsidRPr="00D07DD9" w:rsidRDefault="009C572E" w:rsidP="0080095D">
      <w:pPr>
        <w:spacing w:beforeLines="60" w:before="144" w:afterLines="60" w:after="144" w:line="240" w:lineRule="auto"/>
        <w:rPr>
          <w:rFonts w:ascii="Arial" w:hAnsi="Arial" w:cs="Arial"/>
          <w:sz w:val="24"/>
          <w:szCs w:val="24"/>
        </w:rPr>
      </w:pPr>
      <w:r w:rsidRPr="00D07DD9">
        <w:rPr>
          <w:rFonts w:ascii="Arial" w:hAnsi="Arial" w:cs="Arial"/>
          <w:sz w:val="24"/>
          <w:szCs w:val="24"/>
        </w:rPr>
        <w:t>Należy wykazać</w:t>
      </w:r>
      <w:r w:rsidR="00760CA8" w:rsidRPr="00D07DD9">
        <w:rPr>
          <w:rFonts w:ascii="Arial" w:hAnsi="Arial" w:cs="Arial"/>
          <w:sz w:val="24"/>
          <w:szCs w:val="24"/>
        </w:rPr>
        <w:t>,</w:t>
      </w:r>
      <w:r w:rsidRPr="00D07DD9">
        <w:rPr>
          <w:rFonts w:ascii="Arial" w:hAnsi="Arial" w:cs="Arial"/>
          <w:sz w:val="24"/>
          <w:szCs w:val="24"/>
        </w:rPr>
        <w:t xml:space="preserve"> w jaki sposób projekt będzie zgodny z zasadą równości kobiet i mężczyzn. Zgodność projektu zostanie </w:t>
      </w:r>
      <w:proofErr w:type="gramStart"/>
      <w:r w:rsidRPr="00D07DD9">
        <w:rPr>
          <w:rFonts w:ascii="Arial" w:hAnsi="Arial" w:cs="Arial"/>
          <w:sz w:val="24"/>
          <w:szCs w:val="24"/>
        </w:rPr>
        <w:t>uznana</w:t>
      </w:r>
      <w:proofErr w:type="gramEnd"/>
      <w:r w:rsidRPr="00D07DD9">
        <w:rPr>
          <w:rFonts w:ascii="Arial" w:hAnsi="Arial" w:cs="Arial"/>
          <w:sz w:val="24"/>
          <w:szCs w:val="24"/>
        </w:rPr>
        <w:t xml:space="preserve"> jeśli projekt ma pozytywny bądź neutralny wpływ na zasadę równości kobiet i mężczyzn (zgodnie z zapisami </w:t>
      </w:r>
      <w:r w:rsidRPr="00D07DD9">
        <w:rPr>
          <w:rFonts w:ascii="Arial" w:hAnsi="Arial" w:cs="Arial"/>
          <w:i/>
          <w:iCs/>
          <w:sz w:val="24"/>
          <w:szCs w:val="24"/>
        </w:rPr>
        <w:t>„Wytycznych dotyczących realizacji zasad równościowych w ramach funduszy unijnych na lata 2021-2027”).</w:t>
      </w:r>
      <w:r w:rsidRPr="00D07DD9">
        <w:rPr>
          <w:rFonts w:ascii="Arial" w:hAnsi="Arial" w:cs="Arial"/>
          <w:sz w:val="24"/>
          <w:szCs w:val="24"/>
        </w:rPr>
        <w:t xml:space="preserve">  </w:t>
      </w:r>
      <w:r w:rsidRPr="00D07DD9">
        <w:rPr>
          <w:rFonts w:ascii="Arial" w:hAnsi="Arial" w:cs="Arial"/>
          <w:sz w:val="24"/>
          <w:szCs w:val="24"/>
        </w:rPr>
        <w:br/>
        <w:t xml:space="preserve">Aby właściwie ocenić wpływ projektu na realizację tej zasady, </w:t>
      </w:r>
      <w:r w:rsidR="008053DD" w:rsidRPr="00D07DD9">
        <w:rPr>
          <w:rFonts w:ascii="Arial" w:hAnsi="Arial" w:cs="Arial"/>
          <w:sz w:val="24"/>
          <w:szCs w:val="24"/>
        </w:rPr>
        <w:t>Wnioskodawc</w:t>
      </w:r>
      <w:r w:rsidRPr="00D07DD9">
        <w:rPr>
          <w:rFonts w:ascii="Arial" w:hAnsi="Arial" w:cs="Arial"/>
          <w:sz w:val="24"/>
          <w:szCs w:val="24"/>
        </w:rPr>
        <w:t xml:space="preserve">a najpierw musi rozważyć, czy poprzez projekt można wyrównywać szanse osób, które w danym obszarze, znajdują się w gorszym położeniu. Następnie wymagane jest, by </w:t>
      </w:r>
      <w:r w:rsidR="008053DD" w:rsidRPr="00D07DD9">
        <w:rPr>
          <w:rFonts w:ascii="Arial" w:hAnsi="Arial" w:cs="Arial"/>
          <w:sz w:val="24"/>
          <w:szCs w:val="24"/>
        </w:rPr>
        <w:t>Wnioskodawc</w:t>
      </w:r>
      <w:r w:rsidRPr="00D07DD9">
        <w:rPr>
          <w:rFonts w:ascii="Arial" w:hAnsi="Arial" w:cs="Arial"/>
          <w:sz w:val="24"/>
          <w:szCs w:val="24"/>
        </w:rPr>
        <w:t>a zaplanował działania przyczyniające się do wyrównania szans osób będących w gorszym położeniu.</w:t>
      </w:r>
      <w:r w:rsidRPr="00D07DD9">
        <w:rPr>
          <w:rFonts w:ascii="Arial" w:hAnsi="Arial" w:cs="Arial"/>
          <w:sz w:val="24"/>
          <w:szCs w:val="24"/>
        </w:rPr>
        <w:br/>
        <w:t xml:space="preserve">Jeżeli </w:t>
      </w:r>
      <w:r w:rsidR="008053DD" w:rsidRPr="00D07DD9">
        <w:rPr>
          <w:rFonts w:ascii="Arial" w:hAnsi="Arial" w:cs="Arial"/>
          <w:sz w:val="24"/>
          <w:szCs w:val="24"/>
        </w:rPr>
        <w:t>Wnioskodawc</w:t>
      </w:r>
      <w:r w:rsidRPr="00D07DD9">
        <w:rPr>
          <w:rFonts w:ascii="Arial" w:hAnsi="Arial" w:cs="Arial"/>
          <w:sz w:val="24"/>
          <w:szCs w:val="24"/>
        </w:rPr>
        <w:t xml:space="preserve">a stwierdzi, że w ramach projektu nie da się zrealizować żadnych działań w zakresie tej zasady, wtedy projekt może mieć neutralny wpływ na zasadę równości kobiet i mężczyzn. </w:t>
      </w:r>
      <w:r w:rsidR="008053DD" w:rsidRPr="00D07DD9">
        <w:rPr>
          <w:rFonts w:ascii="Arial" w:hAnsi="Arial" w:cs="Arial"/>
          <w:sz w:val="24"/>
          <w:szCs w:val="24"/>
        </w:rPr>
        <w:t>Wnioskodawc</w:t>
      </w:r>
      <w:r w:rsidRPr="00D07DD9">
        <w:rPr>
          <w:rFonts w:ascii="Arial" w:hAnsi="Arial" w:cs="Arial"/>
          <w:sz w:val="24"/>
          <w:szCs w:val="24"/>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8"/>
      </w:tblGrid>
      <w:tr w:rsidR="009C572E" w:rsidRPr="00D07DD9" w14:paraId="1EAC4E9C" w14:textId="77777777" w:rsidTr="008526C7">
        <w:tc>
          <w:tcPr>
            <w:tcW w:w="9973" w:type="dxa"/>
          </w:tcPr>
          <w:p w14:paraId="75BB0CBF" w14:textId="5B0EB72A" w:rsidR="009C572E" w:rsidRPr="00D07DD9" w:rsidRDefault="009C572E" w:rsidP="0080095D">
            <w:pPr>
              <w:pStyle w:val="Bezodstpw"/>
              <w:spacing w:beforeLines="60" w:before="144" w:afterLines="60" w:after="144"/>
              <w:rPr>
                <w:rFonts w:ascii="Arial" w:hAnsi="Arial" w:cs="Arial"/>
                <w:sz w:val="24"/>
                <w:szCs w:val="24"/>
              </w:rPr>
            </w:pPr>
            <w:bookmarkStart w:id="30" w:name="_Hlk180489315"/>
            <w:r w:rsidRPr="00D07DD9">
              <w:rPr>
                <w:rFonts w:ascii="Arial" w:hAnsi="Arial" w:cs="Arial"/>
                <w:sz w:val="24"/>
                <w:szCs w:val="24"/>
              </w:rPr>
              <w:t>Uzasadnienie:</w:t>
            </w:r>
          </w:p>
          <w:p w14:paraId="23E4E184" w14:textId="77777777" w:rsidR="009C572E" w:rsidRPr="00D07DD9" w:rsidRDefault="009C572E" w:rsidP="0080095D">
            <w:pPr>
              <w:pStyle w:val="Bezodstpw"/>
              <w:spacing w:beforeLines="60" w:before="144" w:afterLines="60" w:after="144"/>
              <w:rPr>
                <w:rFonts w:ascii="Arial" w:hAnsi="Arial" w:cs="Arial"/>
                <w:sz w:val="24"/>
                <w:szCs w:val="24"/>
              </w:rPr>
            </w:pPr>
          </w:p>
        </w:tc>
      </w:tr>
      <w:bookmarkEnd w:id="30"/>
    </w:tbl>
    <w:p w14:paraId="35BAD8D1" w14:textId="77777777" w:rsidR="009C572E" w:rsidRPr="00D07DD9" w:rsidRDefault="009C572E" w:rsidP="0080095D">
      <w:pPr>
        <w:spacing w:beforeLines="60" w:before="144" w:afterLines="60" w:after="144" w:line="240" w:lineRule="auto"/>
        <w:rPr>
          <w:rFonts w:ascii="Arial" w:eastAsia="Calibri" w:hAnsi="Arial" w:cs="Arial"/>
          <w:color w:val="000000"/>
          <w:sz w:val="24"/>
          <w:szCs w:val="24"/>
          <w:lang w:eastAsia="en-US"/>
        </w:rPr>
      </w:pPr>
    </w:p>
    <w:p w14:paraId="5A5C94F8" w14:textId="31A45074" w:rsidR="00D07DD9" w:rsidRPr="00D07DD9" w:rsidRDefault="009C572E"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bookmarkStart w:id="31" w:name="_Hlk180489338"/>
      <w:bookmarkStart w:id="32" w:name="_Hlk180489363"/>
      <w:r w:rsidRPr="00D07DD9">
        <w:rPr>
          <w:rFonts w:ascii="Arial" w:eastAsiaTheme="majorEastAsia" w:hAnsi="Arial" w:cs="Arial"/>
          <w:b/>
          <w:bCs/>
          <w:sz w:val="24"/>
          <w:szCs w:val="24"/>
        </w:rPr>
        <w:t xml:space="preserve">Zgodność z zasadą zrównoważonego rozwoju </w:t>
      </w:r>
      <w:bookmarkEnd w:id="31"/>
      <w:r w:rsidRPr="00D07DD9">
        <w:rPr>
          <w:rFonts w:ascii="Arial" w:eastAsiaTheme="majorEastAsia" w:hAnsi="Arial" w:cs="Arial"/>
          <w:b/>
          <w:bCs/>
          <w:sz w:val="24"/>
          <w:szCs w:val="24"/>
        </w:rPr>
        <w:t>oraz DNSH</w:t>
      </w:r>
    </w:p>
    <w:bookmarkEnd w:id="32"/>
    <w:p w14:paraId="590EE579" w14:textId="0BBB3A68" w:rsidR="004761BC" w:rsidRPr="00D07DD9" w:rsidRDefault="004761BC" w:rsidP="00AB7361">
      <w:pPr>
        <w:pStyle w:val="Akapitzlist"/>
        <w:numPr>
          <w:ilvl w:val="1"/>
          <w:numId w:val="3"/>
        </w:numPr>
        <w:spacing w:beforeLines="60" w:before="144" w:afterLines="60" w:after="144" w:line="240" w:lineRule="auto"/>
        <w:contextualSpacing w:val="0"/>
        <w:rPr>
          <w:rFonts w:ascii="Arial" w:hAnsi="Arial" w:cs="Arial"/>
          <w:b/>
          <w:sz w:val="24"/>
          <w:szCs w:val="24"/>
        </w:rPr>
      </w:pPr>
      <w:r w:rsidRPr="00D07DD9">
        <w:rPr>
          <w:rFonts w:ascii="Arial" w:hAnsi="Arial" w:cs="Arial"/>
          <w:b/>
          <w:sz w:val="24"/>
          <w:szCs w:val="24"/>
        </w:rPr>
        <w:t>Zgodność z zasadą zrównoważonego rozwoju</w:t>
      </w:r>
    </w:p>
    <w:p w14:paraId="6CD09D27" w14:textId="5009EB0D" w:rsidR="009C572E" w:rsidRPr="00A24FC9" w:rsidRDefault="008053DD"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Wnioskodawc</w:t>
      </w:r>
      <w:r w:rsidR="009C572E" w:rsidRPr="00A24FC9">
        <w:rPr>
          <w:rFonts w:ascii="Arial" w:hAnsi="Arial" w:cs="Arial"/>
          <w:bCs/>
          <w:sz w:val="24"/>
          <w:szCs w:val="24"/>
        </w:rPr>
        <w:t xml:space="preserve">a powinien spełniać zasadę zrównoważonego rozwoju poprzez stosowanie właściwych rozwiązań podczas realizacji projektu. Stosownie do charakteru projektu, wymagane jest, </w:t>
      </w:r>
      <w:proofErr w:type="gramStart"/>
      <w:r w:rsidR="009C572E" w:rsidRPr="00A24FC9">
        <w:rPr>
          <w:rFonts w:ascii="Arial" w:hAnsi="Arial" w:cs="Arial"/>
          <w:bCs/>
          <w:sz w:val="24"/>
          <w:szCs w:val="24"/>
        </w:rPr>
        <w:t>uwzględnienie  wymogów</w:t>
      </w:r>
      <w:proofErr w:type="gramEnd"/>
      <w:r w:rsidR="009C572E" w:rsidRPr="00A24FC9">
        <w:rPr>
          <w:rFonts w:ascii="Arial" w:hAnsi="Arial" w:cs="Arial"/>
          <w:bCs/>
          <w:sz w:val="24"/>
          <w:szCs w:val="24"/>
        </w:rPr>
        <w:t xml:space="preserve"> ochrony środowiska i efektywnego gospodarowania zasobami.</w:t>
      </w:r>
    </w:p>
    <w:p w14:paraId="1A29C7BF" w14:textId="77777777" w:rsidR="009C572E" w:rsidRPr="00A24FC9" w:rsidRDefault="009C572E"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Zgodnie z ww. zasadą wsparcie może być udzielone jedynie takim projektom, które nie prowadzą do degradacji lub znacznego pogorszenia stanu środowiska naturalnego.</w:t>
      </w:r>
    </w:p>
    <w:p w14:paraId="4FE0B77D" w14:textId="77777777" w:rsidR="009C572E" w:rsidRPr="00A24FC9" w:rsidRDefault="009C572E" w:rsidP="0080095D">
      <w:pPr>
        <w:spacing w:beforeLines="60" w:before="144" w:afterLines="60" w:after="144" w:line="240" w:lineRule="auto"/>
        <w:rPr>
          <w:rFonts w:ascii="Arial" w:hAnsi="Arial" w:cs="Arial"/>
          <w:bCs/>
          <w:sz w:val="24"/>
          <w:szCs w:val="24"/>
        </w:rPr>
      </w:pPr>
      <w:r w:rsidRPr="00A24FC9">
        <w:rPr>
          <w:rFonts w:ascii="Arial" w:hAnsi="Arial" w:cs="Arial"/>
          <w:bCs/>
          <w:sz w:val="24"/>
          <w:szCs w:val="24"/>
        </w:rPr>
        <w:t>Projekt jest zgodny z zasadą zrównoważonego rozwoju, jeśli:</w:t>
      </w:r>
    </w:p>
    <w:p w14:paraId="7AEC0CB9"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w ramach projektu stosowane będą praktyki w zakresie zrównoważonych zamówień publicznych, zgodnie z polityką i priorytetami krajowymi, </w:t>
      </w:r>
    </w:p>
    <w:p w14:paraId="4CB11F00"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lastRenderedPageBreak/>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41FF1E56"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prowadzona będzie w sposób gwarantujący odporność wspartej infrastruktury na zagrożenia klimatyczne i katastrofy naturalne, </w:t>
      </w:r>
    </w:p>
    <w:p w14:paraId="733BB330"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prowadzona będzie w sposób niepowodujący degradacji naturalnych siedlisk, </w:t>
      </w:r>
    </w:p>
    <w:p w14:paraId="5456327F" w14:textId="77777777" w:rsidR="009C572E" w:rsidRPr="00A24FC9" w:rsidRDefault="009C572E" w:rsidP="0018381E">
      <w:pPr>
        <w:numPr>
          <w:ilvl w:val="0"/>
          <w:numId w:val="2"/>
        </w:numPr>
        <w:spacing w:beforeLines="60" w:before="144" w:afterLines="60" w:after="144" w:line="240" w:lineRule="auto"/>
        <w:ind w:left="463" w:hanging="283"/>
        <w:rPr>
          <w:rFonts w:ascii="Arial" w:hAnsi="Arial" w:cs="Arial"/>
          <w:bCs/>
          <w:sz w:val="24"/>
          <w:szCs w:val="24"/>
        </w:rPr>
      </w:pPr>
      <w:r w:rsidRPr="00A24FC9">
        <w:rPr>
          <w:rFonts w:ascii="Arial" w:hAnsi="Arial" w:cs="Arial"/>
          <w:bCs/>
          <w:sz w:val="24"/>
          <w:szCs w:val="24"/>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4761BC" w:rsidRPr="00D07DD9" w14:paraId="32CB3FE8" w14:textId="77777777" w:rsidTr="00C15483">
        <w:tc>
          <w:tcPr>
            <w:tcW w:w="9068" w:type="dxa"/>
          </w:tcPr>
          <w:p w14:paraId="3E1D6870" w14:textId="77777777" w:rsidR="004761BC" w:rsidRPr="00D07DD9" w:rsidRDefault="004761BC" w:rsidP="0080095D">
            <w:pPr>
              <w:pStyle w:val="Bezodstpw"/>
              <w:spacing w:beforeLines="60" w:before="144" w:afterLines="60" w:after="144"/>
              <w:rPr>
                <w:rFonts w:ascii="Arial" w:hAnsi="Arial" w:cs="Arial"/>
                <w:sz w:val="24"/>
                <w:szCs w:val="24"/>
              </w:rPr>
            </w:pPr>
            <w:bookmarkStart w:id="33" w:name="_Hlk240287318"/>
            <w:r w:rsidRPr="00D07DD9">
              <w:rPr>
                <w:rFonts w:ascii="Arial" w:hAnsi="Arial" w:cs="Arial"/>
                <w:sz w:val="24"/>
                <w:szCs w:val="24"/>
              </w:rPr>
              <w:t>Uzasadnienie:</w:t>
            </w:r>
          </w:p>
          <w:p w14:paraId="6F733BD5" w14:textId="77777777" w:rsidR="004761BC" w:rsidRPr="00D07DD9" w:rsidRDefault="004761BC" w:rsidP="0080095D">
            <w:pPr>
              <w:pStyle w:val="Bezodstpw"/>
              <w:spacing w:beforeLines="60" w:before="144" w:afterLines="60" w:after="144"/>
              <w:rPr>
                <w:rFonts w:ascii="Arial" w:hAnsi="Arial" w:cs="Arial"/>
                <w:sz w:val="24"/>
                <w:szCs w:val="24"/>
              </w:rPr>
            </w:pPr>
          </w:p>
        </w:tc>
      </w:tr>
    </w:tbl>
    <w:bookmarkEnd w:id="33"/>
    <w:p w14:paraId="13084EE2" w14:textId="68C0E7D9" w:rsidR="003B4FC0" w:rsidRPr="00D07DD9" w:rsidRDefault="00D07DD9" w:rsidP="003B4FC0">
      <w:pPr>
        <w:spacing w:beforeLines="60" w:before="144" w:afterLines="60" w:after="144" w:line="240" w:lineRule="auto"/>
        <w:rPr>
          <w:rFonts w:ascii="Arial" w:hAnsi="Arial" w:cs="Arial"/>
          <w:sz w:val="24"/>
          <w:szCs w:val="24"/>
        </w:rPr>
      </w:pPr>
      <w:r w:rsidRPr="00AB7361">
        <w:rPr>
          <w:rFonts w:ascii="Arial" w:hAnsi="Arial" w:cs="Arial"/>
          <w:b/>
          <w:sz w:val="24"/>
          <w:szCs w:val="24"/>
        </w:rPr>
        <w:t>1</w:t>
      </w:r>
      <w:r w:rsidR="00504E5A">
        <w:rPr>
          <w:rFonts w:ascii="Arial" w:hAnsi="Arial" w:cs="Arial"/>
          <w:b/>
          <w:sz w:val="24"/>
          <w:szCs w:val="24"/>
        </w:rPr>
        <w:t>9</w:t>
      </w:r>
      <w:r w:rsidRPr="00AB7361">
        <w:rPr>
          <w:rFonts w:ascii="Arial" w:hAnsi="Arial" w:cs="Arial"/>
          <w:b/>
          <w:sz w:val="24"/>
          <w:szCs w:val="24"/>
        </w:rPr>
        <w:t xml:space="preserve">.2 </w:t>
      </w:r>
      <w:r w:rsidR="004761BC" w:rsidRPr="00D07DD9">
        <w:rPr>
          <w:rFonts w:ascii="Arial" w:hAnsi="Arial" w:cs="Arial"/>
          <w:b/>
          <w:sz w:val="24"/>
          <w:szCs w:val="24"/>
        </w:rPr>
        <w:t>Zgodność projektu z zasadą DNSH</w:t>
      </w:r>
      <w:r w:rsidR="004761BC" w:rsidRPr="00D07DD9">
        <w:rPr>
          <w:rFonts w:ascii="Arial" w:hAnsi="Arial" w:cs="Arial"/>
          <w:sz w:val="24"/>
          <w:szCs w:val="24"/>
        </w:rPr>
        <w:t xml:space="preserve"> </w:t>
      </w:r>
    </w:p>
    <w:p w14:paraId="0A20AF0D" w14:textId="77777777" w:rsidR="003B4FC0" w:rsidRPr="00A24FC9" w:rsidRDefault="003B4FC0" w:rsidP="003B4FC0">
      <w:pPr>
        <w:spacing w:beforeLines="60" w:before="144" w:afterLines="60" w:after="144" w:line="240" w:lineRule="auto"/>
        <w:rPr>
          <w:rFonts w:ascii="Arial" w:hAnsi="Arial" w:cs="Arial"/>
          <w:sz w:val="24"/>
          <w:szCs w:val="24"/>
        </w:rPr>
      </w:pPr>
      <w:r w:rsidRPr="00A24FC9">
        <w:rPr>
          <w:rFonts w:ascii="Arial" w:hAnsi="Arial" w:cs="Arial"/>
          <w:sz w:val="24"/>
          <w:szCs w:val="24"/>
        </w:rPr>
        <w:t>Należy wykazać zgodność projektu z zasadą „nie czyń poważnych szkód”, tj. czy nie będzie wyrządzał poważnych szkód dla żadnego z celów środowiskowych, określonych w art. 17 Rozporządzenia Parlamentu Europejskiego i Rady (UE) 2020/852 z dnia 18 czerwca 2020 r. w sprawie ustanowienia ram ułatwiających zrównoważone inwestycje, zmieniającego rozporządzenie (UE) 2019/2088. Ocenione zostanie, czy projekt wpisuje się w rodzaje działań przedstawionych w Programie, uznanych za zgodne z zasadą „nie czyń poważnych szkód”.</w:t>
      </w:r>
    </w:p>
    <w:p w14:paraId="22E84F28" w14:textId="77777777" w:rsidR="003B4FC0" w:rsidRPr="00A24FC9" w:rsidRDefault="003B4FC0" w:rsidP="003B4FC0">
      <w:pPr>
        <w:spacing w:beforeLines="60" w:before="144" w:afterLines="60" w:after="144" w:line="240" w:lineRule="auto"/>
        <w:rPr>
          <w:rFonts w:ascii="Arial" w:hAnsi="Arial" w:cs="Arial"/>
          <w:sz w:val="24"/>
          <w:szCs w:val="24"/>
        </w:rPr>
      </w:pPr>
      <w:r w:rsidRPr="00A24FC9">
        <w:rPr>
          <w:rFonts w:ascii="Arial" w:hAnsi="Arial" w:cs="Arial"/>
          <w:sz w:val="24"/>
          <w:szCs w:val="24"/>
        </w:rPr>
        <w:t xml:space="preserve">Weryfikując projekt pod kątem zgodności z zasadą DNSH należy odnieść się do dokumentu „Ocena „nie czyń poważnych szkód” - Do No </w:t>
      </w:r>
      <w:proofErr w:type="spellStart"/>
      <w:r w:rsidRPr="00A24FC9">
        <w:rPr>
          <w:rFonts w:ascii="Arial" w:hAnsi="Arial" w:cs="Arial"/>
          <w:sz w:val="24"/>
          <w:szCs w:val="24"/>
        </w:rPr>
        <w:t>Significant</w:t>
      </w:r>
      <w:proofErr w:type="spellEnd"/>
      <w:r w:rsidRPr="00A24FC9">
        <w:rPr>
          <w:rFonts w:ascii="Arial" w:hAnsi="Arial" w:cs="Arial"/>
          <w:sz w:val="24"/>
          <w:szCs w:val="24"/>
        </w:rPr>
        <w:t xml:space="preserve"> </w:t>
      </w:r>
      <w:proofErr w:type="spellStart"/>
      <w:r w:rsidRPr="00A24FC9">
        <w:rPr>
          <w:rFonts w:ascii="Arial" w:hAnsi="Arial" w:cs="Arial"/>
          <w:sz w:val="24"/>
          <w:szCs w:val="24"/>
        </w:rPr>
        <w:t>Harm</w:t>
      </w:r>
      <w:proofErr w:type="spellEnd"/>
      <w:r w:rsidRPr="00A24FC9">
        <w:rPr>
          <w:rFonts w:ascii="Arial" w:hAnsi="Arial" w:cs="Arial"/>
          <w:sz w:val="24"/>
          <w:szCs w:val="24"/>
        </w:rPr>
        <w:t xml:space="preserve"> - (DNSH) dla typów projektów ujętych w programie Fundusze Europejskie dla Podlaskiego 2021-2027”, dostępnego pod linkiem: https://funduszeuepodlaskie.pl/dokumenty/ocena-nie-czyn-powaznych-szkod-do-no-significant-harm-dnsh-dla-typow-projektow-ujetych-w-programie-fundusze-europejskie-dla-podlaskiego-2021-2027/  </w:t>
      </w:r>
    </w:p>
    <w:p w14:paraId="0FDFD695" w14:textId="4B8B5FED" w:rsidR="00D07DD9" w:rsidRPr="00AB7361" w:rsidRDefault="003B4FC0" w:rsidP="0080095D">
      <w:pPr>
        <w:spacing w:beforeLines="60" w:before="144" w:afterLines="60" w:after="144" w:line="240" w:lineRule="auto"/>
        <w:rPr>
          <w:rFonts w:ascii="Arial" w:hAnsi="Arial" w:cs="Arial"/>
          <w:sz w:val="24"/>
          <w:szCs w:val="24"/>
        </w:rPr>
      </w:pPr>
      <w:r w:rsidRPr="00A24FC9">
        <w:rPr>
          <w:rFonts w:ascii="Arial" w:hAnsi="Arial" w:cs="Arial"/>
          <w:sz w:val="24"/>
          <w:szCs w:val="24"/>
        </w:rPr>
        <w:t>Zgodność projektu z zasadą DNSH należy przedstawić także w Załączniku Formularz w zakresie oceny oddziaływania na środowisko z uwzględnieniem zasady „nie czyń znaczącej szkody” (zasada DNSH)”.</w:t>
      </w:r>
    </w:p>
    <w:tbl>
      <w:tblPr>
        <w:tblStyle w:val="Tabela-Siatka"/>
        <w:tblW w:w="0" w:type="auto"/>
        <w:tblInd w:w="-5" w:type="dxa"/>
        <w:tblLook w:val="04A0" w:firstRow="1" w:lastRow="0" w:firstColumn="1" w:lastColumn="0" w:noHBand="0" w:noVBand="1"/>
      </w:tblPr>
      <w:tblGrid>
        <w:gridCol w:w="9068"/>
      </w:tblGrid>
      <w:tr w:rsidR="00D07DD9" w:rsidRPr="00D07DD9" w14:paraId="62C6857E" w14:textId="77777777" w:rsidTr="00C017E7">
        <w:tc>
          <w:tcPr>
            <w:tcW w:w="9068" w:type="dxa"/>
          </w:tcPr>
          <w:p w14:paraId="1937C23C" w14:textId="77777777" w:rsidR="00D07DD9" w:rsidRPr="00AB7361" w:rsidRDefault="00D07DD9" w:rsidP="00C017E7">
            <w:pPr>
              <w:pStyle w:val="Bezodstpw"/>
              <w:spacing w:beforeLines="60" w:before="144" w:afterLines="60" w:after="144"/>
              <w:rPr>
                <w:rFonts w:ascii="Arial" w:hAnsi="Arial" w:cs="Arial"/>
                <w:sz w:val="24"/>
                <w:szCs w:val="24"/>
              </w:rPr>
            </w:pPr>
            <w:r w:rsidRPr="00AB7361">
              <w:rPr>
                <w:rFonts w:ascii="Arial" w:hAnsi="Arial" w:cs="Arial"/>
                <w:sz w:val="24"/>
                <w:szCs w:val="24"/>
              </w:rPr>
              <w:t>Uzasadnienie:</w:t>
            </w:r>
          </w:p>
          <w:p w14:paraId="1834FB09" w14:textId="77777777" w:rsidR="00D07DD9" w:rsidRPr="00AB7361" w:rsidRDefault="00D07DD9" w:rsidP="00C017E7">
            <w:pPr>
              <w:pStyle w:val="Bezodstpw"/>
              <w:spacing w:beforeLines="60" w:before="144" w:afterLines="60" w:after="144"/>
              <w:rPr>
                <w:rFonts w:ascii="Arial" w:hAnsi="Arial" w:cs="Arial"/>
                <w:sz w:val="24"/>
                <w:szCs w:val="24"/>
              </w:rPr>
            </w:pPr>
          </w:p>
          <w:p w14:paraId="0B2342CE" w14:textId="77777777" w:rsidR="00D07DD9" w:rsidRPr="00AB7361" w:rsidRDefault="00D07DD9" w:rsidP="00C017E7">
            <w:pPr>
              <w:pStyle w:val="Bezodstpw"/>
              <w:spacing w:beforeLines="60" w:before="144" w:afterLines="60" w:after="144"/>
              <w:rPr>
                <w:rFonts w:ascii="Arial" w:hAnsi="Arial" w:cs="Arial"/>
                <w:sz w:val="24"/>
                <w:szCs w:val="24"/>
              </w:rPr>
            </w:pPr>
          </w:p>
        </w:tc>
      </w:tr>
    </w:tbl>
    <w:p w14:paraId="1103DD88" w14:textId="25B445A0" w:rsidR="006B1577" w:rsidRPr="00D07DD9" w:rsidRDefault="006B1577" w:rsidP="0080095D">
      <w:pPr>
        <w:spacing w:beforeLines="60" w:before="144" w:afterLines="60" w:after="144" w:line="240" w:lineRule="auto"/>
        <w:rPr>
          <w:rFonts w:ascii="Arial" w:hAnsi="Arial" w:cs="Arial"/>
          <w:sz w:val="24"/>
          <w:szCs w:val="24"/>
        </w:rPr>
      </w:pPr>
    </w:p>
    <w:p w14:paraId="05A20EBC" w14:textId="32678138" w:rsidR="009D687F" w:rsidRPr="00D07DD9" w:rsidRDefault="004761BC" w:rsidP="0018381E">
      <w:pPr>
        <w:pStyle w:val="Akapitzlist"/>
        <w:numPr>
          <w:ilvl w:val="0"/>
          <w:numId w:val="3"/>
        </w:numPr>
        <w:spacing w:beforeLines="60" w:before="144" w:afterLines="60" w:after="144" w:line="240" w:lineRule="auto"/>
        <w:contextualSpacing w:val="0"/>
        <w:rPr>
          <w:rFonts w:ascii="Arial" w:eastAsiaTheme="majorEastAsia" w:hAnsi="Arial" w:cs="Arial"/>
          <w:b/>
          <w:bCs/>
          <w:sz w:val="24"/>
          <w:szCs w:val="24"/>
        </w:rPr>
      </w:pPr>
      <w:r w:rsidRPr="00D07DD9">
        <w:rPr>
          <w:rFonts w:ascii="Arial" w:eastAsiaTheme="majorEastAsia" w:hAnsi="Arial" w:cs="Arial"/>
          <w:b/>
          <w:bCs/>
          <w:sz w:val="24"/>
          <w:szCs w:val="24"/>
        </w:rPr>
        <w:t>Test pomocy publicznej</w:t>
      </w:r>
    </w:p>
    <w:p w14:paraId="489C07C9" w14:textId="7F4A2366" w:rsidR="00434856" w:rsidRPr="00D07DD9" w:rsidRDefault="00434856" w:rsidP="0080095D">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Należy dokonać analizy inwestycji pod kątem zgodności z art. 107 ust. 1 Traktatu o</w:t>
      </w:r>
      <w:r w:rsidR="00C15483" w:rsidRPr="00D07DD9">
        <w:rPr>
          <w:rFonts w:ascii="Arial" w:eastAsia="Calibri" w:hAnsi="Arial" w:cs="Arial"/>
          <w:color w:val="000000"/>
          <w:sz w:val="24"/>
          <w:szCs w:val="24"/>
          <w:lang w:eastAsia="en-US"/>
        </w:rPr>
        <w:t> </w:t>
      </w:r>
      <w:r w:rsidRPr="00D07DD9">
        <w:rPr>
          <w:rFonts w:ascii="Arial" w:eastAsia="Calibri" w:hAnsi="Arial" w:cs="Arial"/>
          <w:color w:val="000000"/>
          <w:sz w:val="24"/>
          <w:szCs w:val="24"/>
          <w:lang w:eastAsia="en-US"/>
        </w:rPr>
        <w:t xml:space="preserve">funkcjonowaniu Unii Europejskiej. </w:t>
      </w:r>
    </w:p>
    <w:p w14:paraId="5D8DF40A" w14:textId="21638EB1" w:rsidR="003B4FC0" w:rsidRPr="00D07DD9" w:rsidRDefault="003B4FC0" w:rsidP="0080095D">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W polu opisowym należy przedstawić szczegółowe uzasadnienie dla każdej z przesłanek wystąpienia pomocy publicznej. Analiza powinna być szczegółowa i </w:t>
      </w:r>
      <w:r w:rsidRPr="00D07DD9">
        <w:rPr>
          <w:rFonts w:ascii="Arial" w:eastAsia="Calibri" w:hAnsi="Arial" w:cs="Arial"/>
          <w:color w:val="000000"/>
          <w:sz w:val="24"/>
          <w:szCs w:val="24"/>
          <w:lang w:eastAsia="en-US"/>
        </w:rPr>
        <w:lastRenderedPageBreak/>
        <w:t>przeprowadzona w oparciu o zapisy Komunikatu Komisji – Zawiadomienie Komisji w sprawie pojęcia pomocy państwa w rozumieniu art. 107 ust.1 TFUE.</w:t>
      </w:r>
    </w:p>
    <w:p w14:paraId="4640CC5D" w14:textId="00092823"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czy w projekcie występuje transfer zasobów publicznych?</w:t>
      </w:r>
    </w:p>
    <w:p w14:paraId="4D649D47" w14:textId="459B2A53" w:rsidR="000B1C2D" w:rsidRPr="00D07DD9" w:rsidRDefault="000B1C2D" w:rsidP="00C15483">
      <w:pPr>
        <w:spacing w:beforeLines="60" w:before="144" w:afterLines="60" w:after="144" w:line="240" w:lineRule="auto"/>
        <w:ind w:left="360" w:firstLine="348"/>
        <w:rPr>
          <w:rFonts w:ascii="Arial" w:eastAsia="Calibri" w:hAnsi="Arial" w:cs="Arial"/>
          <w:color w:val="000000"/>
          <w:sz w:val="24"/>
          <w:szCs w:val="24"/>
          <w:lang w:eastAsia="en-US"/>
        </w:rPr>
      </w:pPr>
      <w:bookmarkStart w:id="34" w:name="_Hlk180490602"/>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bookmarkEnd w:id="34"/>
    <w:p w14:paraId="3EECDC8F" w14:textId="30C31950" w:rsidR="00434856" w:rsidRPr="00D07DD9" w:rsidRDefault="00C15483"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w:t>
      </w:r>
      <w:r w:rsidR="000B1C2D" w:rsidRPr="00D07DD9">
        <w:rPr>
          <w:rFonts w:ascii="Arial" w:eastAsia="Calibri" w:hAnsi="Arial" w:cs="Arial"/>
          <w:color w:val="000000"/>
          <w:sz w:val="24"/>
          <w:szCs w:val="24"/>
          <w:lang w:eastAsia="en-US"/>
        </w:rPr>
        <w:t xml:space="preserve">zy pomoc </w:t>
      </w:r>
      <w:r w:rsidR="00434856" w:rsidRPr="00D07DD9">
        <w:rPr>
          <w:rFonts w:ascii="Arial" w:eastAsia="Calibri" w:hAnsi="Arial" w:cs="Arial"/>
          <w:color w:val="000000"/>
          <w:sz w:val="24"/>
          <w:szCs w:val="24"/>
          <w:lang w:eastAsia="en-US"/>
        </w:rPr>
        <w:t>udzielan</w:t>
      </w:r>
      <w:r w:rsidR="000B1C2D" w:rsidRPr="00D07DD9">
        <w:rPr>
          <w:rFonts w:ascii="Arial" w:eastAsia="Calibri" w:hAnsi="Arial" w:cs="Arial"/>
          <w:color w:val="000000"/>
          <w:sz w:val="24"/>
          <w:szCs w:val="24"/>
          <w:lang w:eastAsia="en-US"/>
        </w:rPr>
        <w:t>a</w:t>
      </w:r>
      <w:r w:rsidR="00434856" w:rsidRPr="00D07DD9">
        <w:rPr>
          <w:rFonts w:ascii="Arial" w:eastAsia="Calibri" w:hAnsi="Arial" w:cs="Arial"/>
          <w:color w:val="000000"/>
          <w:sz w:val="24"/>
          <w:szCs w:val="24"/>
          <w:lang w:eastAsia="en-US"/>
        </w:rPr>
        <w:t xml:space="preserve"> jest na warunkach korzystniejszych niż oferowane na rynku</w:t>
      </w:r>
      <w:r w:rsidR="002D7E22" w:rsidRPr="00D07DD9">
        <w:rPr>
          <w:rFonts w:ascii="Arial" w:eastAsia="Calibri" w:hAnsi="Arial" w:cs="Arial"/>
          <w:color w:val="000000"/>
          <w:sz w:val="24"/>
          <w:szCs w:val="24"/>
          <w:lang w:eastAsia="en-US"/>
        </w:rPr>
        <w:t>?</w:t>
      </w:r>
    </w:p>
    <w:p w14:paraId="0727FC3D" w14:textId="6E38FF97" w:rsidR="000B1C2D" w:rsidRPr="00D07DD9" w:rsidRDefault="000B1C2D" w:rsidP="00C15483">
      <w:pPr>
        <w:spacing w:beforeLines="60" w:before="144" w:afterLines="60" w:after="144" w:line="240" w:lineRule="auto"/>
        <w:ind w:left="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p w14:paraId="1FD62C73" w14:textId="0DBE80DB"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czy przyznanie pomoc</w:t>
      </w:r>
      <w:r w:rsidR="00C15483" w:rsidRPr="00D07DD9">
        <w:rPr>
          <w:rFonts w:ascii="Arial" w:eastAsia="Calibri" w:hAnsi="Arial" w:cs="Arial"/>
          <w:color w:val="000000"/>
          <w:sz w:val="24"/>
          <w:szCs w:val="24"/>
          <w:lang w:eastAsia="en-US"/>
        </w:rPr>
        <w:t>y</w:t>
      </w:r>
      <w:r w:rsidRPr="00D07DD9">
        <w:rPr>
          <w:rFonts w:ascii="Arial" w:eastAsia="Calibri" w:hAnsi="Arial" w:cs="Arial"/>
          <w:color w:val="000000"/>
          <w:sz w:val="24"/>
          <w:szCs w:val="24"/>
          <w:lang w:eastAsia="en-US"/>
        </w:rPr>
        <w:t xml:space="preserve"> </w:t>
      </w:r>
      <w:r w:rsidR="00434856" w:rsidRPr="00D07DD9">
        <w:rPr>
          <w:rFonts w:ascii="Arial" w:eastAsia="Calibri" w:hAnsi="Arial" w:cs="Arial"/>
          <w:color w:val="000000"/>
          <w:sz w:val="24"/>
          <w:szCs w:val="24"/>
          <w:lang w:eastAsia="en-US"/>
        </w:rPr>
        <w:t>ma charakter selektywny (uprzywilejowuje określone przedsiębiorstwo lub przedsiębiorstwa albo produkcję określonych towarów)</w:t>
      </w:r>
      <w:r w:rsidR="002D7E22" w:rsidRPr="00D07DD9">
        <w:rPr>
          <w:rFonts w:ascii="Arial" w:eastAsia="Calibri" w:hAnsi="Arial" w:cs="Arial"/>
          <w:color w:val="000000"/>
          <w:sz w:val="24"/>
          <w:szCs w:val="24"/>
          <w:lang w:eastAsia="en-US"/>
        </w:rPr>
        <w:t>?</w:t>
      </w:r>
    </w:p>
    <w:p w14:paraId="5A2E4EB2" w14:textId="4FC32DBD" w:rsidR="000B1C2D" w:rsidRPr="00D07DD9" w:rsidRDefault="000B1C2D" w:rsidP="00C15483">
      <w:pPr>
        <w:spacing w:beforeLines="60" w:before="144" w:afterLines="60" w:after="144" w:line="240" w:lineRule="auto"/>
        <w:ind w:firstLine="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00C15483" w:rsidRPr="00D07DD9">
        <w:rPr>
          <w:rFonts w:ascii="Arial" w:eastAsia="Calibri" w:hAnsi="Arial" w:cs="Arial"/>
          <w:color w:val="000000"/>
          <w:sz w:val="24"/>
          <w:szCs w:val="24"/>
          <w:lang w:eastAsia="en-US"/>
        </w:rPr>
        <w:tab/>
      </w:r>
      <w:r w:rsidR="00C15483" w:rsidRPr="00D07DD9">
        <w:rPr>
          <w:rFonts w:ascii="Arial" w:eastAsia="Calibri" w:hAnsi="Arial" w:cs="Arial"/>
          <w:color w:val="000000"/>
          <w:sz w:val="24"/>
          <w:szCs w:val="24"/>
          <w:lang w:eastAsia="en-US"/>
        </w:rPr>
        <w:tab/>
      </w:r>
      <w:r w:rsidR="00C15483" w:rsidRPr="00D07DD9">
        <w:rPr>
          <w:rFonts w:ascii="Segoe UI Symbol" w:eastAsia="Calibri" w:hAnsi="Segoe UI Symbol" w:cs="Segoe UI Symbol"/>
          <w:color w:val="000000"/>
          <w:sz w:val="24"/>
          <w:szCs w:val="24"/>
          <w:lang w:eastAsia="en-US"/>
        </w:rPr>
        <w:t>☐</w:t>
      </w:r>
      <w:r w:rsidR="00C15483" w:rsidRPr="00D07DD9">
        <w:rPr>
          <w:rFonts w:ascii="Arial" w:eastAsia="Calibri" w:hAnsi="Arial" w:cs="Arial"/>
          <w:color w:val="000000"/>
          <w:sz w:val="24"/>
          <w:szCs w:val="24"/>
          <w:lang w:eastAsia="en-US"/>
        </w:rPr>
        <w:t xml:space="preserve"> NIE</w:t>
      </w:r>
    </w:p>
    <w:p w14:paraId="7C262391" w14:textId="50A532AB" w:rsidR="00434856" w:rsidRPr="00D07DD9" w:rsidRDefault="000B1C2D" w:rsidP="0018381E">
      <w:pPr>
        <w:pStyle w:val="Akapitzlist"/>
        <w:numPr>
          <w:ilvl w:val="0"/>
          <w:numId w:val="8"/>
        </w:num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 xml:space="preserve">czy przyznanie pomocy </w:t>
      </w:r>
      <w:r w:rsidR="00434856" w:rsidRPr="00D07DD9">
        <w:rPr>
          <w:rFonts w:ascii="Arial" w:eastAsia="Calibri" w:hAnsi="Arial" w:cs="Arial"/>
          <w:color w:val="000000"/>
          <w:sz w:val="24"/>
          <w:szCs w:val="24"/>
          <w:lang w:eastAsia="en-US"/>
        </w:rPr>
        <w:t>grozi zakłóceniem lub zakłóca konkurencję oraz wpływa na wymianę handlową między Państwami Członkowskimi UE</w:t>
      </w:r>
      <w:r w:rsidR="00C15483" w:rsidRPr="00D07DD9">
        <w:rPr>
          <w:rFonts w:ascii="Arial" w:eastAsia="Calibri" w:hAnsi="Arial" w:cs="Arial"/>
          <w:color w:val="000000"/>
          <w:sz w:val="24"/>
          <w:szCs w:val="24"/>
          <w:lang w:eastAsia="en-US"/>
        </w:rPr>
        <w:t>?</w:t>
      </w:r>
    </w:p>
    <w:p w14:paraId="42EE63C1" w14:textId="418870AF" w:rsidR="00C15483" w:rsidRPr="00D07DD9" w:rsidRDefault="00C15483" w:rsidP="00C15483">
      <w:pPr>
        <w:spacing w:beforeLines="60" w:before="144" w:afterLines="60" w:after="144" w:line="240" w:lineRule="auto"/>
        <w:ind w:firstLine="708"/>
        <w:rPr>
          <w:rFonts w:ascii="Arial" w:eastAsia="Calibri" w:hAnsi="Arial" w:cs="Arial"/>
          <w:color w:val="000000"/>
          <w:sz w:val="24"/>
          <w:szCs w:val="24"/>
          <w:lang w:eastAsia="en-US"/>
        </w:rPr>
      </w:pP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TAK</w:t>
      </w:r>
      <w:r w:rsidRPr="00D07DD9">
        <w:rPr>
          <w:rFonts w:ascii="Arial" w:eastAsia="Calibri" w:hAnsi="Arial" w:cs="Arial"/>
          <w:color w:val="000000"/>
          <w:sz w:val="24"/>
          <w:szCs w:val="24"/>
          <w:lang w:eastAsia="en-US"/>
        </w:rPr>
        <w:tab/>
      </w:r>
      <w:r w:rsidRPr="00D07DD9">
        <w:rPr>
          <w:rFonts w:ascii="Arial" w:eastAsia="Calibri" w:hAnsi="Arial" w:cs="Arial"/>
          <w:color w:val="000000"/>
          <w:sz w:val="24"/>
          <w:szCs w:val="24"/>
          <w:lang w:eastAsia="en-US"/>
        </w:rPr>
        <w:tab/>
      </w:r>
      <w:r w:rsidRPr="00D07DD9">
        <w:rPr>
          <w:rFonts w:ascii="Segoe UI Symbol" w:eastAsia="Calibri" w:hAnsi="Segoe UI Symbol" w:cs="Segoe UI Symbol"/>
          <w:color w:val="000000"/>
          <w:sz w:val="24"/>
          <w:szCs w:val="24"/>
          <w:lang w:eastAsia="en-US"/>
        </w:rPr>
        <w:t>☐</w:t>
      </w:r>
      <w:r w:rsidRPr="00D07DD9">
        <w:rPr>
          <w:rFonts w:ascii="Arial" w:eastAsia="Calibri" w:hAnsi="Arial" w:cs="Arial"/>
          <w:color w:val="000000"/>
          <w:sz w:val="24"/>
          <w:szCs w:val="24"/>
          <w:lang w:eastAsia="en-US"/>
        </w:rPr>
        <w:t xml:space="preserve"> NIE</w:t>
      </w:r>
    </w:p>
    <w:p w14:paraId="7FEAF646" w14:textId="335E27F5" w:rsidR="000967D8" w:rsidRPr="00D07DD9" w:rsidRDefault="003B4FC0" w:rsidP="006112B9">
      <w:pPr>
        <w:spacing w:beforeLines="60" w:before="144" w:afterLines="60" w:after="144" w:line="240" w:lineRule="auto"/>
        <w:rPr>
          <w:rFonts w:ascii="Arial" w:eastAsia="Calibri" w:hAnsi="Arial" w:cs="Arial"/>
          <w:color w:val="000000"/>
          <w:sz w:val="24"/>
          <w:szCs w:val="24"/>
          <w:lang w:eastAsia="en-US"/>
        </w:rPr>
      </w:pPr>
      <w:r w:rsidRPr="00D07DD9">
        <w:rPr>
          <w:rFonts w:ascii="Arial" w:eastAsia="Calibri" w:hAnsi="Arial" w:cs="Arial"/>
          <w:color w:val="000000"/>
          <w:sz w:val="24"/>
          <w:szCs w:val="24"/>
          <w:lang w:eastAsia="en-US"/>
        </w:rPr>
        <w:t>Jeśli pomoc publiczna wystąpi – należy podać podstawę pomocy oraz wykazać spełnienie przez Wnioskodawcę i projekt wszystkich wymogów wynikających z krajowych i unijnych rozporządzeń pomocowych.</w:t>
      </w:r>
    </w:p>
    <w:p w14:paraId="562C3806"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W przypadku wydatków dot. wytwarzania energii elektrycznej z OZE z instalacji wybudowanych / rozbudowanych, pomoc publiczna/pomoc de </w:t>
      </w:r>
      <w:proofErr w:type="spellStart"/>
      <w:r w:rsidRPr="00DE6E02">
        <w:rPr>
          <w:rFonts w:ascii="Arial" w:eastAsia="Lucida Sans Unicode" w:hAnsi="Arial" w:cs="Arial"/>
          <w:bCs/>
          <w:sz w:val="24"/>
          <w:szCs w:val="24"/>
        </w:rPr>
        <w:t>minimis</w:t>
      </w:r>
      <w:proofErr w:type="spellEnd"/>
      <w:r w:rsidRPr="00DE6E02">
        <w:rPr>
          <w:rFonts w:ascii="Arial" w:eastAsia="Lucida Sans Unicode" w:hAnsi="Arial" w:cs="Arial"/>
          <w:bCs/>
          <w:sz w:val="24"/>
          <w:szCs w:val="24"/>
        </w:rPr>
        <w:t xml:space="preserve"> nie wystąpi, jeśli spełnione zostaną łącznie następujące warunki: </w:t>
      </w:r>
    </w:p>
    <w:p w14:paraId="796E0F8C"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a)</w:t>
      </w:r>
      <w:r w:rsidRPr="00DE6E02">
        <w:rPr>
          <w:rFonts w:ascii="Arial" w:eastAsia="Lucida Sans Unicode" w:hAnsi="Arial" w:cs="Arial"/>
          <w:bCs/>
          <w:sz w:val="24"/>
          <w:szCs w:val="24"/>
        </w:rPr>
        <w:tab/>
        <w:t xml:space="preserve">główna działalność podmiotu ma charakter niegospodarczy (np. jednostki administracji publicznej), </w:t>
      </w:r>
    </w:p>
    <w:p w14:paraId="0E57781B"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b)</w:t>
      </w:r>
      <w:r w:rsidRPr="00DE6E02">
        <w:rPr>
          <w:rFonts w:ascii="Arial" w:eastAsia="Lucida Sans Unicode" w:hAnsi="Arial" w:cs="Arial"/>
          <w:bCs/>
          <w:sz w:val="24"/>
          <w:szCs w:val="24"/>
        </w:rPr>
        <w:tab/>
        <w:t xml:space="preserve">energia jest zużywana na potrzeby własne podmiotu, </w:t>
      </w:r>
    </w:p>
    <w:p w14:paraId="4CA75C3B"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c)</w:t>
      </w:r>
      <w:r w:rsidRPr="00DE6E02">
        <w:rPr>
          <w:rFonts w:ascii="Arial" w:eastAsia="Lucida Sans Unicode" w:hAnsi="Arial" w:cs="Arial"/>
          <w:bCs/>
          <w:sz w:val="24"/>
          <w:szCs w:val="24"/>
        </w:rPr>
        <w:tab/>
        <w:t xml:space="preserve">rozmiar (zdolność wytwórcza) instalacji nie przekracza realnego zapotrzebowania podmiotu na energię elektryczną – ilość energii elektrycznej wyprodukowanej w instalacji OZE (w ujęciu rocznym) jest niższa lub równa rocznemu zapotrzebowaniu obiektu/ podmiotu na energię elektryczną, </w:t>
      </w:r>
    </w:p>
    <w:p w14:paraId="4B8A14A8"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oraz </w:t>
      </w:r>
    </w:p>
    <w:p w14:paraId="0B4746FA" w14:textId="77777777" w:rsidR="00830533" w:rsidRPr="00DE6E02" w:rsidRDefault="00830533" w:rsidP="00830533">
      <w:pPr>
        <w:spacing w:before="120" w:after="120"/>
        <w:ind w:left="284" w:hanging="284"/>
        <w:rPr>
          <w:rFonts w:ascii="Arial" w:eastAsia="Lucida Sans Unicode" w:hAnsi="Arial" w:cs="Arial"/>
          <w:bCs/>
          <w:sz w:val="24"/>
          <w:szCs w:val="24"/>
        </w:rPr>
      </w:pPr>
      <w:r w:rsidRPr="00DE6E02">
        <w:rPr>
          <w:rFonts w:ascii="Arial" w:eastAsia="Lucida Sans Unicode" w:hAnsi="Arial" w:cs="Arial"/>
          <w:bCs/>
          <w:sz w:val="24"/>
          <w:szCs w:val="24"/>
        </w:rPr>
        <w:t>d)</w:t>
      </w:r>
      <w:r w:rsidRPr="00DE6E02">
        <w:rPr>
          <w:rFonts w:ascii="Arial" w:eastAsia="Lucida Sans Unicode" w:hAnsi="Arial" w:cs="Arial"/>
          <w:bCs/>
          <w:sz w:val="24"/>
          <w:szCs w:val="24"/>
        </w:rPr>
        <w:tab/>
        <w:t xml:space="preserve">ilość energii nie zużytej na własne potrzeby i oddanej do sieci w ujęciu rocznym nie przekracza 20% wydajności infrastruktury, tj. energii wyprodukowanej w instalacji (tzw. działalność pomocnicza patrz pkt 207 Zawiadomienia Komisji w sprawie pojęcia pomocy państwa w rozumieniu art. 107 ust. 1 Traktatu o funkcjonowaniu Unii Europejskiej). W powyższym przypadku nie dopuszcza się możliwości oddawania energii do sieci w celach zarobkowych (nie dotyczy ewentualnego przychodu z tytułu rozliczeń, o ile ma on charakter incydentalny, a moc instalacji jest prawidłowo zwymiarowana oraz ilość energii niezużytej na potrzeby własne i oddanej do sieci nie przekracza 20% wydajności infrastruktury, tj. energii wyprodukowanej w instalacji – zgodnie z ww. założeniami). </w:t>
      </w:r>
    </w:p>
    <w:p w14:paraId="487AA569" w14:textId="77777777" w:rsidR="00830533" w:rsidRPr="00DE6E02" w:rsidRDefault="00830533" w:rsidP="00830533">
      <w:pPr>
        <w:spacing w:before="120" w:after="120"/>
        <w:rPr>
          <w:rFonts w:ascii="Arial" w:eastAsia="Lucida Sans Unicode" w:hAnsi="Arial" w:cs="Arial"/>
          <w:bCs/>
          <w:sz w:val="24"/>
          <w:szCs w:val="24"/>
        </w:rPr>
      </w:pPr>
      <w:r w:rsidRPr="00DE6E02">
        <w:rPr>
          <w:rFonts w:ascii="Arial" w:eastAsia="Lucida Sans Unicode" w:hAnsi="Arial" w:cs="Arial"/>
          <w:bCs/>
          <w:sz w:val="24"/>
          <w:szCs w:val="24"/>
        </w:rPr>
        <w:t xml:space="preserve">Wnioskodawca zobowiązany będzie do stosowania mechanizmu monitorowania i wycofania. </w:t>
      </w:r>
    </w:p>
    <w:p w14:paraId="6C66219B" w14:textId="3185B3A7" w:rsidR="00830533" w:rsidRPr="00DE6E02" w:rsidRDefault="00830533" w:rsidP="00830533">
      <w:pPr>
        <w:spacing w:before="120" w:after="120"/>
        <w:rPr>
          <w:rFonts w:ascii="Arial" w:eastAsia="Lucida Sans Unicode" w:hAnsi="Arial" w:cs="Arial"/>
          <w:b/>
          <w:bCs/>
          <w:sz w:val="24"/>
          <w:szCs w:val="24"/>
        </w:rPr>
      </w:pPr>
      <w:r w:rsidRPr="00DE6E02">
        <w:rPr>
          <w:rFonts w:ascii="Arial" w:eastAsia="Lucida Sans Unicode" w:hAnsi="Arial" w:cs="Arial"/>
          <w:bCs/>
          <w:sz w:val="24"/>
          <w:szCs w:val="24"/>
        </w:rPr>
        <w:lastRenderedPageBreak/>
        <w:t>Jeżeli inwestycja obejmuje montaż OZE w różnych lokalizacjach, to powyższy obowiązek dotyczy każdej z nich oddzielnie.</w:t>
      </w:r>
    </w:p>
    <w:p w14:paraId="121A0770" w14:textId="77777777" w:rsidR="00830533" w:rsidRPr="00FB50E1" w:rsidRDefault="00830533" w:rsidP="006112B9">
      <w:pPr>
        <w:spacing w:beforeLines="60" w:before="144" w:afterLines="60" w:after="144" w:line="240" w:lineRule="auto"/>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B1C2D" w:rsidRPr="00100410" w14:paraId="586F6129" w14:textId="77777777" w:rsidTr="00C15483">
        <w:tc>
          <w:tcPr>
            <w:tcW w:w="9068" w:type="dxa"/>
          </w:tcPr>
          <w:p w14:paraId="4E58BFC7" w14:textId="2FFD304B" w:rsidR="000B1C2D" w:rsidRPr="00FB50E1" w:rsidRDefault="000B1C2D" w:rsidP="0080095D">
            <w:pPr>
              <w:pStyle w:val="Bezodstpw"/>
              <w:spacing w:beforeLines="60" w:before="144" w:afterLines="60" w:after="144"/>
              <w:rPr>
                <w:rFonts w:ascii="Arial" w:hAnsi="Arial" w:cs="Arial"/>
                <w:sz w:val="24"/>
                <w:szCs w:val="24"/>
              </w:rPr>
            </w:pPr>
            <w:bookmarkStart w:id="35" w:name="_Hlk180497113"/>
            <w:r w:rsidRPr="00FB50E1">
              <w:rPr>
                <w:rFonts w:ascii="Arial" w:hAnsi="Arial" w:cs="Arial"/>
                <w:sz w:val="24"/>
                <w:szCs w:val="24"/>
              </w:rPr>
              <w:t>Uzasadnienie:</w:t>
            </w:r>
          </w:p>
          <w:p w14:paraId="3DC20CBC" w14:textId="77777777" w:rsidR="000B1C2D" w:rsidRPr="00FB50E1" w:rsidRDefault="000B1C2D" w:rsidP="0080095D">
            <w:pPr>
              <w:pStyle w:val="Bezodstpw"/>
              <w:spacing w:beforeLines="60" w:before="144" w:afterLines="60" w:after="144"/>
              <w:rPr>
                <w:rFonts w:ascii="Arial" w:hAnsi="Arial" w:cs="Arial"/>
                <w:sz w:val="24"/>
                <w:szCs w:val="24"/>
              </w:rPr>
            </w:pPr>
          </w:p>
        </w:tc>
      </w:tr>
      <w:bookmarkEnd w:id="35"/>
    </w:tbl>
    <w:p w14:paraId="4B7AC54B" w14:textId="77777777" w:rsidR="000B1C2D" w:rsidRPr="00FB50E1" w:rsidRDefault="000B1C2D" w:rsidP="0080095D">
      <w:pPr>
        <w:spacing w:beforeLines="60" w:before="144" w:afterLines="60" w:after="144" w:line="240" w:lineRule="auto"/>
        <w:rPr>
          <w:rFonts w:ascii="Arial" w:eastAsia="Calibri" w:hAnsi="Arial" w:cs="Arial"/>
          <w:color w:val="000000"/>
          <w:sz w:val="24"/>
          <w:szCs w:val="24"/>
          <w:lang w:eastAsia="en-US"/>
        </w:rPr>
      </w:pPr>
    </w:p>
    <w:p w14:paraId="4A73C8E4" w14:textId="63E0D155" w:rsidR="00253B99"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r w:rsidRPr="00FB50E1">
        <w:rPr>
          <w:rFonts w:ascii="Arial" w:hAnsi="Arial" w:cs="Arial"/>
          <w:b/>
          <w:bCs/>
          <w:color w:val="000000"/>
          <w:sz w:val="24"/>
          <w:szCs w:val="24"/>
        </w:rPr>
        <w:t>data sporządzenia:</w:t>
      </w:r>
    </w:p>
    <w:p w14:paraId="136550F4" w14:textId="77777777" w:rsidR="003B11F0"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p>
    <w:p w14:paraId="19E9DD92" w14:textId="718D8F30" w:rsidR="003B11F0" w:rsidRPr="00FB50E1" w:rsidRDefault="003B11F0" w:rsidP="003B11F0">
      <w:pPr>
        <w:autoSpaceDE w:val="0"/>
        <w:autoSpaceDN w:val="0"/>
        <w:adjustRightInd w:val="0"/>
        <w:spacing w:beforeLines="60" w:before="144" w:afterLines="60" w:after="144" w:line="240" w:lineRule="auto"/>
        <w:rPr>
          <w:rFonts w:ascii="Arial" w:hAnsi="Arial" w:cs="Arial"/>
          <w:b/>
          <w:bCs/>
          <w:color w:val="000000"/>
          <w:sz w:val="24"/>
          <w:szCs w:val="24"/>
        </w:rPr>
      </w:pPr>
      <w:r w:rsidRPr="00FB50E1">
        <w:rPr>
          <w:rFonts w:ascii="Arial" w:hAnsi="Arial" w:cs="Arial"/>
          <w:b/>
          <w:bCs/>
          <w:color w:val="000000"/>
          <w:sz w:val="24"/>
          <w:szCs w:val="24"/>
        </w:rPr>
        <w:t>podpis Wnioskodawcy</w:t>
      </w:r>
      <w:r w:rsidR="008655EF" w:rsidRPr="00FB50E1">
        <w:rPr>
          <w:rFonts w:ascii="Arial" w:hAnsi="Arial" w:cs="Arial"/>
          <w:b/>
          <w:bCs/>
          <w:color w:val="000000"/>
          <w:sz w:val="24"/>
          <w:szCs w:val="24"/>
        </w:rPr>
        <w:t>:</w:t>
      </w:r>
    </w:p>
    <w:sectPr w:rsidR="003B11F0" w:rsidRPr="00FB50E1" w:rsidSect="002D7E22">
      <w:footerReference w:type="default" r:id="rId8"/>
      <w:headerReference w:type="first" r:id="rId9"/>
      <w:footerReference w:type="first" r:id="rId10"/>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446E" w14:textId="77777777" w:rsidR="00644A4E" w:rsidRDefault="00644A4E">
      <w:pPr>
        <w:spacing w:after="0" w:line="240" w:lineRule="auto"/>
      </w:pPr>
      <w:r>
        <w:separator/>
      </w:r>
    </w:p>
  </w:endnote>
  <w:endnote w:type="continuationSeparator" w:id="0">
    <w:p w14:paraId="7BE02974" w14:textId="77777777" w:rsidR="00644A4E" w:rsidRDefault="00644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CAEF" w14:textId="77777777" w:rsidR="00644A4E" w:rsidRDefault="00644A4E">
      <w:r>
        <w:separator/>
      </w:r>
    </w:p>
  </w:footnote>
  <w:footnote w:type="continuationSeparator" w:id="0">
    <w:p w14:paraId="347EAB92" w14:textId="77777777" w:rsidR="00644A4E" w:rsidRDefault="00644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766799A"/>
    <w:multiLevelType w:val="hybridMultilevel"/>
    <w:tmpl w:val="EC262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C67CDB"/>
    <w:multiLevelType w:val="multilevel"/>
    <w:tmpl w:val="4C62A632"/>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6746A3"/>
    <w:multiLevelType w:val="multilevel"/>
    <w:tmpl w:val="19EAAC3C"/>
    <w:lvl w:ilvl="0">
      <w:start w:val="12"/>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4211BA"/>
    <w:multiLevelType w:val="multilevel"/>
    <w:tmpl w:val="965E0100"/>
    <w:lvl w:ilvl="0">
      <w:start w:val="13"/>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33B55CB4"/>
    <w:multiLevelType w:val="hybridMultilevel"/>
    <w:tmpl w:val="C1987E84"/>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9F07AFE"/>
    <w:multiLevelType w:val="hybridMultilevel"/>
    <w:tmpl w:val="CCAC7022"/>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3E382993"/>
    <w:multiLevelType w:val="hybridMultilevel"/>
    <w:tmpl w:val="E55C9B06"/>
    <w:lvl w:ilvl="0" w:tplc="04150017">
      <w:start w:val="1"/>
      <w:numFmt w:val="lowerLetter"/>
      <w:lvlText w:val="%1)"/>
      <w:lvlJc w:val="left"/>
      <w:pPr>
        <w:ind w:left="1709" w:hanging="360"/>
      </w:pPr>
    </w:lvl>
    <w:lvl w:ilvl="1" w:tplc="04150019">
      <w:start w:val="1"/>
      <w:numFmt w:val="lowerLetter"/>
      <w:lvlText w:val="%2."/>
      <w:lvlJc w:val="left"/>
      <w:pPr>
        <w:ind w:left="2429" w:hanging="360"/>
      </w:pPr>
    </w:lvl>
    <w:lvl w:ilvl="2" w:tplc="0415001B">
      <w:start w:val="1"/>
      <w:numFmt w:val="lowerRoman"/>
      <w:lvlText w:val="%3."/>
      <w:lvlJc w:val="right"/>
      <w:pPr>
        <w:ind w:left="3149" w:hanging="180"/>
      </w:pPr>
    </w:lvl>
    <w:lvl w:ilvl="3" w:tplc="0415000F">
      <w:start w:val="1"/>
      <w:numFmt w:val="decimal"/>
      <w:lvlText w:val="%4."/>
      <w:lvlJc w:val="left"/>
      <w:pPr>
        <w:ind w:left="3869" w:hanging="360"/>
      </w:pPr>
    </w:lvl>
    <w:lvl w:ilvl="4" w:tplc="04150019">
      <w:start w:val="1"/>
      <w:numFmt w:val="lowerLetter"/>
      <w:lvlText w:val="%5."/>
      <w:lvlJc w:val="left"/>
      <w:pPr>
        <w:ind w:left="4589" w:hanging="360"/>
      </w:pPr>
    </w:lvl>
    <w:lvl w:ilvl="5" w:tplc="0415001B">
      <w:start w:val="1"/>
      <w:numFmt w:val="lowerRoman"/>
      <w:lvlText w:val="%6."/>
      <w:lvlJc w:val="right"/>
      <w:pPr>
        <w:ind w:left="5309" w:hanging="180"/>
      </w:pPr>
    </w:lvl>
    <w:lvl w:ilvl="6" w:tplc="0415000F">
      <w:start w:val="1"/>
      <w:numFmt w:val="decimal"/>
      <w:lvlText w:val="%7."/>
      <w:lvlJc w:val="left"/>
      <w:pPr>
        <w:ind w:left="6029" w:hanging="360"/>
      </w:pPr>
    </w:lvl>
    <w:lvl w:ilvl="7" w:tplc="04150019">
      <w:start w:val="1"/>
      <w:numFmt w:val="lowerLetter"/>
      <w:lvlText w:val="%8."/>
      <w:lvlJc w:val="left"/>
      <w:pPr>
        <w:ind w:left="6749" w:hanging="360"/>
      </w:pPr>
    </w:lvl>
    <w:lvl w:ilvl="8" w:tplc="0415001B">
      <w:start w:val="1"/>
      <w:numFmt w:val="lowerRoman"/>
      <w:lvlText w:val="%9."/>
      <w:lvlJc w:val="right"/>
      <w:pPr>
        <w:ind w:left="7469" w:hanging="180"/>
      </w:pPr>
    </w:lvl>
  </w:abstractNum>
  <w:abstractNum w:abstractNumId="13"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7F60B5"/>
    <w:multiLevelType w:val="multilevel"/>
    <w:tmpl w:val="AE765CCE"/>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001963"/>
    <w:multiLevelType w:val="multilevel"/>
    <w:tmpl w:val="40E291D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EFF5CAF"/>
    <w:multiLevelType w:val="multilevel"/>
    <w:tmpl w:val="F0FA5650"/>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A85127"/>
    <w:multiLevelType w:val="multilevel"/>
    <w:tmpl w:val="215E567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B13596"/>
    <w:multiLevelType w:val="hybridMultilevel"/>
    <w:tmpl w:val="F7F895E8"/>
    <w:lvl w:ilvl="0" w:tplc="8A3E0EDC">
      <w:start w:val="1"/>
      <w:numFmt w:val="decimal"/>
      <w:lvlText w:val="%1)"/>
      <w:lvlJc w:val="left"/>
      <w:pPr>
        <w:ind w:left="1440" w:hanging="360"/>
      </w:pPr>
      <w:rPr>
        <w:b/>
        <w:bCs/>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02E0769"/>
    <w:multiLevelType w:val="hybridMultilevel"/>
    <w:tmpl w:val="8494B61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4"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6" w15:restartNumberingAfterBreak="0">
    <w:nsid w:val="6E42364E"/>
    <w:multiLevelType w:val="hybridMultilevel"/>
    <w:tmpl w:val="3E12C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8F212F"/>
    <w:multiLevelType w:val="multilevel"/>
    <w:tmpl w:val="0CD49DAE"/>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lvl>
    <w:lvl w:ilvl="2">
      <w:start w:val="1"/>
      <w:numFmt w:val="bullet"/>
      <w:lvlText w:val="−"/>
      <w:lvlJc w:val="left"/>
      <w:pPr>
        <w:ind w:left="1080" w:hanging="360"/>
      </w:pPr>
      <w:rPr>
        <w:rFonts w:ascii="Verdana" w:hAnsi="Verdana"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64554F"/>
    <w:multiLevelType w:val="multilevel"/>
    <w:tmpl w:val="1200F814"/>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33568300">
    <w:abstractNumId w:val="10"/>
  </w:num>
  <w:num w:numId="2" w16cid:durableId="224993735">
    <w:abstractNumId w:val="16"/>
  </w:num>
  <w:num w:numId="3" w16cid:durableId="1526989285">
    <w:abstractNumId w:val="19"/>
  </w:num>
  <w:num w:numId="4" w16cid:durableId="851188072">
    <w:abstractNumId w:val="29"/>
  </w:num>
  <w:num w:numId="5" w16cid:durableId="1030104223">
    <w:abstractNumId w:val="13"/>
  </w:num>
  <w:num w:numId="6" w16cid:durableId="1693922570">
    <w:abstractNumId w:val="25"/>
  </w:num>
  <w:num w:numId="7" w16cid:durableId="1885171282">
    <w:abstractNumId w:val="3"/>
  </w:num>
  <w:num w:numId="8" w16cid:durableId="1816682087">
    <w:abstractNumId w:val="7"/>
  </w:num>
  <w:num w:numId="9" w16cid:durableId="1440948586">
    <w:abstractNumId w:val="28"/>
  </w:num>
  <w:num w:numId="10" w16cid:durableId="1132939130">
    <w:abstractNumId w:val="17"/>
  </w:num>
  <w:num w:numId="11" w16cid:durableId="1912885948">
    <w:abstractNumId w:val="20"/>
  </w:num>
  <w:num w:numId="12" w16cid:durableId="439179592">
    <w:abstractNumId w:val="4"/>
  </w:num>
  <w:num w:numId="13" w16cid:durableId="580603707">
    <w:abstractNumId w:val="9"/>
  </w:num>
  <w:num w:numId="14" w16cid:durableId="10504918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66749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30374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6060990">
    <w:abstractNumId w:val="1"/>
  </w:num>
  <w:num w:numId="18" w16cid:durableId="1796219706">
    <w:abstractNumId w:val="8"/>
  </w:num>
  <w:num w:numId="19" w16cid:durableId="1135829379">
    <w:abstractNumId w:val="2"/>
  </w:num>
  <w:num w:numId="20" w16cid:durableId="1344480736">
    <w:abstractNumId w:val="14"/>
  </w:num>
  <w:num w:numId="21" w16cid:durableId="1754741912">
    <w:abstractNumId w:val="22"/>
  </w:num>
  <w:num w:numId="22" w16cid:durableId="2036467102">
    <w:abstractNumId w:val="11"/>
  </w:num>
  <w:num w:numId="23" w16cid:durableId="66195393">
    <w:abstractNumId w:val="24"/>
  </w:num>
  <w:num w:numId="24" w16cid:durableId="308633821">
    <w:abstractNumId w:val="18"/>
  </w:num>
  <w:num w:numId="25" w16cid:durableId="635379733">
    <w:abstractNumId w:val="0"/>
  </w:num>
  <w:num w:numId="26" w16cid:durableId="1237941015">
    <w:abstractNumId w:val="26"/>
  </w:num>
  <w:num w:numId="27" w16cid:durableId="1264993364">
    <w:abstractNumId w:val="27"/>
  </w:num>
  <w:num w:numId="28" w16cid:durableId="2040860316">
    <w:abstractNumId w:val="5"/>
  </w:num>
  <w:num w:numId="29" w16cid:durableId="1423718084">
    <w:abstractNumId w:val="6"/>
  </w:num>
  <w:num w:numId="30" w16cid:durableId="1538660462">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1E92"/>
    <w:rsid w:val="00002F2D"/>
    <w:rsid w:val="00007829"/>
    <w:rsid w:val="00016D30"/>
    <w:rsid w:val="000242B6"/>
    <w:rsid w:val="00027CF7"/>
    <w:rsid w:val="000329AF"/>
    <w:rsid w:val="00033B2E"/>
    <w:rsid w:val="000347B7"/>
    <w:rsid w:val="00042EC8"/>
    <w:rsid w:val="000437C6"/>
    <w:rsid w:val="000438CA"/>
    <w:rsid w:val="00045773"/>
    <w:rsid w:val="00047460"/>
    <w:rsid w:val="000476BB"/>
    <w:rsid w:val="00050D26"/>
    <w:rsid w:val="00052027"/>
    <w:rsid w:val="00052557"/>
    <w:rsid w:val="00053A85"/>
    <w:rsid w:val="000565D5"/>
    <w:rsid w:val="000634FE"/>
    <w:rsid w:val="00067EE1"/>
    <w:rsid w:val="00077DD4"/>
    <w:rsid w:val="0008125F"/>
    <w:rsid w:val="00081F04"/>
    <w:rsid w:val="00083E0D"/>
    <w:rsid w:val="00093A57"/>
    <w:rsid w:val="000952F7"/>
    <w:rsid w:val="000967D8"/>
    <w:rsid w:val="000A1E50"/>
    <w:rsid w:val="000B1C2D"/>
    <w:rsid w:val="000B500A"/>
    <w:rsid w:val="000C20AC"/>
    <w:rsid w:val="000C3DD5"/>
    <w:rsid w:val="000D3175"/>
    <w:rsid w:val="000D7FBC"/>
    <w:rsid w:val="000E0126"/>
    <w:rsid w:val="000E52DF"/>
    <w:rsid w:val="000E60D1"/>
    <w:rsid w:val="000E78AC"/>
    <w:rsid w:val="000F68D2"/>
    <w:rsid w:val="000F79D5"/>
    <w:rsid w:val="00100410"/>
    <w:rsid w:val="001031A4"/>
    <w:rsid w:val="0010327A"/>
    <w:rsid w:val="00103FE6"/>
    <w:rsid w:val="00106225"/>
    <w:rsid w:val="00107B83"/>
    <w:rsid w:val="0011351E"/>
    <w:rsid w:val="00113E5A"/>
    <w:rsid w:val="00116849"/>
    <w:rsid w:val="00117179"/>
    <w:rsid w:val="001265D5"/>
    <w:rsid w:val="00130B35"/>
    <w:rsid w:val="001344A5"/>
    <w:rsid w:val="001467A0"/>
    <w:rsid w:val="00151B78"/>
    <w:rsid w:val="00154C80"/>
    <w:rsid w:val="001600F6"/>
    <w:rsid w:val="00162316"/>
    <w:rsid w:val="0016324B"/>
    <w:rsid w:val="00167E71"/>
    <w:rsid w:val="00170BB9"/>
    <w:rsid w:val="0017195E"/>
    <w:rsid w:val="00174F28"/>
    <w:rsid w:val="0018381E"/>
    <w:rsid w:val="00183E1D"/>
    <w:rsid w:val="00184135"/>
    <w:rsid w:val="00185BC6"/>
    <w:rsid w:val="00194BFA"/>
    <w:rsid w:val="00194FB4"/>
    <w:rsid w:val="001A26E1"/>
    <w:rsid w:val="001A6239"/>
    <w:rsid w:val="001B5156"/>
    <w:rsid w:val="001C10B1"/>
    <w:rsid w:val="001C1C55"/>
    <w:rsid w:val="001C2362"/>
    <w:rsid w:val="001D19A6"/>
    <w:rsid w:val="001D1CFE"/>
    <w:rsid w:val="001D3046"/>
    <w:rsid w:val="001D51F2"/>
    <w:rsid w:val="001E0204"/>
    <w:rsid w:val="001E1CC7"/>
    <w:rsid w:val="001E27C8"/>
    <w:rsid w:val="001E2B9F"/>
    <w:rsid w:val="001E3F3B"/>
    <w:rsid w:val="001E47EF"/>
    <w:rsid w:val="001E5EB0"/>
    <w:rsid w:val="00200231"/>
    <w:rsid w:val="00201448"/>
    <w:rsid w:val="002024F6"/>
    <w:rsid w:val="00204732"/>
    <w:rsid w:val="002055B8"/>
    <w:rsid w:val="00205DF8"/>
    <w:rsid w:val="002116C0"/>
    <w:rsid w:val="00225055"/>
    <w:rsid w:val="0022673D"/>
    <w:rsid w:val="00226B18"/>
    <w:rsid w:val="0023005F"/>
    <w:rsid w:val="002368DB"/>
    <w:rsid w:val="002448A9"/>
    <w:rsid w:val="00244B9A"/>
    <w:rsid w:val="002504C0"/>
    <w:rsid w:val="00250A69"/>
    <w:rsid w:val="00253B99"/>
    <w:rsid w:val="00254053"/>
    <w:rsid w:val="0025584B"/>
    <w:rsid w:val="0025595E"/>
    <w:rsid w:val="0026695B"/>
    <w:rsid w:val="0027569F"/>
    <w:rsid w:val="00277D03"/>
    <w:rsid w:val="00282642"/>
    <w:rsid w:val="00284DC9"/>
    <w:rsid w:val="00287F03"/>
    <w:rsid w:val="002931C1"/>
    <w:rsid w:val="002939F8"/>
    <w:rsid w:val="00293B14"/>
    <w:rsid w:val="00293BAE"/>
    <w:rsid w:val="002A07DA"/>
    <w:rsid w:val="002B406E"/>
    <w:rsid w:val="002B76A0"/>
    <w:rsid w:val="002C3727"/>
    <w:rsid w:val="002C64F4"/>
    <w:rsid w:val="002D0B58"/>
    <w:rsid w:val="002D2F32"/>
    <w:rsid w:val="002D7E22"/>
    <w:rsid w:val="002E4CCC"/>
    <w:rsid w:val="002E6D56"/>
    <w:rsid w:val="002F3D01"/>
    <w:rsid w:val="002F5323"/>
    <w:rsid w:val="00301876"/>
    <w:rsid w:val="0030253D"/>
    <w:rsid w:val="00303CF8"/>
    <w:rsid w:val="00305682"/>
    <w:rsid w:val="00307755"/>
    <w:rsid w:val="00310EFF"/>
    <w:rsid w:val="003152B0"/>
    <w:rsid w:val="00321E9B"/>
    <w:rsid w:val="003336D6"/>
    <w:rsid w:val="00333973"/>
    <w:rsid w:val="003341E9"/>
    <w:rsid w:val="003358A3"/>
    <w:rsid w:val="00336739"/>
    <w:rsid w:val="00336BD4"/>
    <w:rsid w:val="003403B3"/>
    <w:rsid w:val="0035090C"/>
    <w:rsid w:val="00350A2F"/>
    <w:rsid w:val="0035285D"/>
    <w:rsid w:val="00357493"/>
    <w:rsid w:val="003612FB"/>
    <w:rsid w:val="00363466"/>
    <w:rsid w:val="003746E1"/>
    <w:rsid w:val="0037488A"/>
    <w:rsid w:val="00381F53"/>
    <w:rsid w:val="0038601D"/>
    <w:rsid w:val="003A0136"/>
    <w:rsid w:val="003A10EE"/>
    <w:rsid w:val="003A1B55"/>
    <w:rsid w:val="003A50C3"/>
    <w:rsid w:val="003B11F0"/>
    <w:rsid w:val="003B1600"/>
    <w:rsid w:val="003B4FC0"/>
    <w:rsid w:val="003C4319"/>
    <w:rsid w:val="003C4848"/>
    <w:rsid w:val="003C7860"/>
    <w:rsid w:val="003D22E4"/>
    <w:rsid w:val="003D29F6"/>
    <w:rsid w:val="003F106B"/>
    <w:rsid w:val="00405D9E"/>
    <w:rsid w:val="00410D10"/>
    <w:rsid w:val="00410E4D"/>
    <w:rsid w:val="004163A8"/>
    <w:rsid w:val="00416702"/>
    <w:rsid w:val="00430B8F"/>
    <w:rsid w:val="00433320"/>
    <w:rsid w:val="00434856"/>
    <w:rsid w:val="00442FCA"/>
    <w:rsid w:val="00461E18"/>
    <w:rsid w:val="00463AAF"/>
    <w:rsid w:val="00465D6B"/>
    <w:rsid w:val="00466BC5"/>
    <w:rsid w:val="00473EAD"/>
    <w:rsid w:val="00474997"/>
    <w:rsid w:val="004761BC"/>
    <w:rsid w:val="00477033"/>
    <w:rsid w:val="004800CC"/>
    <w:rsid w:val="00480AA6"/>
    <w:rsid w:val="00481ADD"/>
    <w:rsid w:val="00485FE0"/>
    <w:rsid w:val="004934B2"/>
    <w:rsid w:val="00495031"/>
    <w:rsid w:val="00495809"/>
    <w:rsid w:val="004A4143"/>
    <w:rsid w:val="004B51F9"/>
    <w:rsid w:val="004B6A84"/>
    <w:rsid w:val="004C4F56"/>
    <w:rsid w:val="004C6B45"/>
    <w:rsid w:val="004D266B"/>
    <w:rsid w:val="004D31BA"/>
    <w:rsid w:val="004E159F"/>
    <w:rsid w:val="004E247F"/>
    <w:rsid w:val="004E3846"/>
    <w:rsid w:val="004E7E48"/>
    <w:rsid w:val="004F3028"/>
    <w:rsid w:val="004F3CC8"/>
    <w:rsid w:val="005020A3"/>
    <w:rsid w:val="00504E5A"/>
    <w:rsid w:val="00512E1B"/>
    <w:rsid w:val="005167A5"/>
    <w:rsid w:val="00516D69"/>
    <w:rsid w:val="00516E13"/>
    <w:rsid w:val="00521161"/>
    <w:rsid w:val="00527926"/>
    <w:rsid w:val="0053074E"/>
    <w:rsid w:val="00532530"/>
    <w:rsid w:val="005326F1"/>
    <w:rsid w:val="00536B69"/>
    <w:rsid w:val="00537112"/>
    <w:rsid w:val="00541CFE"/>
    <w:rsid w:val="00542866"/>
    <w:rsid w:val="00550781"/>
    <w:rsid w:val="005514A4"/>
    <w:rsid w:val="005557A7"/>
    <w:rsid w:val="0055622B"/>
    <w:rsid w:val="00557C76"/>
    <w:rsid w:val="00560F79"/>
    <w:rsid w:val="00563CB6"/>
    <w:rsid w:val="00565360"/>
    <w:rsid w:val="005702C7"/>
    <w:rsid w:val="00572FC3"/>
    <w:rsid w:val="00574651"/>
    <w:rsid w:val="00574F5B"/>
    <w:rsid w:val="005750DD"/>
    <w:rsid w:val="00577E4C"/>
    <w:rsid w:val="00581A51"/>
    <w:rsid w:val="00586091"/>
    <w:rsid w:val="005A1077"/>
    <w:rsid w:val="005A1E2E"/>
    <w:rsid w:val="005A3D86"/>
    <w:rsid w:val="005A746E"/>
    <w:rsid w:val="005B1905"/>
    <w:rsid w:val="005B37EA"/>
    <w:rsid w:val="005B413B"/>
    <w:rsid w:val="005B7696"/>
    <w:rsid w:val="005C3827"/>
    <w:rsid w:val="005D3756"/>
    <w:rsid w:val="005D4D57"/>
    <w:rsid w:val="005E0A91"/>
    <w:rsid w:val="005F4403"/>
    <w:rsid w:val="005F49B6"/>
    <w:rsid w:val="005F68C7"/>
    <w:rsid w:val="005F7B57"/>
    <w:rsid w:val="0060200E"/>
    <w:rsid w:val="00604821"/>
    <w:rsid w:val="00610AA3"/>
    <w:rsid w:val="006112B9"/>
    <w:rsid w:val="0061398F"/>
    <w:rsid w:val="00614549"/>
    <w:rsid w:val="00614EE8"/>
    <w:rsid w:val="006170CA"/>
    <w:rsid w:val="0062235A"/>
    <w:rsid w:val="006255FA"/>
    <w:rsid w:val="006331D4"/>
    <w:rsid w:val="00634E11"/>
    <w:rsid w:val="00635E94"/>
    <w:rsid w:val="006419FC"/>
    <w:rsid w:val="00644A27"/>
    <w:rsid w:val="00644A4E"/>
    <w:rsid w:val="00646FBF"/>
    <w:rsid w:val="00647088"/>
    <w:rsid w:val="00650673"/>
    <w:rsid w:val="006506F8"/>
    <w:rsid w:val="00650FC4"/>
    <w:rsid w:val="00653572"/>
    <w:rsid w:val="00663D46"/>
    <w:rsid w:val="00664DBB"/>
    <w:rsid w:val="00666304"/>
    <w:rsid w:val="006669CD"/>
    <w:rsid w:val="006719CF"/>
    <w:rsid w:val="006745DE"/>
    <w:rsid w:val="00674DA5"/>
    <w:rsid w:val="006756E4"/>
    <w:rsid w:val="00675861"/>
    <w:rsid w:val="006806F1"/>
    <w:rsid w:val="00683D96"/>
    <w:rsid w:val="00686CD9"/>
    <w:rsid w:val="00691588"/>
    <w:rsid w:val="00692239"/>
    <w:rsid w:val="00692E26"/>
    <w:rsid w:val="006A067E"/>
    <w:rsid w:val="006A46C1"/>
    <w:rsid w:val="006A72F1"/>
    <w:rsid w:val="006B0BE2"/>
    <w:rsid w:val="006B1577"/>
    <w:rsid w:val="006B2444"/>
    <w:rsid w:val="006B3B8D"/>
    <w:rsid w:val="006B79B7"/>
    <w:rsid w:val="006C1C85"/>
    <w:rsid w:val="006C2144"/>
    <w:rsid w:val="006C2B52"/>
    <w:rsid w:val="006C6BBB"/>
    <w:rsid w:val="006D3B6C"/>
    <w:rsid w:val="006D5766"/>
    <w:rsid w:val="006D6B5D"/>
    <w:rsid w:val="006F0E03"/>
    <w:rsid w:val="006F52F5"/>
    <w:rsid w:val="00703D37"/>
    <w:rsid w:val="00704643"/>
    <w:rsid w:val="007047EB"/>
    <w:rsid w:val="0070498C"/>
    <w:rsid w:val="0071060F"/>
    <w:rsid w:val="00714CAF"/>
    <w:rsid w:val="007160C1"/>
    <w:rsid w:val="007209D8"/>
    <w:rsid w:val="0072630B"/>
    <w:rsid w:val="00727D76"/>
    <w:rsid w:val="0073061F"/>
    <w:rsid w:val="00734BB2"/>
    <w:rsid w:val="00736BE5"/>
    <w:rsid w:val="0074141B"/>
    <w:rsid w:val="00742CFE"/>
    <w:rsid w:val="00744A2A"/>
    <w:rsid w:val="00752F1E"/>
    <w:rsid w:val="00754DDD"/>
    <w:rsid w:val="00757A35"/>
    <w:rsid w:val="0076073C"/>
    <w:rsid w:val="00760CA8"/>
    <w:rsid w:val="007632DD"/>
    <w:rsid w:val="00765BBC"/>
    <w:rsid w:val="00765F19"/>
    <w:rsid w:val="00767C9C"/>
    <w:rsid w:val="007730C5"/>
    <w:rsid w:val="00773B90"/>
    <w:rsid w:val="00773EDF"/>
    <w:rsid w:val="00774439"/>
    <w:rsid w:val="0078479F"/>
    <w:rsid w:val="00784ECA"/>
    <w:rsid w:val="00785560"/>
    <w:rsid w:val="00792139"/>
    <w:rsid w:val="007B6156"/>
    <w:rsid w:val="007C1614"/>
    <w:rsid w:val="007C2E9F"/>
    <w:rsid w:val="007C390F"/>
    <w:rsid w:val="007C4793"/>
    <w:rsid w:val="007C5F03"/>
    <w:rsid w:val="007D6B4E"/>
    <w:rsid w:val="007E4138"/>
    <w:rsid w:val="007E4F8A"/>
    <w:rsid w:val="007E504E"/>
    <w:rsid w:val="007E5288"/>
    <w:rsid w:val="007E68F6"/>
    <w:rsid w:val="007E7B2E"/>
    <w:rsid w:val="007F106E"/>
    <w:rsid w:val="007F1E2E"/>
    <w:rsid w:val="007F3B36"/>
    <w:rsid w:val="0080095D"/>
    <w:rsid w:val="008053DD"/>
    <w:rsid w:val="0080596F"/>
    <w:rsid w:val="00805AA3"/>
    <w:rsid w:val="00807693"/>
    <w:rsid w:val="00807EAA"/>
    <w:rsid w:val="008116EE"/>
    <w:rsid w:val="00815F7E"/>
    <w:rsid w:val="00816A50"/>
    <w:rsid w:val="008213C0"/>
    <w:rsid w:val="00825726"/>
    <w:rsid w:val="00826AE8"/>
    <w:rsid w:val="00830071"/>
    <w:rsid w:val="00830445"/>
    <w:rsid w:val="00830533"/>
    <w:rsid w:val="00832A28"/>
    <w:rsid w:val="00834352"/>
    <w:rsid w:val="008374E0"/>
    <w:rsid w:val="00840FED"/>
    <w:rsid w:val="00852230"/>
    <w:rsid w:val="0085238C"/>
    <w:rsid w:val="0085312B"/>
    <w:rsid w:val="00853B75"/>
    <w:rsid w:val="00853D5D"/>
    <w:rsid w:val="0086101D"/>
    <w:rsid w:val="00864A22"/>
    <w:rsid w:val="008655EF"/>
    <w:rsid w:val="0086755E"/>
    <w:rsid w:val="008679F1"/>
    <w:rsid w:val="00870FAE"/>
    <w:rsid w:val="00872021"/>
    <w:rsid w:val="00874BDD"/>
    <w:rsid w:val="00874CFA"/>
    <w:rsid w:val="00876535"/>
    <w:rsid w:val="0088288A"/>
    <w:rsid w:val="00884615"/>
    <w:rsid w:val="00891799"/>
    <w:rsid w:val="008920F4"/>
    <w:rsid w:val="00896C00"/>
    <w:rsid w:val="008A0143"/>
    <w:rsid w:val="008A067F"/>
    <w:rsid w:val="008B41CB"/>
    <w:rsid w:val="008B4A0E"/>
    <w:rsid w:val="008B5839"/>
    <w:rsid w:val="008B6531"/>
    <w:rsid w:val="008B70C1"/>
    <w:rsid w:val="008C10EB"/>
    <w:rsid w:val="008C213F"/>
    <w:rsid w:val="008C333D"/>
    <w:rsid w:val="008C7A90"/>
    <w:rsid w:val="008D2FCA"/>
    <w:rsid w:val="008D70FB"/>
    <w:rsid w:val="008D7D5B"/>
    <w:rsid w:val="008D7F9B"/>
    <w:rsid w:val="008E2841"/>
    <w:rsid w:val="008E3292"/>
    <w:rsid w:val="008E6436"/>
    <w:rsid w:val="008F1CB6"/>
    <w:rsid w:val="008F5673"/>
    <w:rsid w:val="008F6881"/>
    <w:rsid w:val="009104AA"/>
    <w:rsid w:val="00910812"/>
    <w:rsid w:val="00914AD7"/>
    <w:rsid w:val="00926034"/>
    <w:rsid w:val="009318A6"/>
    <w:rsid w:val="009400C6"/>
    <w:rsid w:val="009412A4"/>
    <w:rsid w:val="009416D3"/>
    <w:rsid w:val="00941A5C"/>
    <w:rsid w:val="009429A7"/>
    <w:rsid w:val="00945368"/>
    <w:rsid w:val="00945D39"/>
    <w:rsid w:val="00952F9B"/>
    <w:rsid w:val="00953846"/>
    <w:rsid w:val="00955BBF"/>
    <w:rsid w:val="00956785"/>
    <w:rsid w:val="00956EAD"/>
    <w:rsid w:val="009579D7"/>
    <w:rsid w:val="00962292"/>
    <w:rsid w:val="0096566C"/>
    <w:rsid w:val="00965BE6"/>
    <w:rsid w:val="00972024"/>
    <w:rsid w:val="0097710D"/>
    <w:rsid w:val="0097777D"/>
    <w:rsid w:val="009810BA"/>
    <w:rsid w:val="00987A5F"/>
    <w:rsid w:val="00993700"/>
    <w:rsid w:val="00993BDF"/>
    <w:rsid w:val="0099438C"/>
    <w:rsid w:val="00997BA7"/>
    <w:rsid w:val="00997C05"/>
    <w:rsid w:val="009A2D41"/>
    <w:rsid w:val="009A4259"/>
    <w:rsid w:val="009A4679"/>
    <w:rsid w:val="009A4BCA"/>
    <w:rsid w:val="009A5201"/>
    <w:rsid w:val="009C1CF6"/>
    <w:rsid w:val="009C2A61"/>
    <w:rsid w:val="009C572E"/>
    <w:rsid w:val="009C5B77"/>
    <w:rsid w:val="009C7E87"/>
    <w:rsid w:val="009D1D4D"/>
    <w:rsid w:val="009D2528"/>
    <w:rsid w:val="009D4E1B"/>
    <w:rsid w:val="009D55CA"/>
    <w:rsid w:val="009D687F"/>
    <w:rsid w:val="009E2DE8"/>
    <w:rsid w:val="009E5F6F"/>
    <w:rsid w:val="009E6EEB"/>
    <w:rsid w:val="009E7452"/>
    <w:rsid w:val="009F5AB7"/>
    <w:rsid w:val="009F6BA1"/>
    <w:rsid w:val="00A009E2"/>
    <w:rsid w:val="00A032E8"/>
    <w:rsid w:val="00A0339A"/>
    <w:rsid w:val="00A13F83"/>
    <w:rsid w:val="00A15138"/>
    <w:rsid w:val="00A151FA"/>
    <w:rsid w:val="00A16AD0"/>
    <w:rsid w:val="00A16B2A"/>
    <w:rsid w:val="00A229F8"/>
    <w:rsid w:val="00A24FC9"/>
    <w:rsid w:val="00A31905"/>
    <w:rsid w:val="00A44B91"/>
    <w:rsid w:val="00A51D41"/>
    <w:rsid w:val="00A56DC9"/>
    <w:rsid w:val="00A62F79"/>
    <w:rsid w:val="00A709F5"/>
    <w:rsid w:val="00A72369"/>
    <w:rsid w:val="00A72905"/>
    <w:rsid w:val="00A757FD"/>
    <w:rsid w:val="00A80764"/>
    <w:rsid w:val="00A8136B"/>
    <w:rsid w:val="00A8585B"/>
    <w:rsid w:val="00A864BF"/>
    <w:rsid w:val="00A949C5"/>
    <w:rsid w:val="00AA02BC"/>
    <w:rsid w:val="00AA1869"/>
    <w:rsid w:val="00AB13D6"/>
    <w:rsid w:val="00AB20ED"/>
    <w:rsid w:val="00AB7361"/>
    <w:rsid w:val="00AC4655"/>
    <w:rsid w:val="00AD0C0E"/>
    <w:rsid w:val="00AD25BD"/>
    <w:rsid w:val="00AD309C"/>
    <w:rsid w:val="00AD7150"/>
    <w:rsid w:val="00AE46E0"/>
    <w:rsid w:val="00AF0C81"/>
    <w:rsid w:val="00AF1DB1"/>
    <w:rsid w:val="00AF2719"/>
    <w:rsid w:val="00AF27ED"/>
    <w:rsid w:val="00AF619E"/>
    <w:rsid w:val="00AF7790"/>
    <w:rsid w:val="00AF7F5F"/>
    <w:rsid w:val="00B008BC"/>
    <w:rsid w:val="00B03413"/>
    <w:rsid w:val="00B05A8A"/>
    <w:rsid w:val="00B07D44"/>
    <w:rsid w:val="00B119EF"/>
    <w:rsid w:val="00B15B92"/>
    <w:rsid w:val="00B17DBA"/>
    <w:rsid w:val="00B249A1"/>
    <w:rsid w:val="00B31A8A"/>
    <w:rsid w:val="00B35F5A"/>
    <w:rsid w:val="00B43E6B"/>
    <w:rsid w:val="00B4502C"/>
    <w:rsid w:val="00B457BF"/>
    <w:rsid w:val="00B53C10"/>
    <w:rsid w:val="00B6197E"/>
    <w:rsid w:val="00B67E8A"/>
    <w:rsid w:val="00B72B1F"/>
    <w:rsid w:val="00B72DA8"/>
    <w:rsid w:val="00B7374D"/>
    <w:rsid w:val="00B73E91"/>
    <w:rsid w:val="00B7718C"/>
    <w:rsid w:val="00B77E2D"/>
    <w:rsid w:val="00B83842"/>
    <w:rsid w:val="00B85289"/>
    <w:rsid w:val="00B906C8"/>
    <w:rsid w:val="00B92B66"/>
    <w:rsid w:val="00B957A5"/>
    <w:rsid w:val="00B9642A"/>
    <w:rsid w:val="00B96911"/>
    <w:rsid w:val="00B9790B"/>
    <w:rsid w:val="00B9791B"/>
    <w:rsid w:val="00BA0CD4"/>
    <w:rsid w:val="00BA66D5"/>
    <w:rsid w:val="00BB6735"/>
    <w:rsid w:val="00BC0644"/>
    <w:rsid w:val="00BC328F"/>
    <w:rsid w:val="00BC5204"/>
    <w:rsid w:val="00BD0B41"/>
    <w:rsid w:val="00BD7817"/>
    <w:rsid w:val="00BD78E9"/>
    <w:rsid w:val="00BE0BD0"/>
    <w:rsid w:val="00BE28EE"/>
    <w:rsid w:val="00BE4592"/>
    <w:rsid w:val="00BE4D9C"/>
    <w:rsid w:val="00BE5FC9"/>
    <w:rsid w:val="00BE61DC"/>
    <w:rsid w:val="00BF252A"/>
    <w:rsid w:val="00BF5024"/>
    <w:rsid w:val="00BF57A3"/>
    <w:rsid w:val="00BF7D12"/>
    <w:rsid w:val="00BF7ED3"/>
    <w:rsid w:val="00C00344"/>
    <w:rsid w:val="00C07F7F"/>
    <w:rsid w:val="00C1018B"/>
    <w:rsid w:val="00C10444"/>
    <w:rsid w:val="00C11588"/>
    <w:rsid w:val="00C11A28"/>
    <w:rsid w:val="00C151A6"/>
    <w:rsid w:val="00C15483"/>
    <w:rsid w:val="00C173E8"/>
    <w:rsid w:val="00C21358"/>
    <w:rsid w:val="00C223F7"/>
    <w:rsid w:val="00C31C61"/>
    <w:rsid w:val="00C34E42"/>
    <w:rsid w:val="00C36E7F"/>
    <w:rsid w:val="00C43D4E"/>
    <w:rsid w:val="00C4584C"/>
    <w:rsid w:val="00C46686"/>
    <w:rsid w:val="00C51F63"/>
    <w:rsid w:val="00C55745"/>
    <w:rsid w:val="00C65A8A"/>
    <w:rsid w:val="00C65EFB"/>
    <w:rsid w:val="00C72D0D"/>
    <w:rsid w:val="00C73C4D"/>
    <w:rsid w:val="00C75EAB"/>
    <w:rsid w:val="00C75FE4"/>
    <w:rsid w:val="00C77B6E"/>
    <w:rsid w:val="00C81727"/>
    <w:rsid w:val="00C917A6"/>
    <w:rsid w:val="00C92BB5"/>
    <w:rsid w:val="00C93978"/>
    <w:rsid w:val="00C946CD"/>
    <w:rsid w:val="00CA5447"/>
    <w:rsid w:val="00CA653B"/>
    <w:rsid w:val="00CB07FB"/>
    <w:rsid w:val="00CB6D05"/>
    <w:rsid w:val="00CC0063"/>
    <w:rsid w:val="00CC02BF"/>
    <w:rsid w:val="00CC0616"/>
    <w:rsid w:val="00CC44A8"/>
    <w:rsid w:val="00CD07FE"/>
    <w:rsid w:val="00CD23A2"/>
    <w:rsid w:val="00CD436E"/>
    <w:rsid w:val="00CE6C4D"/>
    <w:rsid w:val="00CF5488"/>
    <w:rsid w:val="00D0036D"/>
    <w:rsid w:val="00D00972"/>
    <w:rsid w:val="00D02237"/>
    <w:rsid w:val="00D02360"/>
    <w:rsid w:val="00D04CDB"/>
    <w:rsid w:val="00D0518C"/>
    <w:rsid w:val="00D07288"/>
    <w:rsid w:val="00D07DD9"/>
    <w:rsid w:val="00D146AF"/>
    <w:rsid w:val="00D26B8F"/>
    <w:rsid w:val="00D33AAA"/>
    <w:rsid w:val="00D341E3"/>
    <w:rsid w:val="00D72DF5"/>
    <w:rsid w:val="00D732FC"/>
    <w:rsid w:val="00D738D2"/>
    <w:rsid w:val="00D7653E"/>
    <w:rsid w:val="00D82C7C"/>
    <w:rsid w:val="00D839D0"/>
    <w:rsid w:val="00D8507C"/>
    <w:rsid w:val="00D90A8B"/>
    <w:rsid w:val="00D9359B"/>
    <w:rsid w:val="00D93DB9"/>
    <w:rsid w:val="00DA1143"/>
    <w:rsid w:val="00DA5588"/>
    <w:rsid w:val="00DB042C"/>
    <w:rsid w:val="00DB2FE2"/>
    <w:rsid w:val="00DB5A71"/>
    <w:rsid w:val="00DC2D97"/>
    <w:rsid w:val="00DC768F"/>
    <w:rsid w:val="00DD4374"/>
    <w:rsid w:val="00DD4E4F"/>
    <w:rsid w:val="00DE0E27"/>
    <w:rsid w:val="00DE14D1"/>
    <w:rsid w:val="00DE2237"/>
    <w:rsid w:val="00DE2AD2"/>
    <w:rsid w:val="00DE4629"/>
    <w:rsid w:val="00DE6E02"/>
    <w:rsid w:val="00DF346E"/>
    <w:rsid w:val="00DF5755"/>
    <w:rsid w:val="00DF64E1"/>
    <w:rsid w:val="00E00EA0"/>
    <w:rsid w:val="00E041F2"/>
    <w:rsid w:val="00E07560"/>
    <w:rsid w:val="00E07AD2"/>
    <w:rsid w:val="00E165C8"/>
    <w:rsid w:val="00E30A17"/>
    <w:rsid w:val="00E3278D"/>
    <w:rsid w:val="00E35389"/>
    <w:rsid w:val="00E41510"/>
    <w:rsid w:val="00E45343"/>
    <w:rsid w:val="00E501C0"/>
    <w:rsid w:val="00E53153"/>
    <w:rsid w:val="00E55AF6"/>
    <w:rsid w:val="00E600D7"/>
    <w:rsid w:val="00E6205A"/>
    <w:rsid w:val="00E62C8C"/>
    <w:rsid w:val="00E710DB"/>
    <w:rsid w:val="00E73642"/>
    <w:rsid w:val="00E87ADB"/>
    <w:rsid w:val="00E90C6C"/>
    <w:rsid w:val="00E96283"/>
    <w:rsid w:val="00E96C3C"/>
    <w:rsid w:val="00E9758B"/>
    <w:rsid w:val="00E9799C"/>
    <w:rsid w:val="00EA1A5B"/>
    <w:rsid w:val="00EA3D8A"/>
    <w:rsid w:val="00EA60D0"/>
    <w:rsid w:val="00EA7CEC"/>
    <w:rsid w:val="00EB0D6F"/>
    <w:rsid w:val="00EB39DE"/>
    <w:rsid w:val="00EB3EEB"/>
    <w:rsid w:val="00EB4040"/>
    <w:rsid w:val="00EB6304"/>
    <w:rsid w:val="00EB73F6"/>
    <w:rsid w:val="00EC3FBB"/>
    <w:rsid w:val="00EC5C68"/>
    <w:rsid w:val="00ED01E9"/>
    <w:rsid w:val="00ED1C21"/>
    <w:rsid w:val="00ED4685"/>
    <w:rsid w:val="00ED6433"/>
    <w:rsid w:val="00EF4103"/>
    <w:rsid w:val="00F0385E"/>
    <w:rsid w:val="00F04174"/>
    <w:rsid w:val="00F05046"/>
    <w:rsid w:val="00F05343"/>
    <w:rsid w:val="00F108BC"/>
    <w:rsid w:val="00F15035"/>
    <w:rsid w:val="00F160E6"/>
    <w:rsid w:val="00F16EDF"/>
    <w:rsid w:val="00F221F1"/>
    <w:rsid w:val="00F25937"/>
    <w:rsid w:val="00F26615"/>
    <w:rsid w:val="00F303DF"/>
    <w:rsid w:val="00F31178"/>
    <w:rsid w:val="00F5059D"/>
    <w:rsid w:val="00F55902"/>
    <w:rsid w:val="00F55B00"/>
    <w:rsid w:val="00F55E9E"/>
    <w:rsid w:val="00F6161A"/>
    <w:rsid w:val="00F64A63"/>
    <w:rsid w:val="00F71EEB"/>
    <w:rsid w:val="00F767EB"/>
    <w:rsid w:val="00F83214"/>
    <w:rsid w:val="00F84335"/>
    <w:rsid w:val="00F8559E"/>
    <w:rsid w:val="00F90A89"/>
    <w:rsid w:val="00F928EB"/>
    <w:rsid w:val="00FA3BD9"/>
    <w:rsid w:val="00FA495A"/>
    <w:rsid w:val="00FA5DF0"/>
    <w:rsid w:val="00FB36DB"/>
    <w:rsid w:val="00FB47BE"/>
    <w:rsid w:val="00FB50E1"/>
    <w:rsid w:val="00FB5C3D"/>
    <w:rsid w:val="00FB6946"/>
    <w:rsid w:val="00FB6E19"/>
    <w:rsid w:val="00FB74BD"/>
    <w:rsid w:val="00FC256B"/>
    <w:rsid w:val="00FD1BB8"/>
    <w:rsid w:val="00FD36F3"/>
    <w:rsid w:val="00FD5A17"/>
    <w:rsid w:val="00FD6014"/>
    <w:rsid w:val="00FD7B1E"/>
    <w:rsid w:val="00FE3606"/>
    <w:rsid w:val="00FE6E4C"/>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7DD9"/>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16</Pages>
  <Words>4155</Words>
  <Characters>24934</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Żukowski Daniel</cp:lastModifiedBy>
  <cp:revision>24</cp:revision>
  <cp:lastPrinted>2025-06-30T09:06:00Z</cp:lastPrinted>
  <dcterms:created xsi:type="dcterms:W3CDTF">2025-06-29T18:39:00Z</dcterms:created>
  <dcterms:modified xsi:type="dcterms:W3CDTF">2026-10-06T06:41:00Z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