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0A1701" w14:textId="77777777" w:rsidR="00D52A1B" w:rsidRPr="00310D85" w:rsidRDefault="00D52A1B" w:rsidP="005160D8">
      <w:pPr>
        <w:pStyle w:val="Default"/>
        <w:rPr>
          <w:sz w:val="24"/>
          <w:szCs w:val="24"/>
        </w:rPr>
      </w:pPr>
    </w:p>
    <w:p w14:paraId="6D554CEF" w14:textId="79A94D4F" w:rsidR="00D52A1B" w:rsidRPr="00310D85" w:rsidRDefault="00D52A1B" w:rsidP="00AD030F">
      <w:pPr>
        <w:pStyle w:val="Default"/>
        <w:jc w:val="right"/>
        <w:rPr>
          <w:sz w:val="24"/>
          <w:szCs w:val="24"/>
        </w:rPr>
      </w:pPr>
      <w:r w:rsidRPr="00310D85">
        <w:rPr>
          <w:sz w:val="24"/>
          <w:szCs w:val="24"/>
        </w:rPr>
        <w:t>…………………………….</w:t>
      </w:r>
    </w:p>
    <w:p w14:paraId="61AB5197" w14:textId="2146FC46" w:rsidR="00CF23D0" w:rsidRPr="00310D85" w:rsidRDefault="00CF23D0" w:rsidP="00AD030F">
      <w:pPr>
        <w:pStyle w:val="Default"/>
        <w:jc w:val="right"/>
        <w:rPr>
          <w:sz w:val="24"/>
          <w:szCs w:val="24"/>
        </w:rPr>
      </w:pPr>
      <w:r w:rsidRPr="00310D85">
        <w:rPr>
          <w:bCs w:val="0"/>
          <w:sz w:val="24"/>
          <w:szCs w:val="24"/>
        </w:rPr>
        <w:t>Miejscowość i data</w:t>
      </w:r>
    </w:p>
    <w:p w14:paraId="20514091" w14:textId="0D5A107B" w:rsidR="00D52A1B" w:rsidRPr="00310D85" w:rsidRDefault="00D52A1B" w:rsidP="005160D8">
      <w:pPr>
        <w:pStyle w:val="Default"/>
        <w:rPr>
          <w:sz w:val="24"/>
          <w:szCs w:val="24"/>
        </w:rPr>
      </w:pPr>
      <w:r w:rsidRPr="00310D85">
        <w:rPr>
          <w:sz w:val="24"/>
          <w:szCs w:val="24"/>
        </w:rPr>
        <w:t>…………………………………..</w:t>
      </w:r>
    </w:p>
    <w:p w14:paraId="15BB15BE" w14:textId="4B192FF2" w:rsidR="00FB5664" w:rsidRPr="00310D85" w:rsidRDefault="00CF23D0" w:rsidP="005160D8">
      <w:pPr>
        <w:pStyle w:val="Default"/>
        <w:rPr>
          <w:sz w:val="24"/>
          <w:szCs w:val="24"/>
        </w:rPr>
      </w:pPr>
      <w:r w:rsidRPr="00310D85">
        <w:rPr>
          <w:sz w:val="24"/>
          <w:szCs w:val="24"/>
        </w:rPr>
        <w:t>Nazwa i adres Wnioskodawcy</w:t>
      </w:r>
    </w:p>
    <w:p w14:paraId="4F610377" w14:textId="77777777" w:rsidR="00CF23D0" w:rsidRPr="00310D85" w:rsidRDefault="00CF23D0" w:rsidP="005160D8">
      <w:pPr>
        <w:pStyle w:val="Default"/>
        <w:rPr>
          <w:sz w:val="24"/>
          <w:szCs w:val="24"/>
        </w:rPr>
      </w:pPr>
    </w:p>
    <w:p w14:paraId="63BFB85E" w14:textId="77777777" w:rsidR="00EE09C5" w:rsidRPr="009442EC" w:rsidRDefault="00EE09C5" w:rsidP="00EE09C5">
      <w:pPr>
        <w:pStyle w:val="Default"/>
        <w:jc w:val="center"/>
        <w:rPr>
          <w:b/>
          <w:bCs w:val="0"/>
          <w:i w:val="0"/>
          <w:iCs w:val="0"/>
          <w:sz w:val="24"/>
          <w:szCs w:val="24"/>
        </w:rPr>
      </w:pPr>
    </w:p>
    <w:p w14:paraId="5E85BD6A" w14:textId="77777777" w:rsidR="005D6C44" w:rsidRPr="009442EC" w:rsidRDefault="005D6C44">
      <w:pPr>
        <w:pStyle w:val="Default"/>
        <w:jc w:val="center"/>
        <w:rPr>
          <w:b/>
          <w:bCs w:val="0"/>
          <w:i w:val="0"/>
          <w:iCs w:val="0"/>
          <w:sz w:val="24"/>
          <w:szCs w:val="24"/>
        </w:rPr>
      </w:pPr>
    </w:p>
    <w:p w14:paraId="14C1806A" w14:textId="7367571C" w:rsidR="002D7E22" w:rsidRPr="009442EC" w:rsidRDefault="00B675E4">
      <w:pPr>
        <w:pStyle w:val="Default"/>
        <w:jc w:val="center"/>
        <w:rPr>
          <w:b/>
          <w:bCs w:val="0"/>
          <w:i w:val="0"/>
          <w:iCs w:val="0"/>
          <w:sz w:val="24"/>
          <w:szCs w:val="24"/>
        </w:rPr>
      </w:pPr>
      <w:r w:rsidRPr="009442EC">
        <w:rPr>
          <w:b/>
          <w:bCs w:val="0"/>
          <w:i w:val="0"/>
          <w:iCs w:val="0"/>
          <w:sz w:val="24"/>
          <w:szCs w:val="24"/>
        </w:rPr>
        <w:t>UPROSZCZONE STUDIUM WYKONALNOŚCI</w:t>
      </w:r>
    </w:p>
    <w:p w14:paraId="7132FBAB" w14:textId="77777777" w:rsidR="005D6C44" w:rsidRPr="009442EC" w:rsidRDefault="005D6C44" w:rsidP="00AD030F">
      <w:pPr>
        <w:pStyle w:val="Default"/>
        <w:jc w:val="center"/>
        <w:rPr>
          <w:b/>
          <w:bCs w:val="0"/>
          <w:i w:val="0"/>
          <w:iCs w:val="0"/>
          <w:sz w:val="24"/>
          <w:szCs w:val="24"/>
        </w:rPr>
      </w:pPr>
    </w:p>
    <w:p w14:paraId="0A7EA16D" w14:textId="77777777" w:rsidR="00FB5664" w:rsidRPr="009442EC" w:rsidRDefault="00FB5664" w:rsidP="005160D8">
      <w:pPr>
        <w:pStyle w:val="Default"/>
        <w:rPr>
          <w:sz w:val="24"/>
          <w:szCs w:val="24"/>
        </w:rPr>
      </w:pPr>
    </w:p>
    <w:tbl>
      <w:tblPr>
        <w:tblStyle w:val="Tabela-Siatka"/>
        <w:tblW w:w="0" w:type="auto"/>
        <w:tblLook w:val="04A0" w:firstRow="1" w:lastRow="0" w:firstColumn="1" w:lastColumn="0" w:noHBand="0" w:noVBand="1"/>
      </w:tblPr>
      <w:tblGrid>
        <w:gridCol w:w="2019"/>
        <w:gridCol w:w="7044"/>
      </w:tblGrid>
      <w:tr w:rsidR="00B675E4" w:rsidRPr="009442EC" w14:paraId="2D9F0948" w14:textId="3029F19C" w:rsidTr="00AD030F">
        <w:tc>
          <w:tcPr>
            <w:tcW w:w="2019" w:type="dxa"/>
          </w:tcPr>
          <w:p w14:paraId="402A30CD" w14:textId="6E6206C5" w:rsidR="00B675E4" w:rsidRPr="009442EC" w:rsidRDefault="00B675E4" w:rsidP="005160D8">
            <w:pPr>
              <w:pStyle w:val="Default"/>
              <w:rPr>
                <w:b/>
                <w:bCs w:val="0"/>
                <w:i w:val="0"/>
                <w:iCs w:val="0"/>
                <w:sz w:val="24"/>
                <w:szCs w:val="24"/>
              </w:rPr>
            </w:pPr>
            <w:r w:rsidRPr="009442EC">
              <w:rPr>
                <w:b/>
                <w:bCs w:val="0"/>
                <w:i w:val="0"/>
                <w:iCs w:val="0"/>
                <w:sz w:val="24"/>
                <w:szCs w:val="24"/>
              </w:rPr>
              <w:t>Tytuł projektu</w:t>
            </w:r>
          </w:p>
        </w:tc>
        <w:tc>
          <w:tcPr>
            <w:tcW w:w="7044" w:type="dxa"/>
          </w:tcPr>
          <w:p w14:paraId="0ABAEC28" w14:textId="77777777" w:rsidR="00B675E4" w:rsidRPr="009442EC" w:rsidRDefault="00B675E4" w:rsidP="005160D8">
            <w:pPr>
              <w:pStyle w:val="Default"/>
              <w:rPr>
                <w:b/>
                <w:bCs w:val="0"/>
                <w:i w:val="0"/>
                <w:iCs w:val="0"/>
                <w:sz w:val="24"/>
                <w:szCs w:val="24"/>
              </w:rPr>
            </w:pPr>
          </w:p>
          <w:p w14:paraId="6C5259C4" w14:textId="77777777" w:rsidR="005D6C44" w:rsidRPr="009442EC" w:rsidRDefault="005D6C44" w:rsidP="005160D8">
            <w:pPr>
              <w:pStyle w:val="Default"/>
              <w:rPr>
                <w:b/>
                <w:bCs w:val="0"/>
                <w:i w:val="0"/>
                <w:iCs w:val="0"/>
                <w:sz w:val="24"/>
                <w:szCs w:val="24"/>
              </w:rPr>
            </w:pPr>
          </w:p>
          <w:p w14:paraId="5426A904" w14:textId="77777777" w:rsidR="00CF23D0" w:rsidRPr="009442EC" w:rsidRDefault="00CF23D0" w:rsidP="005160D8">
            <w:pPr>
              <w:pStyle w:val="Default"/>
              <w:rPr>
                <w:b/>
                <w:bCs w:val="0"/>
                <w:i w:val="0"/>
                <w:iCs w:val="0"/>
                <w:sz w:val="24"/>
                <w:szCs w:val="24"/>
              </w:rPr>
            </w:pPr>
          </w:p>
        </w:tc>
      </w:tr>
    </w:tbl>
    <w:p w14:paraId="277DBA90" w14:textId="77777777" w:rsidR="00B675E4" w:rsidRPr="009442EC" w:rsidRDefault="00B675E4" w:rsidP="005160D8">
      <w:pPr>
        <w:pStyle w:val="Default"/>
        <w:rPr>
          <w:sz w:val="24"/>
          <w:szCs w:val="24"/>
        </w:rPr>
      </w:pPr>
    </w:p>
    <w:p w14:paraId="0FF6A498" w14:textId="77777777" w:rsidR="0088288A" w:rsidRPr="009442EC" w:rsidRDefault="0088288A" w:rsidP="005160D8">
      <w:pPr>
        <w:pStyle w:val="Default"/>
        <w:rPr>
          <w:sz w:val="24"/>
          <w:szCs w:val="24"/>
        </w:rPr>
      </w:pPr>
    </w:p>
    <w:tbl>
      <w:tblPr>
        <w:tblStyle w:val="Tabela-Siatka"/>
        <w:tblW w:w="9209" w:type="dxa"/>
        <w:tblLook w:val="04A0" w:firstRow="1" w:lastRow="0" w:firstColumn="1" w:lastColumn="0" w:noHBand="0" w:noVBand="1"/>
      </w:tblPr>
      <w:tblGrid>
        <w:gridCol w:w="1980"/>
        <w:gridCol w:w="7229"/>
      </w:tblGrid>
      <w:tr w:rsidR="0088288A" w:rsidRPr="009442EC" w14:paraId="6952530F" w14:textId="77777777" w:rsidTr="00AD030F">
        <w:trPr>
          <w:trHeight w:val="491"/>
        </w:trPr>
        <w:tc>
          <w:tcPr>
            <w:tcW w:w="1980" w:type="dxa"/>
            <w:tcBorders>
              <w:top w:val="single" w:sz="4" w:space="0" w:color="auto"/>
              <w:left w:val="single" w:sz="4" w:space="0" w:color="auto"/>
              <w:bottom w:val="single" w:sz="4" w:space="0" w:color="auto"/>
              <w:right w:val="single" w:sz="4" w:space="0" w:color="auto"/>
            </w:tcBorders>
            <w:hideMark/>
          </w:tcPr>
          <w:p w14:paraId="0415228E" w14:textId="77777777" w:rsidR="0088288A" w:rsidRPr="009442EC" w:rsidRDefault="0088288A" w:rsidP="005160D8">
            <w:pPr>
              <w:pStyle w:val="Default"/>
              <w:rPr>
                <w:b/>
                <w:bCs w:val="0"/>
                <w:i w:val="0"/>
                <w:iCs w:val="0"/>
                <w:sz w:val="24"/>
                <w:szCs w:val="24"/>
              </w:rPr>
            </w:pPr>
            <w:bookmarkStart w:id="0" w:name="_Hlk179290189"/>
            <w:r w:rsidRPr="009442EC">
              <w:rPr>
                <w:b/>
                <w:bCs w:val="0"/>
                <w:i w:val="0"/>
                <w:iCs w:val="0"/>
                <w:sz w:val="24"/>
                <w:szCs w:val="24"/>
              </w:rPr>
              <w:t>Program</w:t>
            </w:r>
          </w:p>
        </w:tc>
        <w:tc>
          <w:tcPr>
            <w:tcW w:w="7229" w:type="dxa"/>
            <w:tcBorders>
              <w:top w:val="single" w:sz="4" w:space="0" w:color="auto"/>
              <w:left w:val="single" w:sz="4" w:space="0" w:color="auto"/>
              <w:bottom w:val="single" w:sz="4" w:space="0" w:color="auto"/>
              <w:right w:val="single" w:sz="4" w:space="0" w:color="auto"/>
            </w:tcBorders>
            <w:hideMark/>
          </w:tcPr>
          <w:p w14:paraId="39DB5211" w14:textId="77777777" w:rsidR="0088288A" w:rsidRPr="009442EC" w:rsidRDefault="0088288A" w:rsidP="005160D8">
            <w:pPr>
              <w:pStyle w:val="Default"/>
              <w:rPr>
                <w:i w:val="0"/>
                <w:iCs w:val="0"/>
                <w:sz w:val="24"/>
                <w:szCs w:val="24"/>
              </w:rPr>
            </w:pPr>
            <w:r w:rsidRPr="009442EC">
              <w:rPr>
                <w:i w:val="0"/>
                <w:iCs w:val="0"/>
                <w:sz w:val="24"/>
                <w:szCs w:val="24"/>
              </w:rPr>
              <w:t>Fundusze Europejskie dla Podlaskiego 2021-2027</w:t>
            </w:r>
          </w:p>
        </w:tc>
      </w:tr>
      <w:tr w:rsidR="00F108BC" w:rsidRPr="009442EC" w14:paraId="61DE722A" w14:textId="77777777" w:rsidTr="00AD030F">
        <w:trPr>
          <w:trHeight w:val="531"/>
        </w:trPr>
        <w:tc>
          <w:tcPr>
            <w:tcW w:w="1980" w:type="dxa"/>
            <w:tcBorders>
              <w:top w:val="single" w:sz="4" w:space="0" w:color="auto"/>
              <w:left w:val="single" w:sz="4" w:space="0" w:color="auto"/>
              <w:bottom w:val="single" w:sz="4" w:space="0" w:color="auto"/>
              <w:right w:val="single" w:sz="4" w:space="0" w:color="auto"/>
            </w:tcBorders>
            <w:hideMark/>
          </w:tcPr>
          <w:p w14:paraId="3CC69ACF" w14:textId="77777777" w:rsidR="00F108BC" w:rsidRPr="009442EC" w:rsidRDefault="00F108BC" w:rsidP="005160D8">
            <w:pPr>
              <w:pStyle w:val="Default"/>
              <w:rPr>
                <w:b/>
                <w:bCs w:val="0"/>
                <w:i w:val="0"/>
                <w:iCs w:val="0"/>
                <w:sz w:val="24"/>
                <w:szCs w:val="24"/>
              </w:rPr>
            </w:pPr>
            <w:r w:rsidRPr="009442EC">
              <w:rPr>
                <w:b/>
                <w:bCs w:val="0"/>
                <w:i w:val="0"/>
                <w:iCs w:val="0"/>
                <w:sz w:val="24"/>
                <w:szCs w:val="24"/>
              </w:rPr>
              <w:t>Priorytet</w:t>
            </w:r>
          </w:p>
        </w:tc>
        <w:tc>
          <w:tcPr>
            <w:tcW w:w="7229" w:type="dxa"/>
            <w:tcBorders>
              <w:top w:val="single" w:sz="4" w:space="0" w:color="auto"/>
              <w:left w:val="single" w:sz="4" w:space="0" w:color="auto"/>
              <w:bottom w:val="single" w:sz="4" w:space="0" w:color="auto"/>
              <w:right w:val="single" w:sz="4" w:space="0" w:color="auto"/>
            </w:tcBorders>
          </w:tcPr>
          <w:p w14:paraId="2A2DDCCE" w14:textId="295F6A4B" w:rsidR="00F108BC" w:rsidRPr="009442EC" w:rsidRDefault="00916F08" w:rsidP="00BC1152">
            <w:pPr>
              <w:spacing w:before="120" w:after="120"/>
              <w:rPr>
                <w:rFonts w:ascii="Arial" w:hAnsi="Arial" w:cs="Arial"/>
                <w:sz w:val="24"/>
                <w:szCs w:val="24"/>
              </w:rPr>
            </w:pPr>
            <w:r w:rsidRPr="009442EC">
              <w:rPr>
                <w:rFonts w:ascii="Arial" w:hAnsi="Arial" w:cs="Arial"/>
                <w:sz w:val="24"/>
                <w:szCs w:val="24"/>
              </w:rPr>
              <w:t>IV. Przestrzeń społeczna wysokiej jakości</w:t>
            </w:r>
          </w:p>
        </w:tc>
      </w:tr>
      <w:tr w:rsidR="00F108BC" w:rsidRPr="009442EC" w14:paraId="5F9F0D52" w14:textId="77777777" w:rsidTr="00AD030F">
        <w:trPr>
          <w:trHeight w:val="449"/>
        </w:trPr>
        <w:tc>
          <w:tcPr>
            <w:tcW w:w="1980" w:type="dxa"/>
            <w:tcBorders>
              <w:top w:val="single" w:sz="4" w:space="0" w:color="auto"/>
              <w:left w:val="single" w:sz="4" w:space="0" w:color="auto"/>
              <w:bottom w:val="single" w:sz="4" w:space="0" w:color="auto"/>
              <w:right w:val="single" w:sz="4" w:space="0" w:color="auto"/>
            </w:tcBorders>
            <w:hideMark/>
          </w:tcPr>
          <w:p w14:paraId="10C70090" w14:textId="77777777" w:rsidR="00F108BC" w:rsidRPr="009442EC" w:rsidRDefault="00F108BC" w:rsidP="005160D8">
            <w:pPr>
              <w:pStyle w:val="Default"/>
              <w:rPr>
                <w:b/>
                <w:bCs w:val="0"/>
                <w:i w:val="0"/>
                <w:iCs w:val="0"/>
                <w:sz w:val="24"/>
                <w:szCs w:val="24"/>
              </w:rPr>
            </w:pPr>
            <w:r w:rsidRPr="009442EC">
              <w:rPr>
                <w:b/>
                <w:bCs w:val="0"/>
                <w:i w:val="0"/>
                <w:iCs w:val="0"/>
                <w:sz w:val="24"/>
                <w:szCs w:val="24"/>
              </w:rPr>
              <w:t>Działanie</w:t>
            </w:r>
          </w:p>
        </w:tc>
        <w:tc>
          <w:tcPr>
            <w:tcW w:w="7229" w:type="dxa"/>
            <w:tcBorders>
              <w:top w:val="single" w:sz="4" w:space="0" w:color="auto"/>
              <w:left w:val="single" w:sz="4" w:space="0" w:color="auto"/>
              <w:bottom w:val="single" w:sz="4" w:space="0" w:color="auto"/>
              <w:right w:val="single" w:sz="4" w:space="0" w:color="auto"/>
            </w:tcBorders>
            <w:hideMark/>
          </w:tcPr>
          <w:p w14:paraId="3D6D50A1" w14:textId="3FDB0149" w:rsidR="00F108BC" w:rsidRPr="009442EC" w:rsidRDefault="00916F08" w:rsidP="00916F08">
            <w:pPr>
              <w:spacing w:before="120" w:after="120"/>
              <w:rPr>
                <w:rFonts w:ascii="Arial" w:hAnsi="Arial" w:cs="Arial"/>
                <w:sz w:val="24"/>
                <w:szCs w:val="24"/>
              </w:rPr>
            </w:pPr>
            <w:r w:rsidRPr="009442EC">
              <w:rPr>
                <w:rFonts w:ascii="Arial" w:hAnsi="Arial" w:cs="Arial"/>
                <w:sz w:val="24"/>
                <w:szCs w:val="24"/>
              </w:rPr>
              <w:t>04.03 Inwestycje społeczne</w:t>
            </w:r>
          </w:p>
        </w:tc>
      </w:tr>
      <w:tr w:rsidR="00F108BC" w:rsidRPr="009442EC" w14:paraId="075A3365" w14:textId="77777777" w:rsidTr="00AD030F">
        <w:tc>
          <w:tcPr>
            <w:tcW w:w="1980" w:type="dxa"/>
            <w:tcBorders>
              <w:top w:val="single" w:sz="4" w:space="0" w:color="auto"/>
              <w:left w:val="single" w:sz="4" w:space="0" w:color="auto"/>
              <w:bottom w:val="single" w:sz="4" w:space="0" w:color="auto"/>
              <w:right w:val="single" w:sz="4" w:space="0" w:color="auto"/>
            </w:tcBorders>
            <w:hideMark/>
          </w:tcPr>
          <w:p w14:paraId="14CCDB94" w14:textId="77777777" w:rsidR="00F108BC" w:rsidRPr="009442EC" w:rsidRDefault="00F108BC" w:rsidP="005160D8">
            <w:pPr>
              <w:pStyle w:val="Default"/>
              <w:rPr>
                <w:b/>
                <w:bCs w:val="0"/>
                <w:i w:val="0"/>
                <w:iCs w:val="0"/>
                <w:sz w:val="24"/>
                <w:szCs w:val="24"/>
              </w:rPr>
            </w:pPr>
            <w:r w:rsidRPr="009442EC">
              <w:rPr>
                <w:b/>
                <w:bCs w:val="0"/>
                <w:i w:val="0"/>
                <w:iCs w:val="0"/>
                <w:sz w:val="24"/>
                <w:szCs w:val="24"/>
              </w:rPr>
              <w:t>Typ</w:t>
            </w:r>
          </w:p>
        </w:tc>
        <w:tc>
          <w:tcPr>
            <w:tcW w:w="7229" w:type="dxa"/>
            <w:tcBorders>
              <w:top w:val="single" w:sz="4" w:space="0" w:color="auto"/>
              <w:left w:val="single" w:sz="4" w:space="0" w:color="auto"/>
              <w:bottom w:val="single" w:sz="4" w:space="0" w:color="auto"/>
              <w:right w:val="single" w:sz="4" w:space="0" w:color="auto"/>
            </w:tcBorders>
            <w:hideMark/>
          </w:tcPr>
          <w:p w14:paraId="12106A7A" w14:textId="24F5EE08" w:rsidR="001D4B8A" w:rsidRPr="009442EC" w:rsidRDefault="00916F08" w:rsidP="008D0C35">
            <w:pPr>
              <w:rPr>
                <w:rFonts w:ascii="Arial" w:hAnsi="Arial" w:cs="Arial"/>
                <w:sz w:val="24"/>
                <w:szCs w:val="24"/>
              </w:rPr>
            </w:pPr>
            <w:r w:rsidRPr="009442EC">
              <w:rPr>
                <w:rFonts w:ascii="Arial" w:hAnsi="Arial" w:cs="Arial"/>
                <w:sz w:val="24"/>
                <w:szCs w:val="24"/>
              </w:rPr>
              <w:t>Inwestycje w infrastrukturę społeczną związaną z procesem integracji i reintegracji społecznej i zawodowej oraz aktywizacji społeczno-zawodowej (m.in. CIS, KIS, ZAZ, WTZ)</w:t>
            </w:r>
          </w:p>
        </w:tc>
      </w:tr>
      <w:tr w:rsidR="00F108BC" w:rsidRPr="009442EC" w14:paraId="7C9B787C" w14:textId="77777777" w:rsidTr="00AD030F">
        <w:trPr>
          <w:trHeight w:val="534"/>
        </w:trPr>
        <w:tc>
          <w:tcPr>
            <w:tcW w:w="1980" w:type="dxa"/>
            <w:tcBorders>
              <w:top w:val="single" w:sz="4" w:space="0" w:color="auto"/>
              <w:left w:val="single" w:sz="4" w:space="0" w:color="auto"/>
              <w:bottom w:val="single" w:sz="4" w:space="0" w:color="auto"/>
              <w:right w:val="single" w:sz="4" w:space="0" w:color="auto"/>
            </w:tcBorders>
            <w:hideMark/>
          </w:tcPr>
          <w:p w14:paraId="70AE99F8" w14:textId="77777777" w:rsidR="00F108BC" w:rsidRPr="009442EC" w:rsidRDefault="00F108BC" w:rsidP="005160D8">
            <w:pPr>
              <w:pStyle w:val="Default"/>
              <w:rPr>
                <w:b/>
                <w:bCs w:val="0"/>
                <w:i w:val="0"/>
                <w:iCs w:val="0"/>
                <w:sz w:val="24"/>
                <w:szCs w:val="24"/>
              </w:rPr>
            </w:pPr>
            <w:r w:rsidRPr="009442EC">
              <w:rPr>
                <w:b/>
                <w:bCs w:val="0"/>
                <w:i w:val="0"/>
                <w:iCs w:val="0"/>
                <w:sz w:val="24"/>
                <w:szCs w:val="24"/>
              </w:rPr>
              <w:t xml:space="preserve">Nabór </w:t>
            </w:r>
          </w:p>
        </w:tc>
        <w:tc>
          <w:tcPr>
            <w:tcW w:w="7229" w:type="dxa"/>
            <w:tcBorders>
              <w:top w:val="single" w:sz="4" w:space="0" w:color="auto"/>
              <w:left w:val="single" w:sz="4" w:space="0" w:color="auto"/>
              <w:bottom w:val="single" w:sz="4" w:space="0" w:color="auto"/>
              <w:right w:val="single" w:sz="4" w:space="0" w:color="auto"/>
            </w:tcBorders>
            <w:hideMark/>
          </w:tcPr>
          <w:p w14:paraId="7555BD32" w14:textId="69D9949B" w:rsidR="00F108BC" w:rsidRPr="009442EC" w:rsidRDefault="00F108BC" w:rsidP="005160D8">
            <w:pPr>
              <w:pStyle w:val="Default"/>
              <w:rPr>
                <w:i w:val="0"/>
                <w:iCs w:val="0"/>
                <w:sz w:val="24"/>
                <w:szCs w:val="24"/>
              </w:rPr>
            </w:pPr>
            <w:r w:rsidRPr="009442EC">
              <w:rPr>
                <w:i w:val="0"/>
                <w:iCs w:val="0"/>
                <w:sz w:val="24"/>
                <w:szCs w:val="24"/>
              </w:rPr>
              <w:t>FEPD.</w:t>
            </w:r>
            <w:r w:rsidR="00916F08" w:rsidRPr="009442EC">
              <w:rPr>
                <w:i w:val="0"/>
                <w:iCs w:val="0"/>
                <w:sz w:val="24"/>
                <w:szCs w:val="24"/>
              </w:rPr>
              <w:t>04.03-IZ.00-001/26</w:t>
            </w:r>
          </w:p>
        </w:tc>
      </w:tr>
      <w:bookmarkEnd w:id="0"/>
    </w:tbl>
    <w:p w14:paraId="724F0430" w14:textId="77777777" w:rsidR="0088288A" w:rsidRPr="00310D85" w:rsidRDefault="0088288A" w:rsidP="005160D8">
      <w:pPr>
        <w:pStyle w:val="Default"/>
        <w:rPr>
          <w:sz w:val="24"/>
          <w:szCs w:val="24"/>
        </w:rPr>
      </w:pPr>
    </w:p>
    <w:p w14:paraId="69B0A5EB" w14:textId="77777777" w:rsidR="00456594" w:rsidRPr="00310D85" w:rsidRDefault="00456594" w:rsidP="00456594">
      <w:pPr>
        <w:autoSpaceDE w:val="0"/>
        <w:autoSpaceDN w:val="0"/>
        <w:adjustRightInd w:val="0"/>
        <w:spacing w:after="0" w:line="240" w:lineRule="auto"/>
        <w:jc w:val="right"/>
        <w:rPr>
          <w:rFonts w:ascii="Arial" w:hAnsi="Arial" w:cs="Arial"/>
          <w:b/>
          <w:bCs/>
          <w:color w:val="000000"/>
          <w:sz w:val="24"/>
          <w:szCs w:val="24"/>
        </w:rPr>
      </w:pPr>
    </w:p>
    <w:p w14:paraId="1AD1D1BF" w14:textId="77777777" w:rsidR="00456594" w:rsidRPr="00310D85" w:rsidRDefault="00456594" w:rsidP="00456594">
      <w:pPr>
        <w:autoSpaceDE w:val="0"/>
        <w:autoSpaceDN w:val="0"/>
        <w:adjustRightInd w:val="0"/>
        <w:spacing w:after="0" w:line="240" w:lineRule="auto"/>
        <w:jc w:val="right"/>
        <w:rPr>
          <w:rFonts w:ascii="Arial" w:hAnsi="Arial" w:cs="Arial"/>
          <w:b/>
          <w:bCs/>
          <w:color w:val="000000"/>
          <w:sz w:val="24"/>
          <w:szCs w:val="24"/>
        </w:rPr>
      </w:pPr>
    </w:p>
    <w:p w14:paraId="78F05DD8" w14:textId="77777777" w:rsidR="00456594" w:rsidRPr="00310D85" w:rsidRDefault="00456594" w:rsidP="00456594">
      <w:pPr>
        <w:autoSpaceDE w:val="0"/>
        <w:autoSpaceDN w:val="0"/>
        <w:adjustRightInd w:val="0"/>
        <w:spacing w:after="0" w:line="240" w:lineRule="auto"/>
        <w:jc w:val="right"/>
        <w:rPr>
          <w:rFonts w:ascii="Arial" w:hAnsi="Arial" w:cs="Arial"/>
          <w:b/>
          <w:bCs/>
          <w:color w:val="000000"/>
          <w:sz w:val="24"/>
          <w:szCs w:val="24"/>
        </w:rPr>
      </w:pPr>
    </w:p>
    <w:p w14:paraId="7EFDE207" w14:textId="77777777" w:rsidR="006F0F8C" w:rsidRPr="00310D85" w:rsidRDefault="006F0F8C" w:rsidP="00456594">
      <w:pPr>
        <w:autoSpaceDE w:val="0"/>
        <w:autoSpaceDN w:val="0"/>
        <w:adjustRightInd w:val="0"/>
        <w:spacing w:after="0" w:line="240" w:lineRule="auto"/>
        <w:jc w:val="right"/>
        <w:rPr>
          <w:rFonts w:ascii="Arial" w:hAnsi="Arial" w:cs="Arial"/>
          <w:b/>
          <w:bCs/>
          <w:color w:val="000000"/>
          <w:sz w:val="24"/>
          <w:szCs w:val="24"/>
        </w:rPr>
      </w:pPr>
    </w:p>
    <w:p w14:paraId="56457F1F" w14:textId="77777777" w:rsidR="006F0F8C" w:rsidRPr="00310D85" w:rsidRDefault="006F0F8C" w:rsidP="00456594">
      <w:pPr>
        <w:autoSpaceDE w:val="0"/>
        <w:autoSpaceDN w:val="0"/>
        <w:adjustRightInd w:val="0"/>
        <w:spacing w:after="0" w:line="240" w:lineRule="auto"/>
        <w:jc w:val="right"/>
        <w:rPr>
          <w:rFonts w:ascii="Arial" w:hAnsi="Arial" w:cs="Arial"/>
          <w:b/>
          <w:bCs/>
          <w:color w:val="000000"/>
          <w:sz w:val="24"/>
          <w:szCs w:val="24"/>
        </w:rPr>
      </w:pPr>
    </w:p>
    <w:p w14:paraId="15F7AB60" w14:textId="77777777" w:rsidR="006F0F8C" w:rsidRPr="00310D85" w:rsidRDefault="006F0F8C" w:rsidP="00456594">
      <w:pPr>
        <w:autoSpaceDE w:val="0"/>
        <w:autoSpaceDN w:val="0"/>
        <w:adjustRightInd w:val="0"/>
        <w:spacing w:after="0" w:line="240" w:lineRule="auto"/>
        <w:jc w:val="right"/>
        <w:rPr>
          <w:rFonts w:ascii="Arial" w:hAnsi="Arial" w:cs="Arial"/>
          <w:b/>
          <w:bCs/>
          <w:color w:val="000000"/>
          <w:sz w:val="24"/>
          <w:szCs w:val="24"/>
        </w:rPr>
      </w:pPr>
    </w:p>
    <w:p w14:paraId="7FCA6AC8" w14:textId="3FED8442" w:rsidR="00456594" w:rsidRPr="00310D85" w:rsidRDefault="00456594" w:rsidP="00AD030F">
      <w:pPr>
        <w:autoSpaceDE w:val="0"/>
        <w:autoSpaceDN w:val="0"/>
        <w:adjustRightInd w:val="0"/>
        <w:spacing w:after="0" w:line="240" w:lineRule="auto"/>
        <w:jc w:val="right"/>
        <w:rPr>
          <w:rFonts w:ascii="Arial" w:hAnsi="Arial" w:cs="Arial"/>
          <w:b/>
          <w:bCs/>
          <w:color w:val="000000"/>
          <w:sz w:val="24"/>
          <w:szCs w:val="24"/>
        </w:rPr>
      </w:pPr>
      <w:r w:rsidRPr="00310D85">
        <w:rPr>
          <w:rFonts w:ascii="Arial" w:hAnsi="Arial" w:cs="Arial"/>
          <w:b/>
          <w:bCs/>
          <w:color w:val="000000"/>
          <w:sz w:val="24"/>
          <w:szCs w:val="24"/>
        </w:rPr>
        <w:t>………………………………</w:t>
      </w:r>
    </w:p>
    <w:p w14:paraId="7F218E08" w14:textId="5E011186" w:rsidR="00456594" w:rsidRPr="00310D85" w:rsidRDefault="00456594" w:rsidP="00AD030F">
      <w:pPr>
        <w:autoSpaceDE w:val="0"/>
        <w:autoSpaceDN w:val="0"/>
        <w:adjustRightInd w:val="0"/>
        <w:spacing w:after="0" w:line="240" w:lineRule="auto"/>
        <w:jc w:val="right"/>
        <w:rPr>
          <w:rFonts w:ascii="Arial" w:hAnsi="Arial" w:cs="Arial"/>
          <w:i/>
          <w:iCs/>
          <w:color w:val="000000"/>
          <w:sz w:val="24"/>
          <w:szCs w:val="24"/>
        </w:rPr>
      </w:pPr>
      <w:r w:rsidRPr="00310D85">
        <w:rPr>
          <w:rFonts w:ascii="Arial" w:hAnsi="Arial" w:cs="Arial"/>
          <w:i/>
          <w:iCs/>
          <w:color w:val="000000"/>
          <w:sz w:val="24"/>
          <w:szCs w:val="24"/>
        </w:rPr>
        <w:t>podpis Wnioskodawcy</w:t>
      </w:r>
    </w:p>
    <w:p w14:paraId="6736717A" w14:textId="42074AE1" w:rsidR="00EE09C5" w:rsidRPr="00310D85" w:rsidRDefault="00EE09C5">
      <w:pPr>
        <w:spacing w:after="0" w:line="240" w:lineRule="auto"/>
        <w:rPr>
          <w:rFonts w:ascii="Arial" w:hAnsi="Arial" w:cs="Arial"/>
          <w:bCs/>
          <w:sz w:val="24"/>
          <w:szCs w:val="24"/>
        </w:rPr>
      </w:pPr>
      <w:r w:rsidRPr="00310D85">
        <w:rPr>
          <w:i/>
          <w:iCs/>
          <w:sz w:val="24"/>
          <w:szCs w:val="24"/>
        </w:rPr>
        <w:br w:type="page"/>
      </w:r>
    </w:p>
    <w:bookmarkStart w:id="1" w:name="_Toc179288309" w:displacedByCustomXml="next"/>
    <w:bookmarkEnd w:id="1" w:displacedByCustomXml="next"/>
    <w:bookmarkStart w:id="2" w:name="_Toc236319677" w:displacedByCustomXml="next"/>
    <w:bookmarkStart w:id="3" w:name="_Toc180153000" w:displacedByCustomXml="next"/>
    <w:bookmarkStart w:id="4" w:name="_Toc138840673" w:displacedByCustomXml="next"/>
    <w:bookmarkStart w:id="5" w:name="_Toc132620337" w:displacedByCustomXml="next"/>
    <w:bookmarkStart w:id="6" w:name="_Toc130147668" w:displacedByCustomXml="next"/>
    <w:sdt>
      <w:sdtPr>
        <w:rPr>
          <w:rFonts w:asciiTheme="minorHAnsi" w:eastAsiaTheme="minorEastAsia" w:hAnsiTheme="minorHAnsi" w:cstheme="minorBidi"/>
          <w:b/>
          <w:bCs/>
          <w:noProof w:val="0"/>
          <w:color w:val="365F91" w:themeColor="accent1" w:themeShade="BF"/>
          <w:sz w:val="28"/>
          <w:szCs w:val="28"/>
          <w:lang w:eastAsia="pl-PL"/>
        </w:rPr>
        <w:id w:val="-1640944750"/>
        <w:docPartObj>
          <w:docPartGallery w:val="Table of Contents"/>
          <w:docPartUnique/>
        </w:docPartObj>
      </w:sdtPr>
      <w:sdtEndPr>
        <w:rPr>
          <w:rFonts w:ascii="Arial" w:eastAsiaTheme="majorEastAsia" w:hAnsi="Arial" w:cs="Arial"/>
          <w:color w:val="000000" w:themeColor="text1"/>
          <w:lang w:eastAsia="x-none"/>
        </w:rPr>
      </w:sdtEndPr>
      <w:sdtContent>
        <w:bookmarkEnd w:id="2" w:displacedByCustomXml="prev"/>
        <w:p w14:paraId="00770E01" w14:textId="02B5B128" w:rsidR="00E736BC" w:rsidRPr="00310D85" w:rsidRDefault="00E736BC">
          <w:pPr>
            <w:pStyle w:val="Spistreci1"/>
            <w:rPr>
              <w:rFonts w:eastAsiaTheme="minorEastAsia"/>
              <w:b/>
              <w:bCs/>
              <w:lang w:eastAsia="pl-PL"/>
            </w:rPr>
          </w:pPr>
          <w:r w:rsidRPr="009442EC">
            <w:rPr>
              <w:rFonts w:eastAsiaTheme="minorEastAsia"/>
              <w:b/>
              <w:bCs/>
              <w:lang w:eastAsia="pl-PL"/>
            </w:rPr>
            <w:t>Spis</w:t>
          </w:r>
          <w:r w:rsidR="000808E9" w:rsidRPr="009442EC">
            <w:rPr>
              <w:rFonts w:eastAsiaTheme="minorEastAsia"/>
              <w:b/>
              <w:bCs/>
              <w:lang w:eastAsia="pl-PL"/>
            </w:rPr>
            <w:t xml:space="preserve"> </w:t>
          </w:r>
          <w:r w:rsidRPr="009442EC">
            <w:rPr>
              <w:rFonts w:eastAsiaTheme="minorEastAsia"/>
              <w:b/>
              <w:bCs/>
              <w:lang w:eastAsia="pl-PL"/>
            </w:rPr>
            <w:t>treści</w:t>
          </w:r>
        </w:p>
        <w:p w14:paraId="373C25F3" w14:textId="2A46AAA6" w:rsidR="004A1655" w:rsidRDefault="00BB0CE4">
          <w:pPr>
            <w:pStyle w:val="Spistreci1"/>
            <w:rPr>
              <w:rFonts w:asciiTheme="minorHAnsi" w:eastAsiaTheme="minorEastAsia" w:hAnsiTheme="minorHAnsi" w:cstheme="minorBidi"/>
              <w:kern w:val="2"/>
              <w:lang w:eastAsia="pl-PL"/>
              <w14:ligatures w14:val="standardContextual"/>
            </w:rPr>
          </w:pPr>
          <w:r w:rsidRPr="00310D85">
            <w:rPr>
              <w:rFonts w:asciiTheme="minorHAnsi" w:eastAsiaTheme="minorEastAsia" w:hAnsiTheme="minorHAnsi" w:cstheme="minorBidi"/>
              <w:b/>
              <w:bCs/>
              <w:lang w:eastAsia="pl-PL"/>
            </w:rPr>
            <w:fldChar w:fldCharType="begin"/>
          </w:r>
          <w:r w:rsidRPr="00310D85">
            <w:rPr>
              <w:rFonts w:asciiTheme="minorHAnsi" w:eastAsiaTheme="minorEastAsia" w:hAnsiTheme="minorHAnsi" w:cstheme="minorBidi"/>
              <w:b/>
              <w:bCs/>
              <w:lang w:eastAsia="pl-PL"/>
            </w:rPr>
            <w:instrText xml:space="preserve"> TOC \h \z \t "Nagłówek 1;1;Nagłówek spisu treści;1" </w:instrText>
          </w:r>
          <w:r w:rsidRPr="00310D85">
            <w:rPr>
              <w:rFonts w:asciiTheme="minorHAnsi" w:eastAsiaTheme="minorEastAsia" w:hAnsiTheme="minorHAnsi" w:cstheme="minorBidi"/>
              <w:b/>
              <w:bCs/>
              <w:lang w:eastAsia="pl-PL"/>
            </w:rPr>
            <w:fldChar w:fldCharType="separate"/>
          </w:r>
          <w:hyperlink w:anchor="_Toc239770764" w:history="1">
            <w:r w:rsidR="004A1655" w:rsidRPr="000E7634">
              <w:rPr>
                <w:rStyle w:val="Hipercze"/>
              </w:rPr>
              <w:t>1.</w:t>
            </w:r>
            <w:r w:rsidR="004A1655">
              <w:rPr>
                <w:rFonts w:asciiTheme="minorHAnsi" w:eastAsiaTheme="minorEastAsia" w:hAnsiTheme="minorHAnsi" w:cstheme="minorBidi"/>
                <w:kern w:val="2"/>
                <w:lang w:eastAsia="pl-PL"/>
                <w14:ligatures w14:val="standardContextual"/>
              </w:rPr>
              <w:tab/>
            </w:r>
            <w:r w:rsidR="004A1655" w:rsidRPr="000E7634">
              <w:rPr>
                <w:rStyle w:val="Hipercze"/>
              </w:rPr>
              <w:t>Ogólna charakterystyka Wnioskodawcy</w:t>
            </w:r>
            <w:r w:rsidR="004A1655">
              <w:rPr>
                <w:webHidden/>
              </w:rPr>
              <w:tab/>
            </w:r>
            <w:r w:rsidR="004A1655">
              <w:rPr>
                <w:webHidden/>
              </w:rPr>
              <w:fldChar w:fldCharType="begin"/>
            </w:r>
            <w:r w:rsidR="004A1655">
              <w:rPr>
                <w:webHidden/>
              </w:rPr>
              <w:instrText xml:space="preserve"> PAGEREF _Toc239770764 \h </w:instrText>
            </w:r>
            <w:r w:rsidR="004A1655">
              <w:rPr>
                <w:webHidden/>
              </w:rPr>
            </w:r>
            <w:r w:rsidR="004A1655">
              <w:rPr>
                <w:webHidden/>
              </w:rPr>
              <w:fldChar w:fldCharType="separate"/>
            </w:r>
            <w:r w:rsidR="004A1655">
              <w:rPr>
                <w:webHidden/>
              </w:rPr>
              <w:t>4</w:t>
            </w:r>
            <w:r w:rsidR="004A1655">
              <w:rPr>
                <w:webHidden/>
              </w:rPr>
              <w:fldChar w:fldCharType="end"/>
            </w:r>
          </w:hyperlink>
        </w:p>
        <w:p w14:paraId="1988BF76" w14:textId="42695FBF" w:rsidR="004A1655" w:rsidRDefault="004A1655">
          <w:pPr>
            <w:pStyle w:val="Spistreci1"/>
            <w:rPr>
              <w:rFonts w:asciiTheme="minorHAnsi" w:eastAsiaTheme="minorEastAsia" w:hAnsiTheme="minorHAnsi" w:cstheme="minorBidi"/>
              <w:kern w:val="2"/>
              <w:lang w:eastAsia="pl-PL"/>
              <w14:ligatures w14:val="standardContextual"/>
            </w:rPr>
          </w:pPr>
          <w:hyperlink w:anchor="_Toc239770765" w:history="1">
            <w:r w:rsidRPr="000E7634">
              <w:rPr>
                <w:rStyle w:val="Hipercze"/>
              </w:rPr>
              <w:t>2.</w:t>
            </w:r>
            <w:r>
              <w:rPr>
                <w:rFonts w:asciiTheme="minorHAnsi" w:eastAsiaTheme="minorEastAsia" w:hAnsiTheme="minorHAnsi" w:cstheme="minorBidi"/>
                <w:kern w:val="2"/>
                <w:lang w:eastAsia="pl-PL"/>
                <w14:ligatures w14:val="standardContextual"/>
              </w:rPr>
              <w:tab/>
            </w:r>
            <w:r w:rsidRPr="000E7634">
              <w:rPr>
                <w:rStyle w:val="Hipercze"/>
              </w:rPr>
              <w:t>Identyfikacja projektu</w:t>
            </w:r>
            <w:r>
              <w:rPr>
                <w:webHidden/>
              </w:rPr>
              <w:tab/>
            </w:r>
            <w:r>
              <w:rPr>
                <w:webHidden/>
              </w:rPr>
              <w:fldChar w:fldCharType="begin"/>
            </w:r>
            <w:r>
              <w:rPr>
                <w:webHidden/>
              </w:rPr>
              <w:instrText xml:space="preserve"> PAGEREF _Toc239770765 \h </w:instrText>
            </w:r>
            <w:r>
              <w:rPr>
                <w:webHidden/>
              </w:rPr>
            </w:r>
            <w:r>
              <w:rPr>
                <w:webHidden/>
              </w:rPr>
              <w:fldChar w:fldCharType="separate"/>
            </w:r>
            <w:r>
              <w:rPr>
                <w:webHidden/>
              </w:rPr>
              <w:t>4</w:t>
            </w:r>
            <w:r>
              <w:rPr>
                <w:webHidden/>
              </w:rPr>
              <w:fldChar w:fldCharType="end"/>
            </w:r>
          </w:hyperlink>
        </w:p>
        <w:p w14:paraId="2E25BFBA" w14:textId="70C49CB5" w:rsidR="004A1655" w:rsidRDefault="004A1655">
          <w:pPr>
            <w:pStyle w:val="Spistreci1"/>
            <w:rPr>
              <w:rFonts w:asciiTheme="minorHAnsi" w:eastAsiaTheme="minorEastAsia" w:hAnsiTheme="minorHAnsi" w:cstheme="minorBidi"/>
              <w:kern w:val="2"/>
              <w:lang w:eastAsia="pl-PL"/>
              <w14:ligatures w14:val="standardContextual"/>
            </w:rPr>
          </w:pPr>
          <w:hyperlink w:anchor="_Toc239770766" w:history="1">
            <w:r w:rsidRPr="000E7634">
              <w:rPr>
                <w:rStyle w:val="Hipercze"/>
              </w:rPr>
              <w:t>3.</w:t>
            </w:r>
            <w:r>
              <w:rPr>
                <w:rFonts w:asciiTheme="minorHAnsi" w:eastAsiaTheme="minorEastAsia" w:hAnsiTheme="minorHAnsi" w:cstheme="minorBidi"/>
                <w:kern w:val="2"/>
                <w:lang w:eastAsia="pl-PL"/>
                <w14:ligatures w14:val="standardContextual"/>
              </w:rPr>
              <w:tab/>
            </w:r>
            <w:r w:rsidRPr="000E7634">
              <w:rPr>
                <w:rStyle w:val="Hipercze"/>
              </w:rPr>
              <w:t>Zgodność projektu z dokumentami strategicznymi</w:t>
            </w:r>
            <w:r>
              <w:rPr>
                <w:webHidden/>
              </w:rPr>
              <w:tab/>
            </w:r>
            <w:r>
              <w:rPr>
                <w:webHidden/>
              </w:rPr>
              <w:fldChar w:fldCharType="begin"/>
            </w:r>
            <w:r>
              <w:rPr>
                <w:webHidden/>
              </w:rPr>
              <w:instrText xml:space="preserve"> PAGEREF _Toc239770766 \h </w:instrText>
            </w:r>
            <w:r>
              <w:rPr>
                <w:webHidden/>
              </w:rPr>
            </w:r>
            <w:r>
              <w:rPr>
                <w:webHidden/>
              </w:rPr>
              <w:fldChar w:fldCharType="separate"/>
            </w:r>
            <w:r>
              <w:rPr>
                <w:webHidden/>
              </w:rPr>
              <w:t>5</w:t>
            </w:r>
            <w:r>
              <w:rPr>
                <w:webHidden/>
              </w:rPr>
              <w:fldChar w:fldCharType="end"/>
            </w:r>
          </w:hyperlink>
        </w:p>
        <w:p w14:paraId="7938FC56" w14:textId="008DA2EA" w:rsidR="004A1655" w:rsidRDefault="004A1655">
          <w:pPr>
            <w:pStyle w:val="Spistreci1"/>
            <w:rPr>
              <w:rFonts w:asciiTheme="minorHAnsi" w:eastAsiaTheme="minorEastAsia" w:hAnsiTheme="minorHAnsi" w:cstheme="minorBidi"/>
              <w:kern w:val="2"/>
              <w:lang w:eastAsia="pl-PL"/>
              <w14:ligatures w14:val="standardContextual"/>
            </w:rPr>
          </w:pPr>
          <w:hyperlink w:anchor="_Toc239770767" w:history="1">
            <w:r w:rsidRPr="000E7634">
              <w:rPr>
                <w:rStyle w:val="Hipercze"/>
              </w:rPr>
              <w:t>4.</w:t>
            </w:r>
            <w:r>
              <w:rPr>
                <w:rFonts w:asciiTheme="minorHAnsi" w:eastAsiaTheme="minorEastAsia" w:hAnsiTheme="minorHAnsi" w:cstheme="minorBidi"/>
                <w:kern w:val="2"/>
                <w:lang w:eastAsia="pl-PL"/>
                <w14:ligatures w14:val="standardContextual"/>
              </w:rPr>
              <w:tab/>
            </w:r>
            <w:r w:rsidRPr="000E7634">
              <w:rPr>
                <w:rStyle w:val="Hipercze"/>
                <w:rFonts w:eastAsia="Times New Roman"/>
              </w:rPr>
              <w:t>Zgodność projektu z problemami zdiagnozowanymi na poziomie regionu</w:t>
            </w:r>
            <w:r>
              <w:rPr>
                <w:webHidden/>
              </w:rPr>
              <w:tab/>
            </w:r>
            <w:r>
              <w:rPr>
                <w:webHidden/>
              </w:rPr>
              <w:fldChar w:fldCharType="begin"/>
            </w:r>
            <w:r>
              <w:rPr>
                <w:webHidden/>
              </w:rPr>
              <w:instrText xml:space="preserve"> PAGEREF _Toc239770767 \h </w:instrText>
            </w:r>
            <w:r>
              <w:rPr>
                <w:webHidden/>
              </w:rPr>
            </w:r>
            <w:r>
              <w:rPr>
                <w:webHidden/>
              </w:rPr>
              <w:fldChar w:fldCharType="separate"/>
            </w:r>
            <w:r>
              <w:rPr>
                <w:webHidden/>
              </w:rPr>
              <w:t>5</w:t>
            </w:r>
            <w:r>
              <w:rPr>
                <w:webHidden/>
              </w:rPr>
              <w:fldChar w:fldCharType="end"/>
            </w:r>
          </w:hyperlink>
        </w:p>
        <w:p w14:paraId="1A35712C" w14:textId="6ED03EB2" w:rsidR="004A1655" w:rsidRDefault="004A1655">
          <w:pPr>
            <w:pStyle w:val="Spistreci1"/>
            <w:rPr>
              <w:rFonts w:asciiTheme="minorHAnsi" w:eastAsiaTheme="minorEastAsia" w:hAnsiTheme="minorHAnsi" w:cstheme="minorBidi"/>
              <w:kern w:val="2"/>
              <w:lang w:eastAsia="pl-PL"/>
              <w14:ligatures w14:val="standardContextual"/>
            </w:rPr>
          </w:pPr>
          <w:hyperlink w:anchor="_Toc239770768" w:history="1">
            <w:r w:rsidRPr="000E7634">
              <w:rPr>
                <w:rStyle w:val="Hipercze"/>
                <w:rFonts w:eastAsia="Times New Roman"/>
              </w:rPr>
              <w:t>5.</w:t>
            </w:r>
            <w:r>
              <w:rPr>
                <w:rFonts w:asciiTheme="minorHAnsi" w:eastAsiaTheme="minorEastAsia" w:hAnsiTheme="minorHAnsi" w:cstheme="minorBidi"/>
                <w:kern w:val="2"/>
                <w:lang w:eastAsia="pl-PL"/>
                <w14:ligatures w14:val="standardContextual"/>
              </w:rPr>
              <w:tab/>
            </w:r>
            <w:r w:rsidRPr="000E7634">
              <w:rPr>
                <w:rStyle w:val="Hipercze"/>
                <w:rFonts w:eastAsia="Times New Roman"/>
              </w:rPr>
              <w:t>Powiązanie projektu z usługami społecznymi dla odbiorców pomocy (dotyczy CIS, KIS)</w:t>
            </w:r>
            <w:r>
              <w:rPr>
                <w:webHidden/>
              </w:rPr>
              <w:tab/>
            </w:r>
            <w:r>
              <w:rPr>
                <w:webHidden/>
              </w:rPr>
              <w:fldChar w:fldCharType="begin"/>
            </w:r>
            <w:r>
              <w:rPr>
                <w:webHidden/>
              </w:rPr>
              <w:instrText xml:space="preserve"> PAGEREF _Toc239770768 \h </w:instrText>
            </w:r>
            <w:r>
              <w:rPr>
                <w:webHidden/>
              </w:rPr>
            </w:r>
            <w:r>
              <w:rPr>
                <w:webHidden/>
              </w:rPr>
              <w:fldChar w:fldCharType="separate"/>
            </w:r>
            <w:r>
              <w:rPr>
                <w:webHidden/>
              </w:rPr>
              <w:t>7</w:t>
            </w:r>
            <w:r>
              <w:rPr>
                <w:webHidden/>
              </w:rPr>
              <w:fldChar w:fldCharType="end"/>
            </w:r>
          </w:hyperlink>
        </w:p>
        <w:p w14:paraId="0F435744" w14:textId="58E87420" w:rsidR="004A1655" w:rsidRDefault="004A1655">
          <w:pPr>
            <w:pStyle w:val="Spistreci1"/>
            <w:rPr>
              <w:rFonts w:asciiTheme="minorHAnsi" w:eastAsiaTheme="minorEastAsia" w:hAnsiTheme="minorHAnsi" w:cstheme="minorBidi"/>
              <w:kern w:val="2"/>
              <w:lang w:eastAsia="pl-PL"/>
              <w14:ligatures w14:val="standardContextual"/>
            </w:rPr>
          </w:pPr>
          <w:hyperlink w:anchor="_Toc239770769" w:history="1">
            <w:r w:rsidRPr="000E7634">
              <w:rPr>
                <w:rStyle w:val="Hipercze"/>
              </w:rPr>
              <w:t>6.</w:t>
            </w:r>
            <w:r>
              <w:rPr>
                <w:rFonts w:asciiTheme="minorHAnsi" w:eastAsiaTheme="minorEastAsia" w:hAnsiTheme="minorHAnsi" w:cstheme="minorBidi"/>
                <w:kern w:val="2"/>
                <w:lang w:eastAsia="pl-PL"/>
                <w14:ligatures w14:val="standardContextual"/>
              </w:rPr>
              <w:tab/>
            </w:r>
            <w:r w:rsidRPr="000E7634">
              <w:rPr>
                <w:rStyle w:val="Hipercze"/>
              </w:rPr>
              <w:t>Warunkowość wsparcia Zakładów Aktywności Zawodowej oraz Warsztatów Terapii Zajęciowej (dotyczy ZAZ, WTZ)</w:t>
            </w:r>
            <w:r>
              <w:rPr>
                <w:webHidden/>
              </w:rPr>
              <w:tab/>
            </w:r>
            <w:r>
              <w:rPr>
                <w:webHidden/>
              </w:rPr>
              <w:fldChar w:fldCharType="begin"/>
            </w:r>
            <w:r>
              <w:rPr>
                <w:webHidden/>
              </w:rPr>
              <w:instrText xml:space="preserve"> PAGEREF _Toc239770769 \h </w:instrText>
            </w:r>
            <w:r>
              <w:rPr>
                <w:webHidden/>
              </w:rPr>
            </w:r>
            <w:r>
              <w:rPr>
                <w:webHidden/>
              </w:rPr>
              <w:fldChar w:fldCharType="separate"/>
            </w:r>
            <w:r>
              <w:rPr>
                <w:webHidden/>
              </w:rPr>
              <w:t>8</w:t>
            </w:r>
            <w:r>
              <w:rPr>
                <w:webHidden/>
              </w:rPr>
              <w:fldChar w:fldCharType="end"/>
            </w:r>
          </w:hyperlink>
        </w:p>
        <w:p w14:paraId="25777A9C" w14:textId="07F8C2B9" w:rsidR="004A1655" w:rsidRDefault="004A1655">
          <w:pPr>
            <w:pStyle w:val="Spistreci1"/>
            <w:rPr>
              <w:rFonts w:asciiTheme="minorHAnsi" w:eastAsiaTheme="minorEastAsia" w:hAnsiTheme="minorHAnsi" w:cstheme="minorBidi"/>
              <w:kern w:val="2"/>
              <w:lang w:eastAsia="pl-PL"/>
              <w14:ligatures w14:val="standardContextual"/>
            </w:rPr>
          </w:pPr>
          <w:hyperlink w:anchor="_Toc239770770" w:history="1">
            <w:r w:rsidRPr="000E7634">
              <w:rPr>
                <w:rStyle w:val="Hipercze"/>
              </w:rPr>
              <w:t>7.</w:t>
            </w:r>
            <w:r>
              <w:rPr>
                <w:rFonts w:asciiTheme="minorHAnsi" w:eastAsiaTheme="minorEastAsia" w:hAnsiTheme="minorHAnsi" w:cstheme="minorBidi"/>
                <w:kern w:val="2"/>
                <w:lang w:eastAsia="pl-PL"/>
                <w14:ligatures w14:val="standardContextual"/>
              </w:rPr>
              <w:tab/>
            </w:r>
            <w:r w:rsidRPr="000E7634">
              <w:rPr>
                <w:rStyle w:val="Hipercze"/>
              </w:rPr>
              <w:t>Deinstytucjonalizacja i rozmieszczenie przestrzenne</w:t>
            </w:r>
            <w:r>
              <w:rPr>
                <w:webHidden/>
              </w:rPr>
              <w:tab/>
            </w:r>
            <w:r>
              <w:rPr>
                <w:webHidden/>
              </w:rPr>
              <w:fldChar w:fldCharType="begin"/>
            </w:r>
            <w:r>
              <w:rPr>
                <w:webHidden/>
              </w:rPr>
              <w:instrText xml:space="preserve"> PAGEREF _Toc239770770 \h </w:instrText>
            </w:r>
            <w:r>
              <w:rPr>
                <w:webHidden/>
              </w:rPr>
            </w:r>
            <w:r>
              <w:rPr>
                <w:webHidden/>
              </w:rPr>
              <w:fldChar w:fldCharType="separate"/>
            </w:r>
            <w:r>
              <w:rPr>
                <w:webHidden/>
              </w:rPr>
              <w:t>8</w:t>
            </w:r>
            <w:r>
              <w:rPr>
                <w:webHidden/>
              </w:rPr>
              <w:fldChar w:fldCharType="end"/>
            </w:r>
          </w:hyperlink>
        </w:p>
        <w:p w14:paraId="73A78145" w14:textId="227C6153" w:rsidR="004A1655" w:rsidRDefault="004A1655">
          <w:pPr>
            <w:pStyle w:val="Spistreci1"/>
            <w:rPr>
              <w:rFonts w:asciiTheme="minorHAnsi" w:eastAsiaTheme="minorEastAsia" w:hAnsiTheme="minorHAnsi" w:cstheme="minorBidi"/>
              <w:kern w:val="2"/>
              <w:lang w:eastAsia="pl-PL"/>
              <w14:ligatures w14:val="standardContextual"/>
            </w:rPr>
          </w:pPr>
          <w:hyperlink w:anchor="_Toc239770771" w:history="1">
            <w:r w:rsidRPr="000E7634">
              <w:rPr>
                <w:rStyle w:val="Hipercze"/>
                <w:rFonts w:eastAsia="Calibri"/>
              </w:rPr>
              <w:t>8.</w:t>
            </w:r>
            <w:r>
              <w:rPr>
                <w:rFonts w:asciiTheme="minorHAnsi" w:eastAsiaTheme="minorEastAsia" w:hAnsiTheme="minorHAnsi" w:cstheme="minorBidi"/>
                <w:kern w:val="2"/>
                <w:lang w:eastAsia="pl-PL"/>
                <w14:ligatures w14:val="standardContextual"/>
              </w:rPr>
              <w:tab/>
            </w:r>
            <w:r w:rsidRPr="000E7634">
              <w:rPr>
                <w:rStyle w:val="Hipercze"/>
                <w:rFonts w:eastAsia="Calibri"/>
              </w:rPr>
              <w:t>Budowa nowego obiektu (jeśli dotyczy)</w:t>
            </w:r>
            <w:r>
              <w:rPr>
                <w:webHidden/>
              </w:rPr>
              <w:tab/>
            </w:r>
            <w:r>
              <w:rPr>
                <w:webHidden/>
              </w:rPr>
              <w:fldChar w:fldCharType="begin"/>
            </w:r>
            <w:r>
              <w:rPr>
                <w:webHidden/>
              </w:rPr>
              <w:instrText xml:space="preserve"> PAGEREF _Toc239770771 \h </w:instrText>
            </w:r>
            <w:r>
              <w:rPr>
                <w:webHidden/>
              </w:rPr>
            </w:r>
            <w:r>
              <w:rPr>
                <w:webHidden/>
              </w:rPr>
              <w:fldChar w:fldCharType="separate"/>
            </w:r>
            <w:r>
              <w:rPr>
                <w:webHidden/>
              </w:rPr>
              <w:t>9</w:t>
            </w:r>
            <w:r>
              <w:rPr>
                <w:webHidden/>
              </w:rPr>
              <w:fldChar w:fldCharType="end"/>
            </w:r>
          </w:hyperlink>
        </w:p>
        <w:p w14:paraId="7C1722A8" w14:textId="756A4A66" w:rsidR="004A1655" w:rsidRDefault="004A1655">
          <w:pPr>
            <w:pStyle w:val="Spistreci1"/>
            <w:rPr>
              <w:rFonts w:asciiTheme="minorHAnsi" w:eastAsiaTheme="minorEastAsia" w:hAnsiTheme="minorHAnsi" w:cstheme="minorBidi"/>
              <w:kern w:val="2"/>
              <w:lang w:eastAsia="pl-PL"/>
              <w14:ligatures w14:val="standardContextual"/>
            </w:rPr>
          </w:pPr>
          <w:hyperlink w:anchor="_Toc239770772" w:history="1">
            <w:r w:rsidRPr="000E7634">
              <w:rPr>
                <w:rStyle w:val="Hipercze"/>
              </w:rPr>
              <w:t>9.</w:t>
            </w:r>
            <w:r>
              <w:rPr>
                <w:rFonts w:asciiTheme="minorHAnsi" w:eastAsiaTheme="minorEastAsia" w:hAnsiTheme="minorHAnsi" w:cstheme="minorBidi"/>
                <w:kern w:val="2"/>
                <w:lang w:eastAsia="pl-PL"/>
                <w14:ligatures w14:val="standardContextual"/>
              </w:rPr>
              <w:tab/>
            </w:r>
            <w:r w:rsidRPr="000E7634">
              <w:rPr>
                <w:rStyle w:val="Hipercze"/>
              </w:rPr>
              <w:t>Uzasadnienie konieczności realizacji projektu i zgodność z celami FEdP</w:t>
            </w:r>
            <w:r>
              <w:rPr>
                <w:webHidden/>
              </w:rPr>
              <w:tab/>
            </w:r>
            <w:r>
              <w:rPr>
                <w:webHidden/>
              </w:rPr>
              <w:fldChar w:fldCharType="begin"/>
            </w:r>
            <w:r>
              <w:rPr>
                <w:webHidden/>
              </w:rPr>
              <w:instrText xml:space="preserve"> PAGEREF _Toc239770772 \h </w:instrText>
            </w:r>
            <w:r>
              <w:rPr>
                <w:webHidden/>
              </w:rPr>
            </w:r>
            <w:r>
              <w:rPr>
                <w:webHidden/>
              </w:rPr>
              <w:fldChar w:fldCharType="separate"/>
            </w:r>
            <w:r>
              <w:rPr>
                <w:webHidden/>
              </w:rPr>
              <w:t>10</w:t>
            </w:r>
            <w:r>
              <w:rPr>
                <w:webHidden/>
              </w:rPr>
              <w:fldChar w:fldCharType="end"/>
            </w:r>
          </w:hyperlink>
        </w:p>
        <w:p w14:paraId="1E998B22" w14:textId="03A8B2FD" w:rsidR="004A1655" w:rsidRDefault="004A1655">
          <w:pPr>
            <w:pStyle w:val="Spistreci1"/>
            <w:rPr>
              <w:rFonts w:asciiTheme="minorHAnsi" w:eastAsiaTheme="minorEastAsia" w:hAnsiTheme="minorHAnsi" w:cstheme="minorBidi"/>
              <w:kern w:val="2"/>
              <w:lang w:eastAsia="pl-PL"/>
              <w14:ligatures w14:val="standardContextual"/>
            </w:rPr>
          </w:pPr>
          <w:hyperlink w:anchor="_Toc239770773" w:history="1">
            <w:r w:rsidRPr="000E7634">
              <w:rPr>
                <w:rStyle w:val="Hipercze"/>
              </w:rPr>
              <w:t>10.</w:t>
            </w:r>
            <w:r>
              <w:rPr>
                <w:rFonts w:asciiTheme="minorHAnsi" w:eastAsiaTheme="minorEastAsia" w:hAnsiTheme="minorHAnsi" w:cstheme="minorBidi"/>
                <w:kern w:val="2"/>
                <w:lang w:eastAsia="pl-PL"/>
                <w14:ligatures w14:val="standardContextual"/>
              </w:rPr>
              <w:tab/>
            </w:r>
            <w:r w:rsidRPr="000E7634">
              <w:rPr>
                <w:rStyle w:val="Hipercze"/>
              </w:rPr>
              <w:t>Sposób szacowania wydatków kwalifikowalnych projektu</w:t>
            </w:r>
            <w:r>
              <w:rPr>
                <w:webHidden/>
              </w:rPr>
              <w:tab/>
            </w:r>
            <w:r>
              <w:rPr>
                <w:webHidden/>
              </w:rPr>
              <w:fldChar w:fldCharType="begin"/>
            </w:r>
            <w:r>
              <w:rPr>
                <w:webHidden/>
              </w:rPr>
              <w:instrText xml:space="preserve"> PAGEREF _Toc239770773 \h </w:instrText>
            </w:r>
            <w:r>
              <w:rPr>
                <w:webHidden/>
              </w:rPr>
            </w:r>
            <w:r>
              <w:rPr>
                <w:webHidden/>
              </w:rPr>
              <w:fldChar w:fldCharType="separate"/>
            </w:r>
            <w:r>
              <w:rPr>
                <w:webHidden/>
              </w:rPr>
              <w:t>10</w:t>
            </w:r>
            <w:r>
              <w:rPr>
                <w:webHidden/>
              </w:rPr>
              <w:fldChar w:fldCharType="end"/>
            </w:r>
          </w:hyperlink>
        </w:p>
        <w:p w14:paraId="037B53D3" w14:textId="3A6DBE55" w:rsidR="004A1655" w:rsidRDefault="004A1655">
          <w:pPr>
            <w:pStyle w:val="Spistreci1"/>
            <w:rPr>
              <w:rFonts w:asciiTheme="minorHAnsi" w:eastAsiaTheme="minorEastAsia" w:hAnsiTheme="minorHAnsi" w:cstheme="minorBidi"/>
              <w:kern w:val="2"/>
              <w:lang w:eastAsia="pl-PL"/>
              <w14:ligatures w14:val="standardContextual"/>
            </w:rPr>
          </w:pPr>
          <w:hyperlink w:anchor="_Toc239770774" w:history="1">
            <w:r w:rsidRPr="000E7634">
              <w:rPr>
                <w:rStyle w:val="Hipercze"/>
              </w:rPr>
              <w:t>11.</w:t>
            </w:r>
            <w:r>
              <w:rPr>
                <w:rFonts w:asciiTheme="minorHAnsi" w:eastAsiaTheme="minorEastAsia" w:hAnsiTheme="minorHAnsi" w:cstheme="minorBidi"/>
                <w:kern w:val="2"/>
                <w:lang w:eastAsia="pl-PL"/>
                <w14:ligatures w14:val="standardContextual"/>
              </w:rPr>
              <w:tab/>
            </w:r>
            <w:r w:rsidRPr="000E7634">
              <w:rPr>
                <w:rStyle w:val="Hipercze"/>
              </w:rPr>
              <w:t>Wykonalność techniczna projektu</w:t>
            </w:r>
            <w:r>
              <w:rPr>
                <w:webHidden/>
              </w:rPr>
              <w:tab/>
            </w:r>
            <w:r>
              <w:rPr>
                <w:webHidden/>
              </w:rPr>
              <w:fldChar w:fldCharType="begin"/>
            </w:r>
            <w:r>
              <w:rPr>
                <w:webHidden/>
              </w:rPr>
              <w:instrText xml:space="preserve"> PAGEREF _Toc239770774 \h </w:instrText>
            </w:r>
            <w:r>
              <w:rPr>
                <w:webHidden/>
              </w:rPr>
            </w:r>
            <w:r>
              <w:rPr>
                <w:webHidden/>
              </w:rPr>
              <w:fldChar w:fldCharType="separate"/>
            </w:r>
            <w:r>
              <w:rPr>
                <w:webHidden/>
              </w:rPr>
              <w:t>11</w:t>
            </w:r>
            <w:r>
              <w:rPr>
                <w:webHidden/>
              </w:rPr>
              <w:fldChar w:fldCharType="end"/>
            </w:r>
          </w:hyperlink>
        </w:p>
        <w:p w14:paraId="2D4B692B" w14:textId="67E0083D" w:rsidR="004A1655" w:rsidRDefault="004A1655">
          <w:pPr>
            <w:pStyle w:val="Spistreci1"/>
            <w:rPr>
              <w:rFonts w:asciiTheme="minorHAnsi" w:eastAsiaTheme="minorEastAsia" w:hAnsiTheme="minorHAnsi" w:cstheme="minorBidi"/>
              <w:kern w:val="2"/>
              <w:lang w:eastAsia="pl-PL"/>
              <w14:ligatures w14:val="standardContextual"/>
            </w:rPr>
          </w:pPr>
          <w:hyperlink w:anchor="_Toc239770775" w:history="1">
            <w:r w:rsidRPr="000E7634">
              <w:rPr>
                <w:rStyle w:val="Hipercze"/>
              </w:rPr>
              <w:t>12.</w:t>
            </w:r>
            <w:r>
              <w:rPr>
                <w:rFonts w:asciiTheme="minorHAnsi" w:eastAsiaTheme="minorEastAsia" w:hAnsiTheme="minorHAnsi" w:cstheme="minorBidi"/>
                <w:kern w:val="2"/>
                <w:lang w:eastAsia="pl-PL"/>
                <w14:ligatures w14:val="standardContextual"/>
              </w:rPr>
              <w:tab/>
            </w:r>
            <w:r w:rsidRPr="000E7634">
              <w:rPr>
                <w:rStyle w:val="Hipercze"/>
              </w:rPr>
              <w:t>Wykonalność finansowa i ekonomiczna projektu</w:t>
            </w:r>
            <w:r>
              <w:rPr>
                <w:webHidden/>
              </w:rPr>
              <w:tab/>
            </w:r>
            <w:r>
              <w:rPr>
                <w:webHidden/>
              </w:rPr>
              <w:fldChar w:fldCharType="begin"/>
            </w:r>
            <w:r>
              <w:rPr>
                <w:webHidden/>
              </w:rPr>
              <w:instrText xml:space="preserve"> PAGEREF _Toc239770775 \h </w:instrText>
            </w:r>
            <w:r>
              <w:rPr>
                <w:webHidden/>
              </w:rPr>
            </w:r>
            <w:r>
              <w:rPr>
                <w:webHidden/>
              </w:rPr>
              <w:fldChar w:fldCharType="separate"/>
            </w:r>
            <w:r>
              <w:rPr>
                <w:webHidden/>
              </w:rPr>
              <w:t>12</w:t>
            </w:r>
            <w:r>
              <w:rPr>
                <w:webHidden/>
              </w:rPr>
              <w:fldChar w:fldCharType="end"/>
            </w:r>
          </w:hyperlink>
        </w:p>
        <w:p w14:paraId="410E7435" w14:textId="2333182C" w:rsidR="004A1655" w:rsidRDefault="004A1655">
          <w:pPr>
            <w:pStyle w:val="Spistreci1"/>
            <w:rPr>
              <w:rFonts w:asciiTheme="minorHAnsi" w:eastAsiaTheme="minorEastAsia" w:hAnsiTheme="minorHAnsi" w:cstheme="minorBidi"/>
              <w:kern w:val="2"/>
              <w:lang w:eastAsia="pl-PL"/>
              <w14:ligatures w14:val="standardContextual"/>
            </w:rPr>
          </w:pPr>
          <w:hyperlink w:anchor="_Toc239770776" w:history="1">
            <w:r w:rsidRPr="000E7634">
              <w:rPr>
                <w:rStyle w:val="Hipercze"/>
              </w:rPr>
              <w:t>13.</w:t>
            </w:r>
            <w:r>
              <w:rPr>
                <w:rFonts w:asciiTheme="minorHAnsi" w:eastAsiaTheme="minorEastAsia" w:hAnsiTheme="minorHAnsi" w:cstheme="minorBidi"/>
                <w:kern w:val="2"/>
                <w:lang w:eastAsia="pl-PL"/>
                <w14:ligatures w14:val="standardContextual"/>
              </w:rPr>
              <w:tab/>
            </w:r>
            <w:r w:rsidRPr="000E7634">
              <w:rPr>
                <w:rStyle w:val="Hipercze"/>
              </w:rPr>
              <w:t>Trwałość projektu</w:t>
            </w:r>
            <w:r>
              <w:rPr>
                <w:webHidden/>
              </w:rPr>
              <w:tab/>
            </w:r>
            <w:r>
              <w:rPr>
                <w:webHidden/>
              </w:rPr>
              <w:fldChar w:fldCharType="begin"/>
            </w:r>
            <w:r>
              <w:rPr>
                <w:webHidden/>
              </w:rPr>
              <w:instrText xml:space="preserve"> PAGEREF _Toc239770776 \h </w:instrText>
            </w:r>
            <w:r>
              <w:rPr>
                <w:webHidden/>
              </w:rPr>
            </w:r>
            <w:r>
              <w:rPr>
                <w:webHidden/>
              </w:rPr>
              <w:fldChar w:fldCharType="separate"/>
            </w:r>
            <w:r>
              <w:rPr>
                <w:webHidden/>
              </w:rPr>
              <w:t>15</w:t>
            </w:r>
            <w:r>
              <w:rPr>
                <w:webHidden/>
              </w:rPr>
              <w:fldChar w:fldCharType="end"/>
            </w:r>
          </w:hyperlink>
        </w:p>
        <w:p w14:paraId="628CEA12" w14:textId="1673E55D" w:rsidR="004A1655" w:rsidRDefault="004A1655">
          <w:pPr>
            <w:pStyle w:val="Spistreci1"/>
            <w:rPr>
              <w:rFonts w:asciiTheme="minorHAnsi" w:eastAsiaTheme="minorEastAsia" w:hAnsiTheme="minorHAnsi" w:cstheme="minorBidi"/>
              <w:kern w:val="2"/>
              <w:lang w:eastAsia="pl-PL"/>
              <w14:ligatures w14:val="standardContextual"/>
            </w:rPr>
          </w:pPr>
          <w:hyperlink w:anchor="_Toc239770777" w:history="1">
            <w:r w:rsidRPr="000E7634">
              <w:rPr>
                <w:rStyle w:val="Hipercze"/>
              </w:rPr>
              <w:t>14.</w:t>
            </w:r>
            <w:r>
              <w:rPr>
                <w:rFonts w:asciiTheme="minorHAnsi" w:eastAsiaTheme="minorEastAsia" w:hAnsiTheme="minorHAnsi" w:cstheme="minorBidi"/>
                <w:kern w:val="2"/>
                <w:lang w:eastAsia="pl-PL"/>
                <w14:ligatures w14:val="standardContextual"/>
              </w:rPr>
              <w:tab/>
            </w:r>
            <w:r w:rsidRPr="000E7634">
              <w:rPr>
                <w:rStyle w:val="Hipercze"/>
              </w:rPr>
              <w:t>Zgodność z kartą praw podstawowych</w:t>
            </w:r>
            <w:r>
              <w:rPr>
                <w:webHidden/>
              </w:rPr>
              <w:tab/>
            </w:r>
            <w:r>
              <w:rPr>
                <w:webHidden/>
              </w:rPr>
              <w:fldChar w:fldCharType="begin"/>
            </w:r>
            <w:r>
              <w:rPr>
                <w:webHidden/>
              </w:rPr>
              <w:instrText xml:space="preserve"> PAGEREF _Toc239770777 \h </w:instrText>
            </w:r>
            <w:r>
              <w:rPr>
                <w:webHidden/>
              </w:rPr>
            </w:r>
            <w:r>
              <w:rPr>
                <w:webHidden/>
              </w:rPr>
              <w:fldChar w:fldCharType="separate"/>
            </w:r>
            <w:r>
              <w:rPr>
                <w:webHidden/>
              </w:rPr>
              <w:t>15</w:t>
            </w:r>
            <w:r>
              <w:rPr>
                <w:webHidden/>
              </w:rPr>
              <w:fldChar w:fldCharType="end"/>
            </w:r>
          </w:hyperlink>
        </w:p>
        <w:p w14:paraId="52FCA60E" w14:textId="75D1CB51" w:rsidR="004A1655" w:rsidRDefault="004A1655">
          <w:pPr>
            <w:pStyle w:val="Spistreci1"/>
            <w:rPr>
              <w:rFonts w:asciiTheme="minorHAnsi" w:eastAsiaTheme="minorEastAsia" w:hAnsiTheme="minorHAnsi" w:cstheme="minorBidi"/>
              <w:kern w:val="2"/>
              <w:lang w:eastAsia="pl-PL"/>
              <w14:ligatures w14:val="standardContextual"/>
            </w:rPr>
          </w:pPr>
          <w:hyperlink w:anchor="_Toc239770778" w:history="1">
            <w:r w:rsidRPr="000E7634">
              <w:rPr>
                <w:rStyle w:val="Hipercze"/>
              </w:rPr>
              <w:t>15.</w:t>
            </w:r>
            <w:r>
              <w:rPr>
                <w:rFonts w:asciiTheme="minorHAnsi" w:eastAsiaTheme="minorEastAsia" w:hAnsiTheme="minorHAnsi" w:cstheme="minorBidi"/>
                <w:kern w:val="2"/>
                <w:lang w:eastAsia="pl-PL"/>
                <w14:ligatures w14:val="standardContextual"/>
              </w:rPr>
              <w:tab/>
            </w:r>
            <w:r w:rsidRPr="000E7634">
              <w:rPr>
                <w:rStyle w:val="Hipercze"/>
              </w:rPr>
              <w:t>Z</w:t>
            </w:r>
            <w:r w:rsidRPr="000E7634">
              <w:rPr>
                <w:rStyle w:val="Hipercze"/>
                <w:rFonts w:eastAsia="Times New Roman"/>
              </w:rPr>
              <w:t>godność projektu z Konwencją o prawach osób niepełnosprawnych</w:t>
            </w:r>
            <w:r>
              <w:rPr>
                <w:webHidden/>
              </w:rPr>
              <w:tab/>
            </w:r>
            <w:r>
              <w:rPr>
                <w:webHidden/>
              </w:rPr>
              <w:fldChar w:fldCharType="begin"/>
            </w:r>
            <w:r>
              <w:rPr>
                <w:webHidden/>
              </w:rPr>
              <w:instrText xml:space="preserve"> PAGEREF _Toc239770778 \h </w:instrText>
            </w:r>
            <w:r>
              <w:rPr>
                <w:webHidden/>
              </w:rPr>
            </w:r>
            <w:r>
              <w:rPr>
                <w:webHidden/>
              </w:rPr>
              <w:fldChar w:fldCharType="separate"/>
            </w:r>
            <w:r>
              <w:rPr>
                <w:webHidden/>
              </w:rPr>
              <w:t>16</w:t>
            </w:r>
            <w:r>
              <w:rPr>
                <w:webHidden/>
              </w:rPr>
              <w:fldChar w:fldCharType="end"/>
            </w:r>
          </w:hyperlink>
        </w:p>
        <w:p w14:paraId="417B480B" w14:textId="06F0992C" w:rsidR="004A1655" w:rsidRDefault="004A1655">
          <w:pPr>
            <w:pStyle w:val="Spistreci1"/>
            <w:rPr>
              <w:rFonts w:asciiTheme="minorHAnsi" w:eastAsiaTheme="minorEastAsia" w:hAnsiTheme="minorHAnsi" w:cstheme="minorBidi"/>
              <w:kern w:val="2"/>
              <w:lang w:eastAsia="pl-PL"/>
              <w14:ligatures w14:val="standardContextual"/>
            </w:rPr>
          </w:pPr>
          <w:hyperlink w:anchor="_Toc239770779" w:history="1">
            <w:r w:rsidRPr="000E7634">
              <w:rPr>
                <w:rStyle w:val="Hipercze"/>
              </w:rPr>
              <w:t>16.</w:t>
            </w:r>
            <w:r>
              <w:rPr>
                <w:rFonts w:asciiTheme="minorHAnsi" w:eastAsiaTheme="minorEastAsia" w:hAnsiTheme="minorHAnsi" w:cstheme="minorBidi"/>
                <w:kern w:val="2"/>
                <w:lang w:eastAsia="pl-PL"/>
                <w14:ligatures w14:val="standardContextual"/>
              </w:rPr>
              <w:tab/>
            </w:r>
            <w:r w:rsidRPr="000E7634">
              <w:rPr>
                <w:rStyle w:val="Hipercze"/>
              </w:rPr>
              <w:t>Zgodność z zasadą równości szans i niedyskryminacji, w tym dostępności dla osób z niepełnosprawnościami</w:t>
            </w:r>
            <w:r>
              <w:rPr>
                <w:webHidden/>
              </w:rPr>
              <w:tab/>
            </w:r>
            <w:r>
              <w:rPr>
                <w:webHidden/>
              </w:rPr>
              <w:fldChar w:fldCharType="begin"/>
            </w:r>
            <w:r>
              <w:rPr>
                <w:webHidden/>
              </w:rPr>
              <w:instrText xml:space="preserve"> PAGEREF _Toc239770779 \h </w:instrText>
            </w:r>
            <w:r>
              <w:rPr>
                <w:webHidden/>
              </w:rPr>
            </w:r>
            <w:r>
              <w:rPr>
                <w:webHidden/>
              </w:rPr>
              <w:fldChar w:fldCharType="separate"/>
            </w:r>
            <w:r>
              <w:rPr>
                <w:webHidden/>
              </w:rPr>
              <w:t>16</w:t>
            </w:r>
            <w:r>
              <w:rPr>
                <w:webHidden/>
              </w:rPr>
              <w:fldChar w:fldCharType="end"/>
            </w:r>
          </w:hyperlink>
        </w:p>
        <w:p w14:paraId="3187A97C" w14:textId="089E865D" w:rsidR="004A1655" w:rsidRDefault="004A1655">
          <w:pPr>
            <w:pStyle w:val="Spistreci1"/>
            <w:rPr>
              <w:rFonts w:asciiTheme="minorHAnsi" w:eastAsiaTheme="minorEastAsia" w:hAnsiTheme="minorHAnsi" w:cstheme="minorBidi"/>
              <w:kern w:val="2"/>
              <w:lang w:eastAsia="pl-PL"/>
              <w14:ligatures w14:val="standardContextual"/>
            </w:rPr>
          </w:pPr>
          <w:hyperlink w:anchor="_Toc239770780" w:history="1">
            <w:r w:rsidRPr="000E7634">
              <w:rPr>
                <w:rStyle w:val="Hipercze"/>
              </w:rPr>
              <w:t>17.</w:t>
            </w:r>
            <w:r>
              <w:rPr>
                <w:rFonts w:asciiTheme="minorHAnsi" w:eastAsiaTheme="minorEastAsia" w:hAnsiTheme="minorHAnsi" w:cstheme="minorBidi"/>
                <w:kern w:val="2"/>
                <w:lang w:eastAsia="pl-PL"/>
                <w14:ligatures w14:val="standardContextual"/>
              </w:rPr>
              <w:tab/>
            </w:r>
            <w:r w:rsidRPr="000E7634">
              <w:rPr>
                <w:rStyle w:val="Hipercze"/>
              </w:rPr>
              <w:t>Zgodność z zasadą równości kobiet i mężczyzn</w:t>
            </w:r>
            <w:r>
              <w:rPr>
                <w:webHidden/>
              </w:rPr>
              <w:tab/>
            </w:r>
            <w:r>
              <w:rPr>
                <w:webHidden/>
              </w:rPr>
              <w:fldChar w:fldCharType="begin"/>
            </w:r>
            <w:r>
              <w:rPr>
                <w:webHidden/>
              </w:rPr>
              <w:instrText xml:space="preserve"> PAGEREF _Toc239770780 \h </w:instrText>
            </w:r>
            <w:r>
              <w:rPr>
                <w:webHidden/>
              </w:rPr>
            </w:r>
            <w:r>
              <w:rPr>
                <w:webHidden/>
              </w:rPr>
              <w:fldChar w:fldCharType="separate"/>
            </w:r>
            <w:r>
              <w:rPr>
                <w:webHidden/>
              </w:rPr>
              <w:t>17</w:t>
            </w:r>
            <w:r>
              <w:rPr>
                <w:webHidden/>
              </w:rPr>
              <w:fldChar w:fldCharType="end"/>
            </w:r>
          </w:hyperlink>
        </w:p>
        <w:p w14:paraId="3C7DCB92" w14:textId="2E55B4C8" w:rsidR="004A1655" w:rsidRDefault="004A1655">
          <w:pPr>
            <w:pStyle w:val="Spistreci1"/>
            <w:rPr>
              <w:rFonts w:asciiTheme="minorHAnsi" w:eastAsiaTheme="minorEastAsia" w:hAnsiTheme="minorHAnsi" w:cstheme="minorBidi"/>
              <w:kern w:val="2"/>
              <w:lang w:eastAsia="pl-PL"/>
              <w14:ligatures w14:val="standardContextual"/>
            </w:rPr>
          </w:pPr>
          <w:hyperlink w:anchor="_Toc239770781" w:history="1">
            <w:r w:rsidRPr="000E7634">
              <w:rPr>
                <w:rStyle w:val="Hipercze"/>
              </w:rPr>
              <w:t>18.</w:t>
            </w:r>
            <w:r>
              <w:rPr>
                <w:rFonts w:asciiTheme="minorHAnsi" w:eastAsiaTheme="minorEastAsia" w:hAnsiTheme="minorHAnsi" w:cstheme="minorBidi"/>
                <w:kern w:val="2"/>
                <w:lang w:eastAsia="pl-PL"/>
                <w14:ligatures w14:val="standardContextual"/>
              </w:rPr>
              <w:tab/>
            </w:r>
            <w:r w:rsidRPr="000E7634">
              <w:rPr>
                <w:rStyle w:val="Hipercze"/>
              </w:rPr>
              <w:t>Zgodność z zasadą zrównoważonego rozwoju oraz DNSH</w:t>
            </w:r>
            <w:r>
              <w:rPr>
                <w:webHidden/>
              </w:rPr>
              <w:tab/>
            </w:r>
            <w:r>
              <w:rPr>
                <w:webHidden/>
              </w:rPr>
              <w:fldChar w:fldCharType="begin"/>
            </w:r>
            <w:r>
              <w:rPr>
                <w:webHidden/>
              </w:rPr>
              <w:instrText xml:space="preserve"> PAGEREF _Toc239770781 \h </w:instrText>
            </w:r>
            <w:r>
              <w:rPr>
                <w:webHidden/>
              </w:rPr>
            </w:r>
            <w:r>
              <w:rPr>
                <w:webHidden/>
              </w:rPr>
              <w:fldChar w:fldCharType="separate"/>
            </w:r>
            <w:r>
              <w:rPr>
                <w:webHidden/>
              </w:rPr>
              <w:t>17</w:t>
            </w:r>
            <w:r>
              <w:rPr>
                <w:webHidden/>
              </w:rPr>
              <w:fldChar w:fldCharType="end"/>
            </w:r>
          </w:hyperlink>
        </w:p>
        <w:p w14:paraId="40F76B7E" w14:textId="46ACA775" w:rsidR="004A1655" w:rsidRDefault="004A1655">
          <w:pPr>
            <w:pStyle w:val="Spistreci1"/>
            <w:rPr>
              <w:rFonts w:asciiTheme="minorHAnsi" w:eastAsiaTheme="minorEastAsia" w:hAnsiTheme="minorHAnsi" w:cstheme="minorBidi"/>
              <w:kern w:val="2"/>
              <w:lang w:eastAsia="pl-PL"/>
              <w14:ligatures w14:val="standardContextual"/>
            </w:rPr>
          </w:pPr>
          <w:hyperlink w:anchor="_Toc239770782" w:history="1">
            <w:r w:rsidRPr="000E7634">
              <w:rPr>
                <w:rStyle w:val="Hipercze"/>
              </w:rPr>
              <w:t>19.</w:t>
            </w:r>
            <w:r>
              <w:rPr>
                <w:rFonts w:asciiTheme="minorHAnsi" w:eastAsiaTheme="minorEastAsia" w:hAnsiTheme="minorHAnsi" w:cstheme="minorBidi"/>
                <w:kern w:val="2"/>
                <w:lang w:eastAsia="pl-PL"/>
                <w14:ligatures w14:val="standardContextual"/>
              </w:rPr>
              <w:tab/>
            </w:r>
            <w:r w:rsidRPr="000E7634">
              <w:rPr>
                <w:rStyle w:val="Hipercze"/>
              </w:rPr>
              <w:t>Test pomocy publicznej</w:t>
            </w:r>
            <w:r>
              <w:rPr>
                <w:webHidden/>
              </w:rPr>
              <w:tab/>
            </w:r>
            <w:r>
              <w:rPr>
                <w:webHidden/>
              </w:rPr>
              <w:fldChar w:fldCharType="begin"/>
            </w:r>
            <w:r>
              <w:rPr>
                <w:webHidden/>
              </w:rPr>
              <w:instrText xml:space="preserve"> PAGEREF _Toc239770782 \h </w:instrText>
            </w:r>
            <w:r>
              <w:rPr>
                <w:webHidden/>
              </w:rPr>
            </w:r>
            <w:r>
              <w:rPr>
                <w:webHidden/>
              </w:rPr>
              <w:fldChar w:fldCharType="separate"/>
            </w:r>
            <w:r>
              <w:rPr>
                <w:webHidden/>
              </w:rPr>
              <w:t>18</w:t>
            </w:r>
            <w:r>
              <w:rPr>
                <w:webHidden/>
              </w:rPr>
              <w:fldChar w:fldCharType="end"/>
            </w:r>
          </w:hyperlink>
        </w:p>
        <w:p w14:paraId="6EE3973D" w14:textId="05759B8D" w:rsidR="004A1655" w:rsidRDefault="004A1655">
          <w:pPr>
            <w:pStyle w:val="Spistreci1"/>
            <w:rPr>
              <w:rFonts w:asciiTheme="minorHAnsi" w:eastAsiaTheme="minorEastAsia" w:hAnsiTheme="minorHAnsi" w:cstheme="minorBidi"/>
              <w:kern w:val="2"/>
              <w:lang w:eastAsia="pl-PL"/>
              <w14:ligatures w14:val="standardContextual"/>
            </w:rPr>
          </w:pPr>
          <w:hyperlink w:anchor="_Toc239770791" w:history="1">
            <w:r w:rsidRPr="000E7634">
              <w:rPr>
                <w:rStyle w:val="Hipercze"/>
                <w:rFonts w:eastAsia="Calibri"/>
              </w:rPr>
              <w:t>20.</w:t>
            </w:r>
            <w:r>
              <w:rPr>
                <w:rFonts w:asciiTheme="minorHAnsi" w:eastAsiaTheme="minorEastAsia" w:hAnsiTheme="minorHAnsi" w:cstheme="minorBidi"/>
                <w:kern w:val="2"/>
                <w:lang w:eastAsia="pl-PL"/>
                <w14:ligatures w14:val="standardContextual"/>
              </w:rPr>
              <w:tab/>
            </w:r>
            <w:r w:rsidRPr="000E7634">
              <w:rPr>
                <w:rStyle w:val="Hipercze"/>
                <w:rFonts w:eastAsia="Calibri"/>
              </w:rPr>
              <w:t xml:space="preserve">KRYTERIA </w:t>
            </w:r>
            <w:r w:rsidRPr="000E7634">
              <w:rPr>
                <w:rStyle w:val="Hipercze"/>
              </w:rPr>
              <w:t>MERYTORYCZNE</w:t>
            </w:r>
            <w:r w:rsidRPr="000E7634">
              <w:rPr>
                <w:rStyle w:val="Hipercze"/>
                <w:rFonts w:eastAsia="Calibri"/>
              </w:rPr>
              <w:t xml:space="preserve"> RÓŻNICUJĄCE</w:t>
            </w:r>
            <w:r>
              <w:rPr>
                <w:webHidden/>
              </w:rPr>
              <w:tab/>
            </w:r>
            <w:r>
              <w:rPr>
                <w:webHidden/>
              </w:rPr>
              <w:fldChar w:fldCharType="begin"/>
            </w:r>
            <w:r>
              <w:rPr>
                <w:webHidden/>
              </w:rPr>
              <w:instrText xml:space="preserve"> PAGEREF _Toc239770791 \h </w:instrText>
            </w:r>
            <w:r>
              <w:rPr>
                <w:webHidden/>
              </w:rPr>
            </w:r>
            <w:r>
              <w:rPr>
                <w:webHidden/>
              </w:rPr>
              <w:fldChar w:fldCharType="separate"/>
            </w:r>
            <w:r>
              <w:rPr>
                <w:webHidden/>
              </w:rPr>
              <w:t>20</w:t>
            </w:r>
            <w:r>
              <w:rPr>
                <w:webHidden/>
              </w:rPr>
              <w:fldChar w:fldCharType="end"/>
            </w:r>
          </w:hyperlink>
        </w:p>
        <w:p w14:paraId="0821449D" w14:textId="74A54245" w:rsidR="002A4CC6" w:rsidRPr="009442EC" w:rsidRDefault="00BB0CE4" w:rsidP="00AD030F">
          <w:pPr>
            <w:pStyle w:val="Nagwekspisutreci"/>
            <w:numPr>
              <w:ilvl w:val="0"/>
              <w:numId w:val="0"/>
            </w:numPr>
            <w:spacing w:before="144" w:after="144"/>
            <w:rPr>
              <w:rFonts w:ascii="Arial" w:hAnsi="Arial" w:cs="Arial"/>
              <w:sz w:val="24"/>
              <w:szCs w:val="24"/>
            </w:rPr>
          </w:pPr>
          <w:r w:rsidRPr="00310D85">
            <w:rPr>
              <w:rFonts w:asciiTheme="minorHAnsi" w:eastAsiaTheme="minorEastAsia" w:hAnsiTheme="minorHAnsi" w:cstheme="minorBidi"/>
              <w:b w:val="0"/>
              <w:bCs w:val="0"/>
              <w:color w:val="auto"/>
              <w:sz w:val="24"/>
              <w:szCs w:val="24"/>
              <w:lang w:eastAsia="pl-PL"/>
            </w:rPr>
            <w:fldChar w:fldCharType="end"/>
          </w:r>
        </w:p>
      </w:sdtContent>
    </w:sdt>
    <w:p w14:paraId="5A15FD7D" w14:textId="55D29464" w:rsidR="00D8008D" w:rsidRPr="00310D85" w:rsidRDefault="00D8008D">
      <w:pPr>
        <w:spacing w:after="0" w:line="240" w:lineRule="auto"/>
        <w:rPr>
          <w:rFonts w:ascii="Arial" w:eastAsia="Calibri" w:hAnsi="Arial" w:cs="Arial"/>
          <w:sz w:val="24"/>
          <w:szCs w:val="24"/>
        </w:rPr>
      </w:pPr>
      <w:r w:rsidRPr="00310D85">
        <w:rPr>
          <w:rFonts w:ascii="Arial" w:eastAsia="Calibri" w:hAnsi="Arial" w:cs="Arial"/>
          <w:sz w:val="24"/>
          <w:szCs w:val="24"/>
        </w:rPr>
        <w:br w:type="page"/>
      </w:r>
    </w:p>
    <w:p w14:paraId="7587F6C9" w14:textId="2E160FBB" w:rsidR="009E2288" w:rsidRPr="00310D85" w:rsidRDefault="009E2288" w:rsidP="009E2288">
      <w:pPr>
        <w:spacing w:beforeLines="60" w:before="144" w:afterLines="60" w:after="144" w:line="240" w:lineRule="auto"/>
        <w:rPr>
          <w:rFonts w:ascii="Arial" w:eastAsia="Calibri" w:hAnsi="Arial" w:cs="Arial"/>
          <w:b/>
          <w:bCs/>
          <w:i/>
          <w:iCs/>
          <w:sz w:val="24"/>
          <w:szCs w:val="24"/>
        </w:rPr>
      </w:pPr>
      <w:r w:rsidRPr="00310D85">
        <w:rPr>
          <w:rFonts w:ascii="Arial" w:eastAsia="Calibri" w:hAnsi="Arial" w:cs="Arial"/>
          <w:b/>
          <w:bCs/>
          <w:i/>
          <w:iCs/>
          <w:sz w:val="24"/>
          <w:szCs w:val="24"/>
        </w:rPr>
        <w:lastRenderedPageBreak/>
        <w:t>Dokument należy przedłożyć w wersji elektronicznej w formacie PDF aktywnym (wydruk do pdf). Przed zapisaniem dokumentu w formacie aktywnego PDF należy dokon</w:t>
      </w:r>
      <w:r w:rsidR="00AE0DED" w:rsidRPr="00310D85">
        <w:rPr>
          <w:rFonts w:ascii="Arial" w:eastAsia="Calibri" w:hAnsi="Arial" w:cs="Arial"/>
          <w:b/>
          <w:bCs/>
          <w:i/>
          <w:iCs/>
          <w:sz w:val="24"/>
          <w:szCs w:val="24"/>
        </w:rPr>
        <w:t>ać</w:t>
      </w:r>
      <w:r w:rsidRPr="00310D85">
        <w:rPr>
          <w:rFonts w:ascii="Arial" w:eastAsia="Calibri" w:hAnsi="Arial" w:cs="Arial"/>
          <w:b/>
          <w:bCs/>
          <w:i/>
          <w:iCs/>
          <w:sz w:val="24"/>
          <w:szCs w:val="24"/>
        </w:rPr>
        <w:t xml:space="preserve"> aktualizacji spisu treści – numerów stron.</w:t>
      </w:r>
    </w:p>
    <w:p w14:paraId="7C1370DB" w14:textId="77777777" w:rsidR="009E2288" w:rsidRPr="00310D85" w:rsidRDefault="009E2288" w:rsidP="009E2288">
      <w:pPr>
        <w:spacing w:beforeLines="60" w:before="144" w:afterLines="60" w:after="144"/>
        <w:rPr>
          <w:rFonts w:ascii="Arial" w:eastAsia="Calibri" w:hAnsi="Arial" w:cs="Arial"/>
          <w:i/>
          <w:iCs/>
          <w:sz w:val="24"/>
          <w:szCs w:val="24"/>
        </w:rPr>
      </w:pPr>
      <w:r w:rsidRPr="00310D85">
        <w:rPr>
          <w:rFonts w:ascii="Arial" w:eastAsia="Calibri" w:hAnsi="Arial" w:cs="Arial"/>
          <w:i/>
          <w:iCs/>
          <w:sz w:val="24"/>
          <w:szCs w:val="24"/>
        </w:rPr>
        <w:t>Dane zawarte w Uproszczonym Studium Wykonalności (USW) muszą odpowiadać stanowi faktycznemu. Ocena projektu będzie przeprowadzana na podstawie zapisów we Wniosku o dofinansowanie, Uproszczonym Studium Wykonalności i pozostałych załączników do Wniosku o dofinansowanie.</w:t>
      </w:r>
    </w:p>
    <w:p w14:paraId="10DD7ADF" w14:textId="77777777" w:rsidR="009E2288" w:rsidRPr="00310D85" w:rsidRDefault="009E2288" w:rsidP="009E2288">
      <w:pPr>
        <w:spacing w:beforeLines="60" w:before="144" w:afterLines="60" w:after="144"/>
        <w:rPr>
          <w:rFonts w:ascii="Arial" w:eastAsia="Calibri" w:hAnsi="Arial" w:cs="Arial"/>
          <w:i/>
          <w:iCs/>
          <w:sz w:val="24"/>
          <w:szCs w:val="24"/>
        </w:rPr>
      </w:pPr>
      <w:r w:rsidRPr="00310D85">
        <w:rPr>
          <w:rFonts w:ascii="Arial" w:eastAsia="Calibri" w:hAnsi="Arial" w:cs="Arial"/>
          <w:i/>
          <w:iCs/>
          <w:sz w:val="24"/>
          <w:szCs w:val="24"/>
        </w:rPr>
        <w:t>Np.:</w:t>
      </w:r>
    </w:p>
    <w:p w14:paraId="1BBF737D" w14:textId="77777777" w:rsidR="009E2288" w:rsidRPr="00310D85" w:rsidRDefault="009E2288">
      <w:pPr>
        <w:pStyle w:val="Akapitzlist"/>
        <w:numPr>
          <w:ilvl w:val="0"/>
          <w:numId w:val="14"/>
        </w:numPr>
        <w:spacing w:beforeLines="60" w:before="144" w:afterLines="60" w:after="144"/>
        <w:rPr>
          <w:rFonts w:ascii="Arial" w:eastAsia="Calibri" w:hAnsi="Arial" w:cs="Arial"/>
          <w:i/>
          <w:iCs/>
          <w:sz w:val="24"/>
          <w:szCs w:val="24"/>
        </w:rPr>
      </w:pPr>
      <w:r w:rsidRPr="00310D85">
        <w:rPr>
          <w:rFonts w:ascii="Arial" w:eastAsia="Calibri" w:hAnsi="Arial" w:cs="Arial"/>
          <w:i/>
          <w:iCs/>
          <w:sz w:val="24"/>
          <w:szCs w:val="24"/>
        </w:rPr>
        <w:t xml:space="preserve">kryterium Kwalifikowalność wydatków projektu oceniane będzie na podstawie informacji zawartych we Wniosku o dofinansowanie, załącznikach do Wniosku (dokumentacja techniczna, kosztorys, oferty) oraz zapisów w pkt. Sposób szacowania wydatków kwalifikowalnych projektu; </w:t>
      </w:r>
    </w:p>
    <w:p w14:paraId="1ABE37E9" w14:textId="77777777" w:rsidR="009E2288" w:rsidRPr="00310D85" w:rsidRDefault="009E2288">
      <w:pPr>
        <w:pStyle w:val="Akapitzlist"/>
        <w:numPr>
          <w:ilvl w:val="0"/>
          <w:numId w:val="14"/>
        </w:numPr>
        <w:spacing w:beforeLines="60" w:before="144" w:afterLines="60" w:after="144"/>
        <w:rPr>
          <w:rFonts w:ascii="Arial" w:eastAsia="Calibri" w:hAnsi="Arial" w:cs="Arial"/>
          <w:i/>
          <w:iCs/>
          <w:sz w:val="24"/>
          <w:szCs w:val="24"/>
        </w:rPr>
      </w:pPr>
      <w:r w:rsidRPr="00310D85">
        <w:rPr>
          <w:rFonts w:ascii="Arial" w:eastAsia="Calibri" w:hAnsi="Arial" w:cs="Arial"/>
          <w:i/>
          <w:iCs/>
          <w:sz w:val="24"/>
          <w:szCs w:val="24"/>
        </w:rPr>
        <w:t xml:space="preserve">kryterium Wykonalność techniczna projektu oceniane będzie na podstawie informacji zawartych we Wniosku o dofinansowanie w sekcji H1 Potencjał do realizacji projektu, zapisów w pkt. Wykonalność techniczna projektu i załącznikach do Wniosku: dokumentacja techniczna, załączone zezwolenia.  </w:t>
      </w:r>
    </w:p>
    <w:p w14:paraId="0E73B3A6" w14:textId="2634C270" w:rsidR="009E2288" w:rsidRPr="00310D85" w:rsidRDefault="009E2288" w:rsidP="009E2288">
      <w:pPr>
        <w:spacing w:beforeLines="60" w:before="144" w:afterLines="60" w:after="144"/>
        <w:rPr>
          <w:rFonts w:ascii="Arial" w:eastAsia="Calibri" w:hAnsi="Arial" w:cs="Arial"/>
          <w:i/>
          <w:iCs/>
          <w:sz w:val="24"/>
          <w:szCs w:val="24"/>
        </w:rPr>
      </w:pPr>
      <w:r w:rsidRPr="00310D85">
        <w:rPr>
          <w:rFonts w:ascii="Arial" w:eastAsia="Calibri" w:hAnsi="Arial" w:cs="Arial"/>
          <w:i/>
          <w:iCs/>
          <w:sz w:val="24"/>
          <w:szCs w:val="24"/>
        </w:rPr>
        <w:t xml:space="preserve">Należy zwrócić szczególną uwagę, aby informacje zawarte w dokumencie były spójne z zapisami zawartymi we wniosku o dofinansowanie oraz w pozostałych załącznikach. </w:t>
      </w:r>
      <w:r w:rsidR="006B68F1" w:rsidRPr="00310D85">
        <w:rPr>
          <w:rFonts w:ascii="Arial" w:eastAsia="Calibri" w:hAnsi="Arial" w:cs="Arial"/>
          <w:i/>
          <w:iCs/>
          <w:sz w:val="24"/>
          <w:szCs w:val="24"/>
        </w:rPr>
        <w:t>Dokumentacja</w:t>
      </w:r>
      <w:r w:rsidRPr="00310D85">
        <w:rPr>
          <w:rFonts w:ascii="Arial" w:eastAsia="Calibri" w:hAnsi="Arial" w:cs="Arial"/>
          <w:i/>
          <w:iCs/>
          <w:sz w:val="24"/>
          <w:szCs w:val="24"/>
        </w:rPr>
        <w:t xml:space="preserve"> jako całość, powinna umożliwić dokonanie oceny w ramach obowiązujących kryteriów. Wnioskodawca ponosi pełną odpowiedzialność za informacje zawarte w składanych dokumentach.</w:t>
      </w:r>
    </w:p>
    <w:p w14:paraId="07BF9E28" w14:textId="77777777" w:rsidR="009E2288" w:rsidRPr="00310D85" w:rsidRDefault="009E2288" w:rsidP="009E2288">
      <w:pPr>
        <w:spacing w:beforeLines="60" w:before="144" w:afterLines="60" w:after="144"/>
        <w:rPr>
          <w:rFonts w:ascii="Arial" w:eastAsiaTheme="majorEastAsia" w:hAnsi="Arial" w:cs="Arial"/>
          <w:b/>
          <w:bCs/>
          <w:i/>
          <w:iCs/>
          <w:sz w:val="24"/>
          <w:szCs w:val="24"/>
          <w:lang w:eastAsia="x-none"/>
        </w:rPr>
      </w:pPr>
      <w:r w:rsidRPr="00310D85">
        <w:rPr>
          <w:rFonts w:ascii="Arial" w:eastAsiaTheme="majorEastAsia" w:hAnsi="Arial" w:cs="Arial"/>
          <w:b/>
          <w:bCs/>
          <w:i/>
          <w:iCs/>
          <w:sz w:val="24"/>
          <w:szCs w:val="24"/>
          <w:lang w:eastAsia="x-none"/>
        </w:rPr>
        <w:t>Należy unikać nadmiernego rozbudowywania opisów i podawania informacji zbędnych dla oceny wykonalności projektu.</w:t>
      </w:r>
    </w:p>
    <w:p w14:paraId="5D231682" w14:textId="77777777" w:rsidR="009E2288" w:rsidRPr="00310D85" w:rsidRDefault="009E2288" w:rsidP="009E2288">
      <w:pPr>
        <w:spacing w:beforeLines="60" w:before="144" w:afterLines="60" w:after="144"/>
        <w:rPr>
          <w:rFonts w:ascii="Arial" w:eastAsia="Calibri" w:hAnsi="Arial" w:cs="Arial"/>
          <w:sz w:val="24"/>
          <w:szCs w:val="24"/>
        </w:rPr>
      </w:pPr>
    </w:p>
    <w:p w14:paraId="262358FD" w14:textId="77777777" w:rsidR="009E2288" w:rsidRPr="00310D85" w:rsidRDefault="009E2288" w:rsidP="009E2288">
      <w:pPr>
        <w:spacing w:after="0" w:line="240" w:lineRule="auto"/>
        <w:rPr>
          <w:rFonts w:ascii="Arial" w:eastAsia="Calibri" w:hAnsi="Arial" w:cs="Arial"/>
          <w:sz w:val="24"/>
          <w:szCs w:val="24"/>
        </w:rPr>
      </w:pPr>
      <w:r w:rsidRPr="00310D85">
        <w:rPr>
          <w:rFonts w:ascii="Arial" w:eastAsia="Calibri" w:hAnsi="Arial" w:cs="Arial"/>
          <w:sz w:val="24"/>
          <w:szCs w:val="24"/>
        </w:rPr>
        <w:br w:type="page"/>
      </w:r>
    </w:p>
    <w:p w14:paraId="3C6485CF" w14:textId="33ADA24E" w:rsidR="009F6BA1" w:rsidRPr="00310D85" w:rsidRDefault="009F6BA1" w:rsidP="00AD030F">
      <w:pPr>
        <w:pStyle w:val="Nagwek1"/>
        <w:rPr>
          <w:sz w:val="24"/>
        </w:rPr>
      </w:pPr>
      <w:bookmarkStart w:id="7" w:name="_Toc236234275"/>
      <w:bookmarkStart w:id="8" w:name="_Toc236319678"/>
      <w:bookmarkStart w:id="9" w:name="_Toc236572351"/>
      <w:bookmarkStart w:id="10" w:name="_Toc236589431"/>
      <w:bookmarkStart w:id="11" w:name="_Toc236612404"/>
      <w:bookmarkStart w:id="12" w:name="_Toc236612680"/>
      <w:bookmarkStart w:id="13" w:name="_Toc236612780"/>
      <w:bookmarkStart w:id="14" w:name="_Toc236612993"/>
      <w:bookmarkStart w:id="15" w:name="_Toc236319679"/>
      <w:bookmarkStart w:id="16" w:name="_Toc239770764"/>
      <w:bookmarkEnd w:id="7"/>
      <w:bookmarkEnd w:id="8"/>
      <w:bookmarkEnd w:id="9"/>
      <w:bookmarkEnd w:id="10"/>
      <w:bookmarkEnd w:id="11"/>
      <w:bookmarkEnd w:id="12"/>
      <w:bookmarkEnd w:id="13"/>
      <w:bookmarkEnd w:id="14"/>
      <w:r w:rsidRPr="00310D85">
        <w:rPr>
          <w:sz w:val="24"/>
        </w:rPr>
        <w:lastRenderedPageBreak/>
        <w:t xml:space="preserve">Ogólna charakterystyka </w:t>
      </w:r>
      <w:r w:rsidR="008053DD" w:rsidRPr="00310D85">
        <w:rPr>
          <w:sz w:val="24"/>
        </w:rPr>
        <w:t>Wnioskodawc</w:t>
      </w:r>
      <w:r w:rsidRPr="00310D85">
        <w:rPr>
          <w:sz w:val="24"/>
        </w:rPr>
        <w:t>y</w:t>
      </w:r>
      <w:bookmarkEnd w:id="4"/>
      <w:bookmarkEnd w:id="3"/>
      <w:bookmarkEnd w:id="15"/>
      <w:bookmarkEnd w:id="16"/>
    </w:p>
    <w:p w14:paraId="717066D8" w14:textId="51EC9D50" w:rsidR="008B6531" w:rsidRPr="00310D85" w:rsidRDefault="002055B8" w:rsidP="00BC1152">
      <w:pPr>
        <w:spacing w:beforeLines="60" w:before="144" w:afterLines="60" w:after="144"/>
        <w:rPr>
          <w:rFonts w:ascii="Arial" w:eastAsia="Calibri" w:hAnsi="Arial" w:cs="Arial"/>
          <w:sz w:val="24"/>
          <w:szCs w:val="24"/>
          <w:lang w:eastAsia="x-none"/>
        </w:rPr>
      </w:pPr>
      <w:r w:rsidRPr="00310D85">
        <w:rPr>
          <w:rFonts w:ascii="Arial" w:eastAsia="Calibri" w:hAnsi="Arial" w:cs="Arial"/>
          <w:sz w:val="24"/>
          <w:szCs w:val="24"/>
          <w:lang w:eastAsia="x-none"/>
        </w:rPr>
        <w:t>Nazwa</w:t>
      </w:r>
      <w:r w:rsidR="009F6BA1" w:rsidRPr="00310D85">
        <w:rPr>
          <w:rFonts w:ascii="Arial" w:eastAsia="Calibri" w:hAnsi="Arial" w:cs="Arial"/>
          <w:sz w:val="24"/>
          <w:szCs w:val="24"/>
          <w:lang w:eastAsia="x-none"/>
        </w:rPr>
        <w:t xml:space="preserve"> </w:t>
      </w:r>
      <w:r w:rsidR="008053DD" w:rsidRPr="00310D85">
        <w:rPr>
          <w:rFonts w:ascii="Arial" w:eastAsia="Calibri" w:hAnsi="Arial" w:cs="Arial"/>
          <w:sz w:val="24"/>
          <w:szCs w:val="24"/>
          <w:lang w:eastAsia="x-none"/>
        </w:rPr>
        <w:t>Wnioskodawc</w:t>
      </w:r>
      <w:r w:rsidR="009F6BA1" w:rsidRPr="00310D85">
        <w:rPr>
          <w:rFonts w:ascii="Arial" w:eastAsia="Calibri" w:hAnsi="Arial" w:cs="Arial"/>
          <w:sz w:val="24"/>
          <w:szCs w:val="24"/>
          <w:lang w:eastAsia="x-none"/>
        </w:rPr>
        <w:t>y</w:t>
      </w:r>
    </w:p>
    <w:tbl>
      <w:tblPr>
        <w:tblStyle w:val="Tabela-Siatka"/>
        <w:tblW w:w="0" w:type="auto"/>
        <w:tblInd w:w="-5" w:type="dxa"/>
        <w:tblLook w:val="04A0" w:firstRow="1" w:lastRow="0" w:firstColumn="1" w:lastColumn="0" w:noHBand="0" w:noVBand="1"/>
      </w:tblPr>
      <w:tblGrid>
        <w:gridCol w:w="9068"/>
      </w:tblGrid>
      <w:tr w:rsidR="008B6531" w:rsidRPr="009442EC" w14:paraId="0137DD5D" w14:textId="77777777" w:rsidTr="008526C7">
        <w:tc>
          <w:tcPr>
            <w:tcW w:w="9973" w:type="dxa"/>
          </w:tcPr>
          <w:p w14:paraId="2EAC79AE" w14:textId="304F5780" w:rsidR="008B6531" w:rsidRPr="00310D85" w:rsidRDefault="00AE6495" w:rsidP="00BD36AC">
            <w:pPr>
              <w:pStyle w:val="Instrukcja"/>
              <w:rPr>
                <w:sz w:val="24"/>
                <w:szCs w:val="24"/>
              </w:rPr>
            </w:pPr>
            <w:r w:rsidRPr="00310D85">
              <w:rPr>
                <w:sz w:val="24"/>
                <w:szCs w:val="24"/>
              </w:rPr>
              <w:t>M</w:t>
            </w:r>
            <w:r w:rsidR="00AF6A6C" w:rsidRPr="00310D85">
              <w:rPr>
                <w:sz w:val="24"/>
                <w:szCs w:val="24"/>
              </w:rPr>
              <w:t>iejsce na nazwę Wnioskodawcy</w:t>
            </w:r>
          </w:p>
          <w:p w14:paraId="29C4E2A7" w14:textId="77777777" w:rsidR="008B6531" w:rsidRPr="00310D85" w:rsidRDefault="008B6531" w:rsidP="00BC1152">
            <w:pPr>
              <w:pStyle w:val="Bezodstpw"/>
              <w:spacing w:beforeLines="60" w:before="144" w:afterLines="60" w:after="144" w:line="276" w:lineRule="auto"/>
              <w:rPr>
                <w:rFonts w:ascii="Arial" w:hAnsi="Arial" w:cs="Arial"/>
                <w:sz w:val="24"/>
                <w:szCs w:val="24"/>
              </w:rPr>
            </w:pPr>
          </w:p>
        </w:tc>
      </w:tr>
    </w:tbl>
    <w:p w14:paraId="7CE064C8" w14:textId="4A589F31" w:rsidR="002055B8" w:rsidRPr="00310D85" w:rsidRDefault="001A6239" w:rsidP="00BC1152">
      <w:pPr>
        <w:spacing w:beforeLines="60" w:before="144" w:afterLines="60" w:after="144"/>
        <w:rPr>
          <w:rFonts w:ascii="Arial" w:eastAsia="Calibri" w:hAnsi="Arial" w:cs="Arial"/>
          <w:sz w:val="24"/>
          <w:szCs w:val="24"/>
          <w:lang w:eastAsia="x-none"/>
        </w:rPr>
      </w:pPr>
      <w:r w:rsidRPr="00310D85">
        <w:rPr>
          <w:rFonts w:ascii="Arial" w:eastAsia="Calibri" w:hAnsi="Arial" w:cs="Arial"/>
          <w:sz w:val="24"/>
          <w:szCs w:val="24"/>
          <w:lang w:eastAsia="x-none"/>
        </w:rPr>
        <w:t xml:space="preserve">Forma </w:t>
      </w:r>
      <w:r w:rsidR="009F6BA1" w:rsidRPr="00310D85">
        <w:rPr>
          <w:rFonts w:ascii="Arial" w:eastAsia="Calibri" w:hAnsi="Arial" w:cs="Arial"/>
          <w:sz w:val="24"/>
          <w:szCs w:val="24"/>
          <w:lang w:eastAsia="x-none"/>
        </w:rPr>
        <w:t>organizacyjno-prawn</w:t>
      </w:r>
      <w:r w:rsidR="002055B8" w:rsidRPr="00310D85">
        <w:rPr>
          <w:rFonts w:ascii="Arial" w:eastAsia="Calibri" w:hAnsi="Arial" w:cs="Arial"/>
          <w:sz w:val="24"/>
          <w:szCs w:val="24"/>
          <w:lang w:eastAsia="x-none"/>
        </w:rPr>
        <w:t>a</w:t>
      </w:r>
    </w:p>
    <w:tbl>
      <w:tblPr>
        <w:tblStyle w:val="Tabela-Siatka"/>
        <w:tblW w:w="0" w:type="auto"/>
        <w:tblInd w:w="-5" w:type="dxa"/>
        <w:tblLook w:val="04A0" w:firstRow="1" w:lastRow="0" w:firstColumn="1" w:lastColumn="0" w:noHBand="0" w:noVBand="1"/>
      </w:tblPr>
      <w:tblGrid>
        <w:gridCol w:w="9068"/>
      </w:tblGrid>
      <w:tr w:rsidR="008B6531" w:rsidRPr="009442EC" w14:paraId="4588FADF" w14:textId="77777777" w:rsidTr="008526C7">
        <w:tc>
          <w:tcPr>
            <w:tcW w:w="9973" w:type="dxa"/>
          </w:tcPr>
          <w:p w14:paraId="72972036" w14:textId="77777777" w:rsidR="00AF6A6C" w:rsidRPr="00310D85" w:rsidRDefault="00AF6A6C" w:rsidP="00BD36AC">
            <w:pPr>
              <w:pStyle w:val="Instrukcja"/>
              <w:rPr>
                <w:sz w:val="24"/>
                <w:szCs w:val="24"/>
              </w:rPr>
            </w:pPr>
            <w:r w:rsidRPr="00310D85">
              <w:rPr>
                <w:sz w:val="24"/>
                <w:szCs w:val="24"/>
              </w:rPr>
              <w:t>Opis:</w:t>
            </w:r>
          </w:p>
          <w:p w14:paraId="786493DA" w14:textId="77777777" w:rsidR="008B6531" w:rsidRPr="00310D85" w:rsidRDefault="008B6531" w:rsidP="00BC1152">
            <w:pPr>
              <w:pStyle w:val="Bezodstpw"/>
              <w:spacing w:beforeLines="60" w:before="144" w:afterLines="60" w:after="144" w:line="276" w:lineRule="auto"/>
              <w:rPr>
                <w:rFonts w:ascii="Arial" w:hAnsi="Arial" w:cs="Arial"/>
                <w:sz w:val="24"/>
                <w:szCs w:val="24"/>
              </w:rPr>
            </w:pPr>
          </w:p>
        </w:tc>
      </w:tr>
    </w:tbl>
    <w:p w14:paraId="4D7C6C10" w14:textId="44DFEFD8" w:rsidR="009D687F" w:rsidRPr="00310D85" w:rsidRDefault="008B6531" w:rsidP="00BC1152">
      <w:pPr>
        <w:spacing w:beforeLines="60" w:before="144" w:afterLines="60" w:after="144"/>
        <w:rPr>
          <w:rFonts w:ascii="Arial" w:eastAsia="Calibri" w:hAnsi="Arial" w:cs="Arial"/>
          <w:sz w:val="24"/>
          <w:szCs w:val="24"/>
          <w:lang w:eastAsia="x-none"/>
        </w:rPr>
      </w:pPr>
      <w:r w:rsidRPr="00310D85">
        <w:rPr>
          <w:rFonts w:ascii="Arial" w:eastAsia="Calibri" w:hAnsi="Arial" w:cs="Arial"/>
          <w:sz w:val="24"/>
          <w:szCs w:val="24"/>
        </w:rPr>
        <w:t>O</w:t>
      </w:r>
      <w:r w:rsidR="009F6BA1" w:rsidRPr="00310D85">
        <w:rPr>
          <w:rFonts w:ascii="Arial" w:eastAsia="Calibri" w:hAnsi="Arial" w:cs="Arial"/>
          <w:sz w:val="24"/>
          <w:szCs w:val="24"/>
          <w:lang w:eastAsia="x-none"/>
        </w:rPr>
        <w:t>pis działalności</w:t>
      </w:r>
      <w:bookmarkStart w:id="17" w:name="_Toc138840676"/>
      <w:bookmarkStart w:id="18" w:name="_Toc180153003"/>
      <w:bookmarkEnd w:id="6"/>
      <w:bookmarkEnd w:id="5"/>
    </w:p>
    <w:tbl>
      <w:tblPr>
        <w:tblStyle w:val="Tabela-Siatka"/>
        <w:tblW w:w="0" w:type="auto"/>
        <w:tblInd w:w="-5" w:type="dxa"/>
        <w:tblLook w:val="04A0" w:firstRow="1" w:lastRow="0" w:firstColumn="1" w:lastColumn="0" w:noHBand="0" w:noVBand="1"/>
      </w:tblPr>
      <w:tblGrid>
        <w:gridCol w:w="9068"/>
      </w:tblGrid>
      <w:tr w:rsidR="008B6531" w:rsidRPr="009442EC" w14:paraId="79420E77" w14:textId="77777777" w:rsidTr="008526C7">
        <w:tc>
          <w:tcPr>
            <w:tcW w:w="9973" w:type="dxa"/>
          </w:tcPr>
          <w:p w14:paraId="6E16DBE7" w14:textId="77777777" w:rsidR="00AF6A6C" w:rsidRPr="00310D85" w:rsidRDefault="00AF6A6C" w:rsidP="00BD36AC">
            <w:pPr>
              <w:pStyle w:val="Instrukcja"/>
              <w:rPr>
                <w:sz w:val="24"/>
                <w:szCs w:val="24"/>
              </w:rPr>
            </w:pPr>
            <w:bookmarkStart w:id="19" w:name="_Hlk180492473"/>
            <w:r w:rsidRPr="00310D85">
              <w:rPr>
                <w:sz w:val="24"/>
                <w:szCs w:val="24"/>
              </w:rPr>
              <w:t>Opis:</w:t>
            </w:r>
          </w:p>
          <w:p w14:paraId="29533C6E" w14:textId="77777777" w:rsidR="008B6531" w:rsidRPr="00310D85" w:rsidRDefault="008B6531" w:rsidP="00BC1152">
            <w:pPr>
              <w:pStyle w:val="Bezodstpw"/>
              <w:spacing w:beforeLines="60" w:before="144" w:afterLines="60" w:after="144" w:line="276" w:lineRule="auto"/>
              <w:rPr>
                <w:rFonts w:ascii="Arial" w:hAnsi="Arial" w:cs="Arial"/>
                <w:sz w:val="24"/>
                <w:szCs w:val="24"/>
              </w:rPr>
            </w:pPr>
          </w:p>
        </w:tc>
      </w:tr>
    </w:tbl>
    <w:p w14:paraId="6DF995DE" w14:textId="04CD5BE9" w:rsidR="009F6BA1" w:rsidRPr="00310D85" w:rsidRDefault="009F6BA1" w:rsidP="00AD030F">
      <w:pPr>
        <w:pStyle w:val="Nagwek1"/>
        <w:rPr>
          <w:b w:val="0"/>
          <w:bCs w:val="0"/>
          <w:sz w:val="24"/>
        </w:rPr>
      </w:pPr>
      <w:bookmarkStart w:id="20" w:name="_Toc236589433"/>
      <w:bookmarkStart w:id="21" w:name="_Toc236612406"/>
      <w:bookmarkStart w:id="22" w:name="_Toc236612682"/>
      <w:bookmarkStart w:id="23" w:name="_Toc236612782"/>
      <w:bookmarkStart w:id="24" w:name="_Toc236612995"/>
      <w:bookmarkStart w:id="25" w:name="_Toc236319680"/>
      <w:bookmarkStart w:id="26" w:name="_Toc239770765"/>
      <w:bookmarkEnd w:id="19"/>
      <w:bookmarkEnd w:id="20"/>
      <w:bookmarkEnd w:id="21"/>
      <w:bookmarkEnd w:id="22"/>
      <w:bookmarkEnd w:id="23"/>
      <w:bookmarkEnd w:id="24"/>
      <w:r w:rsidRPr="00310D85">
        <w:rPr>
          <w:sz w:val="24"/>
        </w:rPr>
        <w:t>Identyfikacja projektu</w:t>
      </w:r>
      <w:bookmarkEnd w:id="17"/>
      <w:bookmarkEnd w:id="18"/>
      <w:bookmarkEnd w:id="25"/>
      <w:bookmarkEnd w:id="26"/>
      <w:r w:rsidRPr="00310D85">
        <w:rPr>
          <w:sz w:val="24"/>
        </w:rPr>
        <w:t xml:space="preserve"> </w:t>
      </w:r>
    </w:p>
    <w:p w14:paraId="568E8CEE" w14:textId="166A7E17" w:rsidR="00926034" w:rsidRPr="00310D85" w:rsidRDefault="00926034" w:rsidP="00BC1152">
      <w:pPr>
        <w:spacing w:beforeLines="60" w:before="144" w:afterLines="60" w:after="144"/>
        <w:rPr>
          <w:rFonts w:ascii="Arial" w:eastAsia="Calibri" w:hAnsi="Arial" w:cs="Arial"/>
          <w:color w:val="000000"/>
          <w:sz w:val="24"/>
          <w:szCs w:val="24"/>
        </w:rPr>
      </w:pPr>
      <w:r w:rsidRPr="00310D85">
        <w:rPr>
          <w:rFonts w:ascii="Arial" w:eastAsia="Calibri" w:hAnsi="Arial" w:cs="Arial"/>
          <w:color w:val="000000"/>
          <w:sz w:val="24"/>
          <w:szCs w:val="24"/>
        </w:rPr>
        <w:t>Tytuł projektu</w:t>
      </w:r>
    </w:p>
    <w:tbl>
      <w:tblPr>
        <w:tblStyle w:val="Tabela-Siatka"/>
        <w:tblW w:w="0" w:type="auto"/>
        <w:tblInd w:w="-5" w:type="dxa"/>
        <w:tblLook w:val="04A0" w:firstRow="1" w:lastRow="0" w:firstColumn="1" w:lastColumn="0" w:noHBand="0" w:noVBand="1"/>
      </w:tblPr>
      <w:tblGrid>
        <w:gridCol w:w="9068"/>
      </w:tblGrid>
      <w:tr w:rsidR="008B6531" w:rsidRPr="009442EC" w14:paraId="10189ABB" w14:textId="77777777" w:rsidTr="008526C7">
        <w:tc>
          <w:tcPr>
            <w:tcW w:w="9973" w:type="dxa"/>
          </w:tcPr>
          <w:p w14:paraId="729322EA" w14:textId="28104262" w:rsidR="008B6531" w:rsidRPr="00310D85" w:rsidRDefault="00AE6495" w:rsidP="00BD36AC">
            <w:pPr>
              <w:pStyle w:val="Instrukcja"/>
              <w:rPr>
                <w:sz w:val="24"/>
                <w:szCs w:val="24"/>
              </w:rPr>
            </w:pPr>
            <w:r w:rsidRPr="00310D85">
              <w:rPr>
                <w:sz w:val="24"/>
                <w:szCs w:val="24"/>
              </w:rPr>
              <w:t>M</w:t>
            </w:r>
            <w:r w:rsidR="00AF6A6C" w:rsidRPr="00310D85">
              <w:rPr>
                <w:sz w:val="24"/>
                <w:szCs w:val="24"/>
              </w:rPr>
              <w:t>iejsce na tytuł projektu:</w:t>
            </w:r>
          </w:p>
          <w:p w14:paraId="11AF6093" w14:textId="77777777" w:rsidR="008B6531" w:rsidRPr="00310D85" w:rsidRDefault="008B6531" w:rsidP="00BC1152">
            <w:pPr>
              <w:pStyle w:val="Bezodstpw"/>
              <w:spacing w:beforeLines="60" w:before="144" w:afterLines="60" w:after="144" w:line="276" w:lineRule="auto"/>
              <w:rPr>
                <w:rFonts w:ascii="Arial" w:hAnsi="Arial" w:cs="Arial"/>
                <w:sz w:val="24"/>
                <w:szCs w:val="24"/>
              </w:rPr>
            </w:pPr>
          </w:p>
        </w:tc>
      </w:tr>
    </w:tbl>
    <w:p w14:paraId="5F099AFD" w14:textId="5E011186" w:rsidR="00305682" w:rsidRPr="00310D85" w:rsidRDefault="00305682" w:rsidP="00BC1152">
      <w:pPr>
        <w:spacing w:beforeLines="60" w:before="144" w:afterLines="60" w:after="144"/>
        <w:rPr>
          <w:rFonts w:ascii="Arial" w:eastAsia="Calibri" w:hAnsi="Arial" w:cs="Arial"/>
          <w:color w:val="000000"/>
          <w:sz w:val="24"/>
          <w:szCs w:val="24"/>
        </w:rPr>
      </w:pPr>
      <w:r w:rsidRPr="00310D85">
        <w:rPr>
          <w:rFonts w:ascii="Arial" w:eastAsia="Calibri" w:hAnsi="Arial" w:cs="Arial"/>
          <w:color w:val="000000"/>
          <w:sz w:val="24"/>
          <w:szCs w:val="24"/>
        </w:rPr>
        <w:t>Typ projektu</w:t>
      </w:r>
    </w:p>
    <w:tbl>
      <w:tblPr>
        <w:tblStyle w:val="Tabela-Siatka"/>
        <w:tblW w:w="0" w:type="auto"/>
        <w:tblInd w:w="-5" w:type="dxa"/>
        <w:tblLook w:val="04A0" w:firstRow="1" w:lastRow="0" w:firstColumn="1" w:lastColumn="0" w:noHBand="0" w:noVBand="1"/>
      </w:tblPr>
      <w:tblGrid>
        <w:gridCol w:w="9068"/>
      </w:tblGrid>
      <w:tr w:rsidR="002D7E22" w:rsidRPr="009442EC" w14:paraId="606BB3D8" w14:textId="77777777" w:rsidTr="008526C7">
        <w:tc>
          <w:tcPr>
            <w:tcW w:w="9973" w:type="dxa"/>
          </w:tcPr>
          <w:p w14:paraId="064A0342" w14:textId="6A0A3CA3" w:rsidR="001D4B8A" w:rsidRPr="00310D85" w:rsidRDefault="00496D22" w:rsidP="00BC1152">
            <w:pPr>
              <w:pStyle w:val="Bezodstpw"/>
              <w:spacing w:beforeLines="60" w:before="144" w:afterLines="60" w:after="144" w:line="276" w:lineRule="auto"/>
              <w:rPr>
                <w:rFonts w:ascii="Arial" w:hAnsi="Arial" w:cs="Arial"/>
                <w:sz w:val="24"/>
                <w:szCs w:val="24"/>
              </w:rPr>
            </w:pPr>
            <w:bookmarkStart w:id="27" w:name="_Hlk180412632"/>
            <w:r w:rsidRPr="00310D85">
              <w:rPr>
                <w:rFonts w:ascii="Arial" w:hAnsi="Arial" w:cs="Arial"/>
                <w:iCs/>
                <w:sz w:val="24"/>
                <w:szCs w:val="24"/>
              </w:rPr>
              <w:t>Inwestycje w infrastrukturę społeczną powiązaną z procesem integracji i reintegracji społecznej i zawodowej oraz aktywizacji społeczno-zawodowej (m.in. CIS, KIS, ZAZ, WTZ)</w:t>
            </w:r>
            <w:bookmarkEnd w:id="27"/>
          </w:p>
        </w:tc>
      </w:tr>
    </w:tbl>
    <w:p w14:paraId="733354E5" w14:textId="25C515D4" w:rsidR="00305682" w:rsidRPr="00310D85" w:rsidRDefault="00305682" w:rsidP="00BC1152">
      <w:pPr>
        <w:spacing w:beforeLines="60" w:before="144" w:afterLines="60" w:after="144"/>
        <w:rPr>
          <w:rFonts w:ascii="Arial" w:eastAsia="Calibri" w:hAnsi="Arial" w:cs="Arial"/>
          <w:color w:val="000000"/>
          <w:sz w:val="24"/>
          <w:szCs w:val="24"/>
        </w:rPr>
      </w:pPr>
      <w:r w:rsidRPr="00310D85">
        <w:rPr>
          <w:rFonts w:ascii="Arial" w:eastAsia="Calibri" w:hAnsi="Arial" w:cs="Arial"/>
          <w:color w:val="000000"/>
          <w:sz w:val="24"/>
          <w:szCs w:val="24"/>
        </w:rPr>
        <w:t>Lokalizacja projektu</w:t>
      </w:r>
    </w:p>
    <w:tbl>
      <w:tblPr>
        <w:tblStyle w:val="Tabela-Siatka"/>
        <w:tblW w:w="0" w:type="auto"/>
        <w:tblInd w:w="-5" w:type="dxa"/>
        <w:tblLook w:val="04A0" w:firstRow="1" w:lastRow="0" w:firstColumn="1" w:lastColumn="0" w:noHBand="0" w:noVBand="1"/>
      </w:tblPr>
      <w:tblGrid>
        <w:gridCol w:w="9068"/>
      </w:tblGrid>
      <w:tr w:rsidR="008B6531" w:rsidRPr="009442EC" w14:paraId="60A1E683" w14:textId="77777777" w:rsidTr="008526C7">
        <w:tc>
          <w:tcPr>
            <w:tcW w:w="9973" w:type="dxa"/>
          </w:tcPr>
          <w:p w14:paraId="24F6CC0A" w14:textId="77777777" w:rsidR="008B6531" w:rsidRPr="00310D85" w:rsidRDefault="005160D8" w:rsidP="00BD36AC">
            <w:pPr>
              <w:pStyle w:val="Instrukcja"/>
              <w:rPr>
                <w:sz w:val="24"/>
                <w:szCs w:val="24"/>
              </w:rPr>
            </w:pPr>
            <w:r w:rsidRPr="00310D85">
              <w:rPr>
                <w:sz w:val="24"/>
                <w:szCs w:val="24"/>
              </w:rPr>
              <w:t>Opis:</w:t>
            </w:r>
          </w:p>
          <w:p w14:paraId="766A21DC" w14:textId="14E32CFA" w:rsidR="00BD36AC" w:rsidRPr="00310D85" w:rsidRDefault="00BD36AC" w:rsidP="00BD36AC">
            <w:pPr>
              <w:pStyle w:val="Instrukcja"/>
              <w:rPr>
                <w:sz w:val="24"/>
                <w:szCs w:val="24"/>
              </w:rPr>
            </w:pPr>
          </w:p>
        </w:tc>
      </w:tr>
    </w:tbl>
    <w:p w14:paraId="21DF7594" w14:textId="5A2E984D" w:rsidR="00926034" w:rsidRPr="00310D85" w:rsidRDefault="00926034" w:rsidP="00AD030F">
      <w:pPr>
        <w:spacing w:beforeLines="150" w:before="360" w:afterLines="100" w:after="240" w:line="240" w:lineRule="auto"/>
        <w:rPr>
          <w:rFonts w:ascii="Arial" w:eastAsia="Calibri" w:hAnsi="Arial" w:cs="Arial"/>
          <w:b/>
          <w:bCs/>
          <w:color w:val="000000"/>
          <w:sz w:val="24"/>
          <w:szCs w:val="24"/>
        </w:rPr>
      </w:pPr>
      <w:r w:rsidRPr="00310D85">
        <w:rPr>
          <w:rFonts w:ascii="Arial" w:eastAsia="Calibri" w:hAnsi="Arial" w:cs="Arial"/>
          <w:b/>
          <w:bCs/>
          <w:color w:val="000000"/>
          <w:sz w:val="24"/>
          <w:szCs w:val="24"/>
        </w:rPr>
        <w:t>Całkowity koszt projektu</w:t>
      </w:r>
      <w:r w:rsidR="002055B8" w:rsidRPr="00310D85">
        <w:rPr>
          <w:rFonts w:ascii="Arial" w:eastAsia="Calibri" w:hAnsi="Arial" w:cs="Arial"/>
          <w:b/>
          <w:bCs/>
          <w:color w:val="000000"/>
          <w:sz w:val="24"/>
          <w:szCs w:val="24"/>
        </w:rPr>
        <w:t>:</w:t>
      </w:r>
      <w:r w:rsidR="00D9498A" w:rsidRPr="00310D85">
        <w:rPr>
          <w:rFonts w:ascii="Arial" w:eastAsia="Calibri" w:hAnsi="Arial" w:cs="Arial"/>
          <w:b/>
          <w:bCs/>
          <w:color w:val="000000"/>
          <w:sz w:val="24"/>
          <w:szCs w:val="24"/>
        </w:rPr>
        <w:t xml:space="preserve"> ………………………………………………………………….</w:t>
      </w:r>
    </w:p>
    <w:p w14:paraId="723C885C" w14:textId="36367E88" w:rsidR="009F5AB7" w:rsidRPr="00310D85" w:rsidRDefault="00926034" w:rsidP="00AD030F">
      <w:pPr>
        <w:spacing w:beforeLines="150" w:before="360" w:afterLines="100" w:after="240" w:line="240" w:lineRule="auto"/>
        <w:rPr>
          <w:rFonts w:ascii="Arial" w:eastAsia="Calibri" w:hAnsi="Arial" w:cs="Arial"/>
          <w:b/>
          <w:bCs/>
          <w:color w:val="000000"/>
          <w:sz w:val="24"/>
          <w:szCs w:val="24"/>
        </w:rPr>
      </w:pPr>
      <w:r w:rsidRPr="00310D85">
        <w:rPr>
          <w:rFonts w:ascii="Arial" w:eastAsia="Calibri" w:hAnsi="Arial" w:cs="Arial"/>
          <w:b/>
          <w:bCs/>
          <w:color w:val="000000"/>
          <w:sz w:val="24"/>
          <w:szCs w:val="24"/>
        </w:rPr>
        <w:t xml:space="preserve">Całkowity koszt kwalifikowalny </w:t>
      </w:r>
      <w:r w:rsidR="00F85D87" w:rsidRPr="00310D85">
        <w:rPr>
          <w:rFonts w:ascii="Arial" w:eastAsia="Calibri" w:hAnsi="Arial" w:cs="Arial"/>
          <w:b/>
          <w:bCs/>
          <w:color w:val="000000"/>
          <w:sz w:val="24"/>
          <w:szCs w:val="24"/>
        </w:rPr>
        <w:t xml:space="preserve">projektu: </w:t>
      </w:r>
      <w:proofErr w:type="gramStart"/>
      <w:r w:rsidR="00F85D87" w:rsidRPr="00310D85">
        <w:rPr>
          <w:rFonts w:ascii="Arial" w:eastAsia="Calibri" w:hAnsi="Arial" w:cs="Arial"/>
          <w:b/>
          <w:bCs/>
          <w:color w:val="000000"/>
          <w:sz w:val="24"/>
          <w:szCs w:val="24"/>
        </w:rPr>
        <w:t xml:space="preserve"> .…</w:t>
      </w:r>
      <w:proofErr w:type="gramEnd"/>
      <w:r w:rsidR="00D9498A" w:rsidRPr="00310D85">
        <w:rPr>
          <w:rFonts w:ascii="Arial" w:eastAsia="Calibri" w:hAnsi="Arial" w:cs="Arial"/>
          <w:b/>
          <w:bCs/>
          <w:color w:val="000000"/>
          <w:sz w:val="24"/>
          <w:szCs w:val="24"/>
        </w:rPr>
        <w:t>……………………………………</w:t>
      </w:r>
      <w:proofErr w:type="gramStart"/>
      <w:r w:rsidR="00D9498A" w:rsidRPr="00310D85">
        <w:rPr>
          <w:rFonts w:ascii="Arial" w:eastAsia="Calibri" w:hAnsi="Arial" w:cs="Arial"/>
          <w:b/>
          <w:bCs/>
          <w:color w:val="000000"/>
          <w:sz w:val="24"/>
          <w:szCs w:val="24"/>
        </w:rPr>
        <w:t>…….</w:t>
      </w:r>
      <w:proofErr w:type="gramEnd"/>
      <w:r w:rsidR="00D9498A" w:rsidRPr="00310D85">
        <w:rPr>
          <w:rFonts w:ascii="Arial" w:eastAsia="Calibri" w:hAnsi="Arial" w:cs="Arial"/>
          <w:b/>
          <w:bCs/>
          <w:color w:val="000000"/>
          <w:sz w:val="24"/>
          <w:szCs w:val="24"/>
        </w:rPr>
        <w:t>.</w:t>
      </w:r>
    </w:p>
    <w:p w14:paraId="6FE5A5A5" w14:textId="6E342417" w:rsidR="002055B8" w:rsidRPr="00310D85" w:rsidRDefault="002055B8" w:rsidP="00AD030F">
      <w:pPr>
        <w:spacing w:beforeLines="150" w:before="360" w:afterLines="100" w:after="240" w:line="240" w:lineRule="auto"/>
        <w:rPr>
          <w:rFonts w:ascii="Arial" w:eastAsia="Calibri" w:hAnsi="Arial" w:cs="Arial"/>
          <w:b/>
          <w:bCs/>
          <w:color w:val="000000"/>
          <w:sz w:val="24"/>
          <w:szCs w:val="24"/>
        </w:rPr>
      </w:pPr>
      <w:r w:rsidRPr="00310D85">
        <w:rPr>
          <w:rFonts w:ascii="Arial" w:eastAsia="Calibri" w:hAnsi="Arial" w:cs="Arial"/>
          <w:b/>
          <w:bCs/>
          <w:color w:val="000000"/>
          <w:sz w:val="24"/>
          <w:szCs w:val="24"/>
        </w:rPr>
        <w:t xml:space="preserve">Wnioskowana kwota </w:t>
      </w:r>
      <w:proofErr w:type="gramStart"/>
      <w:r w:rsidRPr="00310D85">
        <w:rPr>
          <w:rFonts w:ascii="Arial" w:eastAsia="Calibri" w:hAnsi="Arial" w:cs="Arial"/>
          <w:b/>
          <w:bCs/>
          <w:color w:val="000000"/>
          <w:sz w:val="24"/>
          <w:szCs w:val="24"/>
        </w:rPr>
        <w:t>dofinansowania:</w:t>
      </w:r>
      <w:r w:rsidR="00D9498A" w:rsidRPr="00310D85">
        <w:rPr>
          <w:rFonts w:ascii="Arial" w:eastAsia="Calibri" w:hAnsi="Arial" w:cs="Arial"/>
          <w:b/>
          <w:bCs/>
          <w:color w:val="000000"/>
          <w:sz w:val="24"/>
          <w:szCs w:val="24"/>
        </w:rPr>
        <w:t xml:space="preserve"> .…</w:t>
      </w:r>
      <w:proofErr w:type="gramEnd"/>
      <w:r w:rsidR="00D9498A" w:rsidRPr="00310D85">
        <w:rPr>
          <w:rFonts w:ascii="Arial" w:eastAsia="Calibri" w:hAnsi="Arial" w:cs="Arial"/>
          <w:b/>
          <w:bCs/>
          <w:color w:val="000000"/>
          <w:sz w:val="24"/>
          <w:szCs w:val="24"/>
        </w:rPr>
        <w:t>………………………………………………</w:t>
      </w:r>
      <w:r w:rsidRPr="00310D85">
        <w:rPr>
          <w:rFonts w:ascii="Arial" w:eastAsia="Calibri" w:hAnsi="Arial" w:cs="Arial"/>
          <w:b/>
          <w:bCs/>
          <w:color w:val="000000"/>
          <w:sz w:val="24"/>
          <w:szCs w:val="24"/>
        </w:rPr>
        <w:t xml:space="preserve"> </w:t>
      </w:r>
    </w:p>
    <w:p w14:paraId="4D24D553" w14:textId="41742D6D" w:rsidR="002055B8" w:rsidRPr="00310D85" w:rsidRDefault="002055B8" w:rsidP="00AD030F">
      <w:pPr>
        <w:spacing w:beforeLines="150" w:before="360" w:afterLines="100" w:after="240" w:line="240" w:lineRule="auto"/>
        <w:rPr>
          <w:rFonts w:ascii="Arial" w:eastAsia="Calibri" w:hAnsi="Arial" w:cs="Arial"/>
          <w:b/>
          <w:bCs/>
          <w:color w:val="000000"/>
          <w:sz w:val="24"/>
          <w:szCs w:val="24"/>
        </w:rPr>
      </w:pPr>
      <w:r w:rsidRPr="00310D85">
        <w:rPr>
          <w:rFonts w:ascii="Arial" w:eastAsia="Calibri" w:hAnsi="Arial" w:cs="Arial"/>
          <w:b/>
          <w:bCs/>
          <w:color w:val="000000"/>
          <w:sz w:val="24"/>
          <w:szCs w:val="24"/>
        </w:rPr>
        <w:t>Wnioskowany poziom dofinansowania:</w:t>
      </w:r>
      <w:r w:rsidR="00D9498A" w:rsidRPr="00310D85">
        <w:rPr>
          <w:rFonts w:ascii="Arial" w:eastAsia="Calibri" w:hAnsi="Arial" w:cs="Arial"/>
          <w:b/>
          <w:bCs/>
          <w:color w:val="000000"/>
          <w:sz w:val="24"/>
          <w:szCs w:val="24"/>
        </w:rPr>
        <w:t xml:space="preserve"> …………………………………………</w:t>
      </w:r>
      <w:proofErr w:type="gramStart"/>
      <w:r w:rsidR="00D9498A" w:rsidRPr="00310D85">
        <w:rPr>
          <w:rFonts w:ascii="Arial" w:eastAsia="Calibri" w:hAnsi="Arial" w:cs="Arial"/>
          <w:b/>
          <w:bCs/>
          <w:color w:val="000000"/>
          <w:sz w:val="24"/>
          <w:szCs w:val="24"/>
        </w:rPr>
        <w:t>…….</w:t>
      </w:r>
      <w:proofErr w:type="gramEnd"/>
      <w:r w:rsidR="00D9498A" w:rsidRPr="00310D85">
        <w:rPr>
          <w:rFonts w:ascii="Arial" w:eastAsia="Calibri" w:hAnsi="Arial" w:cs="Arial"/>
          <w:b/>
          <w:bCs/>
          <w:color w:val="000000"/>
          <w:sz w:val="24"/>
          <w:szCs w:val="24"/>
        </w:rPr>
        <w:t>.</w:t>
      </w:r>
    </w:p>
    <w:p w14:paraId="0640379E" w14:textId="5C5D4B0F" w:rsidR="00077803" w:rsidRPr="00310D85" w:rsidRDefault="00077803" w:rsidP="00AD030F">
      <w:pPr>
        <w:spacing w:beforeLines="150" w:before="360" w:afterLines="100" w:after="240" w:line="240" w:lineRule="auto"/>
        <w:rPr>
          <w:rFonts w:ascii="Arial" w:eastAsia="Calibri" w:hAnsi="Arial" w:cs="Arial"/>
          <w:b/>
          <w:bCs/>
          <w:color w:val="000000"/>
          <w:sz w:val="24"/>
          <w:szCs w:val="24"/>
        </w:rPr>
      </w:pPr>
      <w:r w:rsidRPr="00310D85">
        <w:rPr>
          <w:rFonts w:ascii="Arial" w:eastAsia="Calibri" w:hAnsi="Arial" w:cs="Arial"/>
          <w:b/>
          <w:bCs/>
          <w:color w:val="000000"/>
          <w:sz w:val="24"/>
          <w:szCs w:val="24"/>
        </w:rPr>
        <w:t>Termin i okres realizacji</w:t>
      </w:r>
      <w:r w:rsidR="00283A58" w:rsidRPr="00310D85">
        <w:rPr>
          <w:rFonts w:ascii="Arial" w:eastAsia="Calibri" w:hAnsi="Arial" w:cs="Arial"/>
          <w:b/>
          <w:bCs/>
          <w:color w:val="000000"/>
          <w:sz w:val="24"/>
          <w:szCs w:val="24"/>
        </w:rPr>
        <w:t xml:space="preserve"> projektu</w:t>
      </w:r>
      <w:r w:rsidRPr="00310D85">
        <w:rPr>
          <w:rFonts w:ascii="Arial" w:eastAsia="Calibri" w:hAnsi="Arial" w:cs="Arial"/>
          <w:b/>
          <w:bCs/>
          <w:color w:val="000000"/>
          <w:sz w:val="24"/>
          <w:szCs w:val="24"/>
        </w:rPr>
        <w:t>:</w:t>
      </w:r>
      <w:r w:rsidR="00D9498A" w:rsidRPr="00310D85">
        <w:rPr>
          <w:rFonts w:ascii="Arial" w:eastAsia="Calibri" w:hAnsi="Arial" w:cs="Arial"/>
          <w:b/>
          <w:bCs/>
          <w:color w:val="000000"/>
          <w:sz w:val="24"/>
          <w:szCs w:val="24"/>
        </w:rPr>
        <w:t xml:space="preserve"> ……………………………………………………….</w:t>
      </w:r>
    </w:p>
    <w:p w14:paraId="446885FF" w14:textId="5504C750" w:rsidR="00964F1C" w:rsidRPr="00310D85" w:rsidRDefault="008B6531" w:rsidP="00BC1152">
      <w:pPr>
        <w:spacing w:beforeLines="60" w:before="144" w:afterLines="60" w:after="144"/>
        <w:rPr>
          <w:rFonts w:ascii="Arial" w:eastAsia="Calibri" w:hAnsi="Arial" w:cs="Arial"/>
          <w:color w:val="000000"/>
          <w:sz w:val="24"/>
          <w:szCs w:val="24"/>
        </w:rPr>
      </w:pPr>
      <w:r w:rsidRPr="00310D85">
        <w:rPr>
          <w:rFonts w:ascii="Arial" w:eastAsia="Calibri" w:hAnsi="Arial" w:cs="Arial"/>
          <w:color w:val="000000"/>
          <w:sz w:val="24"/>
          <w:szCs w:val="24"/>
        </w:rPr>
        <w:t>O</w:t>
      </w:r>
      <w:r w:rsidR="00926034" w:rsidRPr="00310D85">
        <w:rPr>
          <w:rFonts w:ascii="Arial" w:eastAsia="Calibri" w:hAnsi="Arial" w:cs="Arial"/>
          <w:color w:val="000000"/>
          <w:sz w:val="24"/>
          <w:szCs w:val="24"/>
        </w:rPr>
        <w:t xml:space="preserve">pis </w:t>
      </w:r>
      <w:r w:rsidR="00BB6735" w:rsidRPr="00310D85">
        <w:rPr>
          <w:rFonts w:ascii="Arial" w:eastAsia="Calibri" w:hAnsi="Arial" w:cs="Arial"/>
          <w:color w:val="000000"/>
          <w:sz w:val="24"/>
          <w:szCs w:val="24"/>
        </w:rPr>
        <w:t xml:space="preserve">przedmiotu i </w:t>
      </w:r>
      <w:r w:rsidR="002055B8" w:rsidRPr="00310D85">
        <w:rPr>
          <w:rFonts w:ascii="Arial" w:eastAsia="Calibri" w:hAnsi="Arial" w:cs="Arial"/>
          <w:color w:val="000000"/>
          <w:sz w:val="24"/>
          <w:szCs w:val="24"/>
        </w:rPr>
        <w:t>zakres</w:t>
      </w:r>
      <w:r w:rsidR="0080095D" w:rsidRPr="00310D85">
        <w:rPr>
          <w:rFonts w:ascii="Arial" w:eastAsia="Calibri" w:hAnsi="Arial" w:cs="Arial"/>
          <w:color w:val="000000"/>
          <w:sz w:val="24"/>
          <w:szCs w:val="24"/>
        </w:rPr>
        <w:t>u</w:t>
      </w:r>
      <w:r w:rsidR="002055B8" w:rsidRPr="00310D85">
        <w:rPr>
          <w:rFonts w:ascii="Arial" w:eastAsia="Calibri" w:hAnsi="Arial" w:cs="Arial"/>
          <w:color w:val="000000"/>
          <w:sz w:val="24"/>
          <w:szCs w:val="24"/>
        </w:rPr>
        <w:t xml:space="preserve"> rzeczow</w:t>
      </w:r>
      <w:r w:rsidR="0080095D" w:rsidRPr="00310D85">
        <w:rPr>
          <w:rFonts w:ascii="Arial" w:eastAsia="Calibri" w:hAnsi="Arial" w:cs="Arial"/>
          <w:color w:val="000000"/>
          <w:sz w:val="24"/>
          <w:szCs w:val="24"/>
        </w:rPr>
        <w:t>ego</w:t>
      </w:r>
      <w:r w:rsidRPr="00310D85">
        <w:rPr>
          <w:rFonts w:ascii="Arial" w:eastAsia="Calibri" w:hAnsi="Arial" w:cs="Arial"/>
          <w:color w:val="000000"/>
          <w:sz w:val="24"/>
          <w:szCs w:val="24"/>
        </w:rPr>
        <w:t xml:space="preserve"> projektu</w:t>
      </w:r>
      <w:r w:rsidR="00BB6735" w:rsidRPr="00310D85">
        <w:rPr>
          <w:rFonts w:ascii="Arial" w:eastAsia="Calibri" w:hAnsi="Arial" w:cs="Arial"/>
          <w:color w:val="000000"/>
          <w:sz w:val="24"/>
          <w:szCs w:val="24"/>
        </w:rPr>
        <w:t xml:space="preserve"> </w:t>
      </w:r>
    </w:p>
    <w:tbl>
      <w:tblPr>
        <w:tblStyle w:val="Tabela-Siatka"/>
        <w:tblW w:w="0" w:type="auto"/>
        <w:tblInd w:w="-5" w:type="dxa"/>
        <w:tblLook w:val="04A0" w:firstRow="1" w:lastRow="0" w:firstColumn="1" w:lastColumn="0" w:noHBand="0" w:noVBand="1"/>
      </w:tblPr>
      <w:tblGrid>
        <w:gridCol w:w="9068"/>
      </w:tblGrid>
      <w:tr w:rsidR="002055B8" w:rsidRPr="009442EC" w14:paraId="6D0B0439" w14:textId="77777777" w:rsidTr="00D0091F">
        <w:tc>
          <w:tcPr>
            <w:tcW w:w="9068" w:type="dxa"/>
          </w:tcPr>
          <w:p w14:paraId="6BDB10C3" w14:textId="77777777" w:rsidR="00AF6A6C" w:rsidRPr="00310D85" w:rsidRDefault="00AF6A6C" w:rsidP="00BD36AC">
            <w:pPr>
              <w:pStyle w:val="Instrukcja"/>
              <w:rPr>
                <w:sz w:val="24"/>
                <w:szCs w:val="24"/>
              </w:rPr>
            </w:pPr>
            <w:bookmarkStart w:id="28" w:name="_Hlk156974412"/>
            <w:r w:rsidRPr="00310D85">
              <w:rPr>
                <w:sz w:val="24"/>
                <w:szCs w:val="24"/>
              </w:rPr>
              <w:t>Opis:</w:t>
            </w:r>
          </w:p>
          <w:p w14:paraId="2C7DB164" w14:textId="77777777" w:rsidR="00204732" w:rsidRPr="00310D85" w:rsidRDefault="00204732" w:rsidP="00AD030F">
            <w:pPr>
              <w:pStyle w:val="Bezodstpw"/>
              <w:spacing w:beforeLines="60" w:before="144" w:afterLines="60" w:after="144"/>
              <w:rPr>
                <w:rFonts w:ascii="Arial" w:hAnsi="Arial" w:cs="Arial"/>
                <w:sz w:val="24"/>
                <w:szCs w:val="24"/>
              </w:rPr>
            </w:pPr>
          </w:p>
        </w:tc>
      </w:tr>
    </w:tbl>
    <w:p w14:paraId="46CF5547" w14:textId="607B2260" w:rsidR="00D0091F" w:rsidRPr="00310D85" w:rsidRDefault="00D0091F" w:rsidP="00AD030F">
      <w:pPr>
        <w:pStyle w:val="Nagwek1"/>
        <w:spacing w:line="240" w:lineRule="auto"/>
        <w:rPr>
          <w:sz w:val="24"/>
        </w:rPr>
      </w:pPr>
      <w:bookmarkStart w:id="29" w:name="_Toc236319681"/>
      <w:bookmarkStart w:id="30" w:name="_Toc236572354"/>
      <w:bookmarkStart w:id="31" w:name="_Toc236589435"/>
      <w:bookmarkStart w:id="32" w:name="_Toc236612408"/>
      <w:bookmarkStart w:id="33" w:name="_Toc236612684"/>
      <w:bookmarkStart w:id="34" w:name="_Toc236612784"/>
      <w:bookmarkStart w:id="35" w:name="_Toc236612997"/>
      <w:bookmarkStart w:id="36" w:name="_Toc236319682"/>
      <w:bookmarkStart w:id="37" w:name="_Toc239770766"/>
      <w:bookmarkEnd w:id="28"/>
      <w:bookmarkEnd w:id="29"/>
      <w:bookmarkEnd w:id="30"/>
      <w:bookmarkEnd w:id="31"/>
      <w:bookmarkEnd w:id="32"/>
      <w:bookmarkEnd w:id="33"/>
      <w:bookmarkEnd w:id="34"/>
      <w:bookmarkEnd w:id="35"/>
      <w:r w:rsidRPr="00310D85">
        <w:rPr>
          <w:sz w:val="24"/>
        </w:rPr>
        <w:lastRenderedPageBreak/>
        <w:t xml:space="preserve">Zgodność </w:t>
      </w:r>
      <w:r w:rsidR="00496D22" w:rsidRPr="00310D85">
        <w:rPr>
          <w:sz w:val="24"/>
        </w:rPr>
        <w:t>projektu z dokumentami strategicznymi</w:t>
      </w:r>
      <w:bookmarkEnd w:id="36"/>
      <w:bookmarkEnd w:id="37"/>
      <w:r w:rsidR="00496D22" w:rsidRPr="00310D85" w:rsidDel="00496D22">
        <w:rPr>
          <w:sz w:val="24"/>
        </w:rPr>
        <w:t xml:space="preserve"> </w:t>
      </w:r>
    </w:p>
    <w:p w14:paraId="49C549EC" w14:textId="5228F1B3" w:rsidR="00865AD1" w:rsidRPr="00310D85" w:rsidRDefault="00D53BC0" w:rsidP="005160D8">
      <w:pPr>
        <w:pStyle w:val="Default"/>
        <w:rPr>
          <w:sz w:val="24"/>
          <w:szCs w:val="24"/>
        </w:rPr>
      </w:pPr>
      <w:r w:rsidRPr="00310D85">
        <w:rPr>
          <w:sz w:val="24"/>
          <w:szCs w:val="24"/>
        </w:rPr>
        <w:t xml:space="preserve">Należy wykazać zgodność zaplanowanych działań </w:t>
      </w:r>
      <w:r w:rsidR="00A06777" w:rsidRPr="00310D85">
        <w:rPr>
          <w:sz w:val="24"/>
          <w:szCs w:val="24"/>
        </w:rPr>
        <w:t>z wymienionymi poniżej dokumentami strategicznymi w ich brzmieniu obowiązującym na dzień ogłoszenia naboru. W uzasadnieniu należy wskazać konkretne cele, priorytety lub kierunki interwencji danego dokumentu, w które wpisuje się projekt</w:t>
      </w:r>
      <w:r w:rsidR="00391868" w:rsidRPr="00310D85">
        <w:rPr>
          <w:sz w:val="24"/>
          <w:szCs w:val="24"/>
        </w:rPr>
        <w:t>.</w:t>
      </w:r>
    </w:p>
    <w:p w14:paraId="60512D6F" w14:textId="1ADA74F3" w:rsidR="002A3145" w:rsidRPr="00310D85" w:rsidRDefault="00865AD1" w:rsidP="005160D8">
      <w:pPr>
        <w:pStyle w:val="Default"/>
        <w:rPr>
          <w:sz w:val="24"/>
          <w:szCs w:val="24"/>
        </w:rPr>
      </w:pPr>
      <w:r w:rsidRPr="00310D85">
        <w:rPr>
          <w:sz w:val="24"/>
          <w:szCs w:val="24"/>
        </w:rPr>
        <w:t>Zaleca się unikanie ogólnikowych stwierdzeń. Uzasadnienie powinno precyzyjnie łączyć zakres rzeczowy projektu z zapisami konkretnych dokumentów strategicznych.</w:t>
      </w:r>
    </w:p>
    <w:p w14:paraId="5ADE0FA4" w14:textId="34A3E35C" w:rsidR="00391868" w:rsidRPr="00310D85" w:rsidRDefault="00391868" w:rsidP="00310D85">
      <w:pPr>
        <w:pStyle w:val="Nagwek2"/>
        <w:spacing w:before="120"/>
        <w:ind w:left="788" w:hanging="431"/>
        <w:rPr>
          <w:sz w:val="24"/>
          <w:szCs w:val="24"/>
        </w:rPr>
      </w:pPr>
      <w:bookmarkStart w:id="38" w:name="_Toc236319683"/>
      <w:r w:rsidRPr="00310D85">
        <w:rPr>
          <w:sz w:val="24"/>
          <w:szCs w:val="24"/>
        </w:rPr>
        <w:t>Strategia Rozwoju Usług Społecznych – polityka publiczna na lata 2021-2030 (z perspektywą do 2035 r.)</w:t>
      </w:r>
      <w:bookmarkEnd w:id="38"/>
    </w:p>
    <w:p w14:paraId="364FCFFC" w14:textId="373738E4" w:rsidR="00D53BC0" w:rsidRPr="00310D85" w:rsidRDefault="00DC749E" w:rsidP="005160D8">
      <w:pPr>
        <w:pStyle w:val="Default"/>
        <w:rPr>
          <w:sz w:val="24"/>
          <w:szCs w:val="24"/>
        </w:rPr>
      </w:pPr>
      <w:r w:rsidRPr="00310D85">
        <w:rPr>
          <w:sz w:val="24"/>
          <w:szCs w:val="24"/>
        </w:rPr>
        <w:t>Należy</w:t>
      </w:r>
      <w:r w:rsidR="00D53BC0" w:rsidRPr="00310D85">
        <w:rPr>
          <w:sz w:val="24"/>
          <w:szCs w:val="24"/>
        </w:rPr>
        <w:t xml:space="preserve"> opisać, w jaki sposób projekt realizuje wizję i cele strategiczne wskazane w Strategii, szczególnie w zakresie rozwoju usług w społeczności lokalnej oraz deinstytucjonalizacji usług społecznych</w:t>
      </w:r>
      <w:r w:rsidRPr="00310D85">
        <w:rPr>
          <w:sz w:val="24"/>
          <w:szCs w:val="24"/>
        </w:rPr>
        <w:t>.</w:t>
      </w:r>
    </w:p>
    <w:tbl>
      <w:tblPr>
        <w:tblStyle w:val="Tabela-Siatka"/>
        <w:tblW w:w="0" w:type="auto"/>
        <w:tblInd w:w="-5" w:type="dxa"/>
        <w:tblLook w:val="04A0" w:firstRow="1" w:lastRow="0" w:firstColumn="1" w:lastColumn="0" w:noHBand="0" w:noVBand="1"/>
      </w:tblPr>
      <w:tblGrid>
        <w:gridCol w:w="9068"/>
      </w:tblGrid>
      <w:tr w:rsidR="00EB676C" w:rsidRPr="009442EC" w14:paraId="3F950BCE" w14:textId="77777777" w:rsidTr="00391868">
        <w:tc>
          <w:tcPr>
            <w:tcW w:w="9068" w:type="dxa"/>
          </w:tcPr>
          <w:p w14:paraId="0B015A4F" w14:textId="77777777" w:rsidR="00AF6A6C" w:rsidRPr="00310D85" w:rsidRDefault="00AF6A6C" w:rsidP="00BD36AC">
            <w:pPr>
              <w:pStyle w:val="Instrukcja"/>
              <w:rPr>
                <w:sz w:val="24"/>
                <w:szCs w:val="24"/>
              </w:rPr>
            </w:pPr>
            <w:r w:rsidRPr="00310D85">
              <w:rPr>
                <w:sz w:val="24"/>
                <w:szCs w:val="24"/>
              </w:rPr>
              <w:t>Opis:</w:t>
            </w:r>
          </w:p>
          <w:p w14:paraId="1DCF9508" w14:textId="77777777" w:rsidR="00EB676C" w:rsidRPr="00310D85" w:rsidRDefault="00EB676C" w:rsidP="00AD030F">
            <w:pPr>
              <w:pStyle w:val="Bezodstpw"/>
              <w:spacing w:beforeLines="60" w:before="144" w:afterLines="60" w:after="144"/>
              <w:rPr>
                <w:rFonts w:ascii="Arial" w:hAnsi="Arial" w:cs="Arial"/>
                <w:sz w:val="24"/>
                <w:szCs w:val="24"/>
              </w:rPr>
            </w:pPr>
          </w:p>
        </w:tc>
      </w:tr>
    </w:tbl>
    <w:p w14:paraId="3C271ACE" w14:textId="2D519E9B" w:rsidR="00391868" w:rsidRPr="00310D85" w:rsidRDefault="00D53BC0" w:rsidP="00310D85">
      <w:pPr>
        <w:pStyle w:val="Nagwek2"/>
        <w:spacing w:before="120"/>
        <w:ind w:left="788" w:hanging="431"/>
        <w:rPr>
          <w:sz w:val="24"/>
          <w:szCs w:val="24"/>
        </w:rPr>
      </w:pPr>
      <w:bookmarkStart w:id="39" w:name="_Toc236319684"/>
      <w:r w:rsidRPr="00310D85">
        <w:rPr>
          <w:sz w:val="24"/>
          <w:szCs w:val="24"/>
        </w:rPr>
        <w:t>Krajowy Program Przeciwdziałania Ubóstwu i Wykluczeniu Społecznemu. Aktualizacja 2021-2027, polityka publiczna z perspektywą do roku 2030</w:t>
      </w:r>
      <w:bookmarkEnd w:id="39"/>
    </w:p>
    <w:p w14:paraId="3920AA4D" w14:textId="123A6B80" w:rsidR="00DC749E" w:rsidRPr="00310D85" w:rsidRDefault="00DC749E" w:rsidP="005160D8">
      <w:pPr>
        <w:pStyle w:val="Default"/>
        <w:rPr>
          <w:sz w:val="24"/>
          <w:szCs w:val="24"/>
        </w:rPr>
      </w:pPr>
      <w:r w:rsidRPr="00310D85">
        <w:rPr>
          <w:sz w:val="24"/>
          <w:szCs w:val="24"/>
        </w:rPr>
        <w:t>Należy wskazać konkretne kierunki (cele i priorytety) Programu, z którymi projekt jest spójny. Należy skupić się na działaniach wspierających integrację i reintegrację społeczną oraz zawodową grup marginalizowanych.</w:t>
      </w:r>
    </w:p>
    <w:tbl>
      <w:tblPr>
        <w:tblStyle w:val="Tabela-Siatka"/>
        <w:tblW w:w="0" w:type="auto"/>
        <w:tblInd w:w="-5" w:type="dxa"/>
        <w:tblLook w:val="04A0" w:firstRow="1" w:lastRow="0" w:firstColumn="1" w:lastColumn="0" w:noHBand="0" w:noVBand="1"/>
      </w:tblPr>
      <w:tblGrid>
        <w:gridCol w:w="9068"/>
      </w:tblGrid>
      <w:tr w:rsidR="00391868" w:rsidRPr="009442EC" w14:paraId="77811170" w14:textId="77777777" w:rsidTr="00DC749E">
        <w:tc>
          <w:tcPr>
            <w:tcW w:w="9068" w:type="dxa"/>
          </w:tcPr>
          <w:p w14:paraId="2ECDA851" w14:textId="77777777" w:rsidR="00AF6A6C" w:rsidRPr="00310D85" w:rsidRDefault="00AF6A6C" w:rsidP="00BD36AC">
            <w:pPr>
              <w:pStyle w:val="Instrukcja"/>
              <w:rPr>
                <w:sz w:val="24"/>
                <w:szCs w:val="24"/>
              </w:rPr>
            </w:pPr>
            <w:r w:rsidRPr="00310D85">
              <w:rPr>
                <w:sz w:val="24"/>
                <w:szCs w:val="24"/>
              </w:rPr>
              <w:t>Opis:</w:t>
            </w:r>
          </w:p>
          <w:p w14:paraId="6CEDBD38" w14:textId="77777777" w:rsidR="00391868" w:rsidRPr="00310D85" w:rsidRDefault="00391868" w:rsidP="00571C9F">
            <w:pPr>
              <w:pStyle w:val="Bezodstpw"/>
              <w:spacing w:beforeLines="60" w:before="144" w:afterLines="60" w:after="144" w:line="276" w:lineRule="auto"/>
              <w:rPr>
                <w:rFonts w:ascii="Arial" w:hAnsi="Arial" w:cs="Arial"/>
                <w:sz w:val="24"/>
                <w:szCs w:val="24"/>
              </w:rPr>
            </w:pPr>
          </w:p>
        </w:tc>
      </w:tr>
    </w:tbl>
    <w:p w14:paraId="579CBAE7" w14:textId="62F98D57" w:rsidR="00D0091F" w:rsidRPr="00310D85" w:rsidRDefault="00DC749E" w:rsidP="00310D85">
      <w:pPr>
        <w:pStyle w:val="Nagwek2"/>
        <w:spacing w:before="120"/>
        <w:ind w:left="788" w:hanging="431"/>
        <w:rPr>
          <w:sz w:val="24"/>
          <w:szCs w:val="24"/>
        </w:rPr>
      </w:pPr>
      <w:bookmarkStart w:id="40" w:name="_Toc236319685"/>
      <w:r w:rsidRPr="00310D85">
        <w:rPr>
          <w:sz w:val="24"/>
          <w:szCs w:val="24"/>
        </w:rPr>
        <w:t>Strategia na Rzecz Osób z Niepełnosprawnościami 2021-2030</w:t>
      </w:r>
      <w:bookmarkEnd w:id="40"/>
    </w:p>
    <w:p w14:paraId="48D0D8B7" w14:textId="63A0F1F5" w:rsidR="00865AD1" w:rsidRPr="00310D85" w:rsidRDefault="00865AD1" w:rsidP="00AD030F">
      <w:pPr>
        <w:pStyle w:val="Default"/>
        <w:rPr>
          <w:sz w:val="24"/>
          <w:szCs w:val="24"/>
        </w:rPr>
      </w:pPr>
      <w:r w:rsidRPr="00310D85">
        <w:rPr>
          <w:sz w:val="24"/>
          <w:szCs w:val="24"/>
        </w:rPr>
        <w:t>Należy opisać, w jaki sposób planowana infrastruktura oraz powiązane z nią usługi przyczyniają się do realizacji celów Strategii, m.in. w obszarze niezależnego życia, dostępności oraz aktywizacji</w:t>
      </w:r>
      <w:r w:rsidR="00983860" w:rsidRPr="00310D85">
        <w:rPr>
          <w:sz w:val="24"/>
          <w:szCs w:val="24"/>
        </w:rPr>
        <w:t xml:space="preserve"> </w:t>
      </w:r>
      <w:r w:rsidRPr="00310D85">
        <w:rPr>
          <w:sz w:val="24"/>
          <w:szCs w:val="24"/>
        </w:rPr>
        <w:t>zawodowej osób z niepełnosprawnościami (szczególnie istotne dla typów projektów takich jak ZAZ czy WTZ).</w:t>
      </w:r>
    </w:p>
    <w:tbl>
      <w:tblPr>
        <w:tblStyle w:val="Tabela-Siatka"/>
        <w:tblW w:w="0" w:type="auto"/>
        <w:tblInd w:w="-5" w:type="dxa"/>
        <w:tblLook w:val="04A0" w:firstRow="1" w:lastRow="0" w:firstColumn="1" w:lastColumn="0" w:noHBand="0" w:noVBand="1"/>
      </w:tblPr>
      <w:tblGrid>
        <w:gridCol w:w="9068"/>
      </w:tblGrid>
      <w:tr w:rsidR="00865AD1" w:rsidRPr="009442EC" w14:paraId="2BF8F880" w14:textId="77777777" w:rsidTr="00571C9F">
        <w:tc>
          <w:tcPr>
            <w:tcW w:w="9068" w:type="dxa"/>
          </w:tcPr>
          <w:p w14:paraId="23E817A4" w14:textId="77777777" w:rsidR="00AF6A6C" w:rsidRPr="00310D85" w:rsidRDefault="00AF6A6C" w:rsidP="007D53AF">
            <w:pPr>
              <w:pStyle w:val="Instrukcja"/>
              <w:rPr>
                <w:sz w:val="24"/>
                <w:szCs w:val="24"/>
              </w:rPr>
            </w:pPr>
            <w:r w:rsidRPr="00310D85">
              <w:rPr>
                <w:sz w:val="24"/>
                <w:szCs w:val="24"/>
              </w:rPr>
              <w:t>Opis:</w:t>
            </w:r>
          </w:p>
          <w:p w14:paraId="179AE2BC" w14:textId="77777777" w:rsidR="00865AD1" w:rsidRPr="00310D85" w:rsidRDefault="00865AD1" w:rsidP="00571C9F">
            <w:pPr>
              <w:pStyle w:val="Bezodstpw"/>
              <w:spacing w:beforeLines="60" w:before="144" w:afterLines="60" w:after="144" w:line="276" w:lineRule="auto"/>
              <w:rPr>
                <w:rFonts w:ascii="Arial" w:hAnsi="Arial" w:cs="Arial"/>
                <w:sz w:val="24"/>
                <w:szCs w:val="24"/>
              </w:rPr>
            </w:pPr>
          </w:p>
        </w:tc>
      </w:tr>
    </w:tbl>
    <w:p w14:paraId="5C32FF30" w14:textId="714B715C" w:rsidR="00865AD1" w:rsidRPr="00310D85" w:rsidRDefault="00865AD1" w:rsidP="00310D85">
      <w:pPr>
        <w:pStyle w:val="Nagwek2"/>
        <w:spacing w:before="120"/>
        <w:ind w:left="788" w:hanging="431"/>
        <w:rPr>
          <w:sz w:val="24"/>
          <w:szCs w:val="24"/>
        </w:rPr>
      </w:pPr>
      <w:bookmarkStart w:id="41" w:name="_Toc236319686"/>
      <w:r w:rsidRPr="00310D85">
        <w:rPr>
          <w:sz w:val="24"/>
          <w:szCs w:val="24"/>
        </w:rPr>
        <w:t>Europejski Filar Praw Socjalnych</w:t>
      </w:r>
      <w:bookmarkEnd w:id="41"/>
    </w:p>
    <w:p w14:paraId="278EF440" w14:textId="7DD639CD" w:rsidR="00865AD1" w:rsidRPr="00310D85" w:rsidRDefault="00865AD1" w:rsidP="00AD030F">
      <w:pPr>
        <w:pStyle w:val="Default"/>
        <w:rPr>
          <w:sz w:val="24"/>
          <w:szCs w:val="24"/>
        </w:rPr>
      </w:pPr>
      <w:r w:rsidRPr="00310D85">
        <w:rPr>
          <w:sz w:val="24"/>
          <w:szCs w:val="24"/>
        </w:rPr>
        <w:t>Należy wykazać zgodność projektu z zasadami Europejskiego Filaru Praw Socjalnych, ze szczególnym uwzględnieniem zasad dotyczących aktywnego wsparcia na rzecz zatrudnienia, włączenia społecznego osób z niepełnosprawnościami oraz dostępu do podstawowych usług</w:t>
      </w:r>
      <w:r w:rsidR="00EF2102" w:rsidRPr="00310D85">
        <w:rPr>
          <w:sz w:val="24"/>
          <w:szCs w:val="24"/>
        </w:rPr>
        <w:t>.</w:t>
      </w:r>
    </w:p>
    <w:tbl>
      <w:tblPr>
        <w:tblStyle w:val="Tabela-Siatka"/>
        <w:tblW w:w="0" w:type="auto"/>
        <w:tblInd w:w="-5" w:type="dxa"/>
        <w:tblLook w:val="04A0" w:firstRow="1" w:lastRow="0" w:firstColumn="1" w:lastColumn="0" w:noHBand="0" w:noVBand="1"/>
      </w:tblPr>
      <w:tblGrid>
        <w:gridCol w:w="9068"/>
      </w:tblGrid>
      <w:tr w:rsidR="00865AD1" w:rsidRPr="009442EC" w14:paraId="75F33133" w14:textId="77777777" w:rsidTr="00571C9F">
        <w:tc>
          <w:tcPr>
            <w:tcW w:w="9068" w:type="dxa"/>
          </w:tcPr>
          <w:p w14:paraId="2B2C7B93" w14:textId="77777777" w:rsidR="00AF6A6C" w:rsidRPr="00310D85" w:rsidRDefault="00AF6A6C" w:rsidP="007D53AF">
            <w:pPr>
              <w:pStyle w:val="Instrukcja"/>
              <w:rPr>
                <w:sz w:val="24"/>
                <w:szCs w:val="24"/>
              </w:rPr>
            </w:pPr>
            <w:r w:rsidRPr="00310D85">
              <w:rPr>
                <w:sz w:val="24"/>
                <w:szCs w:val="24"/>
              </w:rPr>
              <w:t>Opis:</w:t>
            </w:r>
          </w:p>
          <w:p w14:paraId="63B6C6BD" w14:textId="77777777" w:rsidR="00865AD1" w:rsidRPr="00310D85" w:rsidRDefault="00865AD1" w:rsidP="00571C9F">
            <w:pPr>
              <w:pStyle w:val="Bezodstpw"/>
              <w:spacing w:beforeLines="60" w:before="144" w:afterLines="60" w:after="144" w:line="276" w:lineRule="auto"/>
              <w:rPr>
                <w:rFonts w:ascii="Arial" w:hAnsi="Arial" w:cs="Arial"/>
                <w:sz w:val="24"/>
                <w:szCs w:val="24"/>
              </w:rPr>
            </w:pPr>
          </w:p>
        </w:tc>
      </w:tr>
    </w:tbl>
    <w:p w14:paraId="194B2492" w14:textId="77777777" w:rsidR="00865AD1" w:rsidRPr="00310D85" w:rsidRDefault="00865AD1" w:rsidP="00AD030F">
      <w:pPr>
        <w:spacing w:after="120" w:line="240" w:lineRule="auto"/>
        <w:rPr>
          <w:rFonts w:asciiTheme="minorHAnsi" w:eastAsiaTheme="minorEastAsia" w:hAnsiTheme="minorHAnsi"/>
          <w:sz w:val="24"/>
          <w:szCs w:val="24"/>
          <w:lang w:eastAsia="ar-SA"/>
        </w:rPr>
      </w:pPr>
    </w:p>
    <w:p w14:paraId="344E4CD6" w14:textId="3B3F530A" w:rsidR="00AB15BE" w:rsidRPr="00310D85" w:rsidRDefault="00EF2102" w:rsidP="00AD030F">
      <w:pPr>
        <w:pStyle w:val="Nagwek1"/>
        <w:rPr>
          <w:sz w:val="24"/>
        </w:rPr>
      </w:pPr>
      <w:bookmarkStart w:id="42" w:name="_Toc236319687"/>
      <w:bookmarkStart w:id="43" w:name="_Toc239770767"/>
      <w:r w:rsidRPr="00310D85">
        <w:rPr>
          <w:rFonts w:eastAsia="Times New Roman"/>
          <w:sz w:val="24"/>
        </w:rPr>
        <w:t>Zgodność projektu z problemami zdiagnozowanymi na poziomie regionu</w:t>
      </w:r>
      <w:bookmarkEnd w:id="42"/>
      <w:bookmarkEnd w:id="43"/>
    </w:p>
    <w:p w14:paraId="3445D2E2" w14:textId="6B37236E" w:rsidR="00C75CE3" w:rsidRPr="00310D85" w:rsidRDefault="00C75CE3" w:rsidP="00AD030F">
      <w:pPr>
        <w:pStyle w:val="Default"/>
        <w:rPr>
          <w:sz w:val="24"/>
          <w:szCs w:val="24"/>
        </w:rPr>
      </w:pPr>
      <w:r w:rsidRPr="00310D85">
        <w:rPr>
          <w:sz w:val="24"/>
          <w:szCs w:val="24"/>
        </w:rPr>
        <w:t xml:space="preserve">Należy przedstawić analizę potwierdzającą zapotrzebowanie na rozwój infrastruktury </w:t>
      </w:r>
      <w:r w:rsidRPr="00310D85">
        <w:rPr>
          <w:sz w:val="24"/>
          <w:szCs w:val="24"/>
        </w:rPr>
        <w:lastRenderedPageBreak/>
        <w:t>społecznej powiązanej z procesem integracji i reintegracji społecznej i zawodowej oraz aktywizacji społeczno-zawodowej (odpowiednio d</w:t>
      </w:r>
      <w:r w:rsidR="009334B1" w:rsidRPr="00310D85">
        <w:rPr>
          <w:sz w:val="24"/>
          <w:szCs w:val="24"/>
        </w:rPr>
        <w:t>o</w:t>
      </w:r>
      <w:r w:rsidRPr="00310D85">
        <w:rPr>
          <w:sz w:val="24"/>
          <w:szCs w:val="24"/>
        </w:rPr>
        <w:t xml:space="preserve"> </w:t>
      </w:r>
      <w:r w:rsidR="00807EFF" w:rsidRPr="00310D85">
        <w:rPr>
          <w:sz w:val="24"/>
          <w:szCs w:val="24"/>
        </w:rPr>
        <w:t>przedmiotu</w:t>
      </w:r>
      <w:r w:rsidRPr="00310D85">
        <w:rPr>
          <w:sz w:val="24"/>
          <w:szCs w:val="24"/>
        </w:rPr>
        <w:t xml:space="preserve"> projektu, np. CIS, KIS, ZAZ, WTZ).</w:t>
      </w:r>
    </w:p>
    <w:p w14:paraId="75B7FF17" w14:textId="5EF5998D" w:rsidR="00C75CE3" w:rsidRPr="00310D85" w:rsidRDefault="00B777C2" w:rsidP="005160D8">
      <w:pPr>
        <w:pStyle w:val="Default"/>
        <w:rPr>
          <w:sz w:val="24"/>
          <w:szCs w:val="24"/>
        </w:rPr>
      </w:pPr>
      <w:r w:rsidRPr="00310D85">
        <w:rPr>
          <w:sz w:val="24"/>
          <w:szCs w:val="24"/>
        </w:rPr>
        <w:t>Przedstawione informacje muszą jednoznacznie potwierdzać, że realizacja projektu jest uzasadniona z punktu widzenia potrzeb regionu zdiagnozowanych w dokumencie: Regionalny Plan Rozwoju Usług Społecznych i Deinstytucjonalizacji w Województwie Podlaskim na lata 2026-2028 (w brzmieniu obowiązującym na dzień ogłoszenia naboru)</w:t>
      </w:r>
      <w:r w:rsidR="00C75CE3" w:rsidRPr="00310D85">
        <w:rPr>
          <w:sz w:val="24"/>
          <w:szCs w:val="24"/>
        </w:rPr>
        <w:t>.</w:t>
      </w:r>
    </w:p>
    <w:p w14:paraId="277E74ED" w14:textId="77777777" w:rsidR="00765A0C" w:rsidRPr="00310D85" w:rsidRDefault="00765A0C" w:rsidP="00AD030F">
      <w:pPr>
        <w:pStyle w:val="Default"/>
        <w:rPr>
          <w:sz w:val="24"/>
          <w:szCs w:val="24"/>
        </w:rPr>
      </w:pPr>
      <w:r w:rsidRPr="00310D85">
        <w:rPr>
          <w:sz w:val="24"/>
          <w:szCs w:val="24"/>
        </w:rPr>
        <w:t>Analiza może zostać przeprowadzona na podstawie ogólnodostępnych dokumentów strategicznych oraz aktualnych danych statystycznych.</w:t>
      </w:r>
    </w:p>
    <w:p w14:paraId="3B831D55" w14:textId="5C4B8E94" w:rsidR="00765A0C" w:rsidRPr="00310D85" w:rsidRDefault="00765A0C" w:rsidP="00AD030F">
      <w:pPr>
        <w:pStyle w:val="Default"/>
        <w:rPr>
          <w:sz w:val="24"/>
          <w:szCs w:val="24"/>
        </w:rPr>
      </w:pPr>
      <w:r w:rsidRPr="00310D85">
        <w:rPr>
          <w:sz w:val="24"/>
          <w:szCs w:val="24"/>
        </w:rPr>
        <w:t xml:space="preserve">Opisana w tym punkcie diagnoza musi stanowić integralny element </w:t>
      </w:r>
      <w:r w:rsidR="00920AE9" w:rsidRPr="00310D85">
        <w:rPr>
          <w:sz w:val="24"/>
          <w:szCs w:val="24"/>
        </w:rPr>
        <w:t>USW</w:t>
      </w:r>
      <w:r w:rsidRPr="00310D85">
        <w:rPr>
          <w:sz w:val="24"/>
          <w:szCs w:val="24"/>
        </w:rPr>
        <w:t>.</w:t>
      </w:r>
    </w:p>
    <w:p w14:paraId="2EC21123" w14:textId="4AB55555" w:rsidR="00C75CE3" w:rsidRPr="00310D85" w:rsidRDefault="00B777C2" w:rsidP="00AD030F">
      <w:pPr>
        <w:pStyle w:val="Default"/>
        <w:rPr>
          <w:sz w:val="24"/>
          <w:szCs w:val="24"/>
        </w:rPr>
      </w:pPr>
      <w:r w:rsidRPr="00310D85">
        <w:rPr>
          <w:sz w:val="24"/>
          <w:szCs w:val="24"/>
        </w:rPr>
        <w:t>Analiza musi obowiązkowo obejmować następujące obszary:</w:t>
      </w:r>
    </w:p>
    <w:p w14:paraId="5B296074" w14:textId="3F07562F" w:rsidR="00AB15BE" w:rsidRPr="00310D85" w:rsidRDefault="00C75CE3" w:rsidP="00310D85">
      <w:pPr>
        <w:pStyle w:val="Nagwek2"/>
        <w:spacing w:before="120"/>
        <w:ind w:left="788" w:hanging="431"/>
        <w:rPr>
          <w:sz w:val="24"/>
          <w:szCs w:val="24"/>
        </w:rPr>
      </w:pPr>
      <w:bookmarkStart w:id="44" w:name="_Toc236319688"/>
      <w:r w:rsidRPr="00310D85">
        <w:rPr>
          <w:sz w:val="24"/>
          <w:szCs w:val="24"/>
        </w:rPr>
        <w:t>Diagnoza problemów</w:t>
      </w:r>
      <w:bookmarkEnd w:id="44"/>
    </w:p>
    <w:p w14:paraId="0A896EAC" w14:textId="65644742" w:rsidR="00B777C2" w:rsidRPr="00310D85" w:rsidRDefault="00B777C2" w:rsidP="005160D8">
      <w:pPr>
        <w:pStyle w:val="Default"/>
        <w:rPr>
          <w:sz w:val="24"/>
          <w:szCs w:val="24"/>
        </w:rPr>
      </w:pPr>
      <w:r w:rsidRPr="00310D85">
        <w:rPr>
          <w:sz w:val="24"/>
          <w:szCs w:val="24"/>
        </w:rPr>
        <w:t>Należy opisać zidentyfikowane problemy w obszarze integracji i reintegracji społeczno-zawodowej na terenie realizacji projektu, wskazując ich powiązanie z wyzwaniami określonymi w Regionalnym Planie.</w:t>
      </w:r>
    </w:p>
    <w:tbl>
      <w:tblPr>
        <w:tblStyle w:val="Tabela-Siatka"/>
        <w:tblW w:w="0" w:type="auto"/>
        <w:tblInd w:w="-5" w:type="dxa"/>
        <w:tblLook w:val="04A0" w:firstRow="1" w:lastRow="0" w:firstColumn="1" w:lastColumn="0" w:noHBand="0" w:noVBand="1"/>
      </w:tblPr>
      <w:tblGrid>
        <w:gridCol w:w="9068"/>
      </w:tblGrid>
      <w:tr w:rsidR="009D687F" w:rsidRPr="009442EC" w14:paraId="16401235" w14:textId="77777777" w:rsidTr="00C75CE3">
        <w:tc>
          <w:tcPr>
            <w:tcW w:w="9068" w:type="dxa"/>
          </w:tcPr>
          <w:p w14:paraId="3E170508" w14:textId="77777777" w:rsidR="00AF6A6C" w:rsidRPr="00310D85" w:rsidRDefault="00AF6A6C" w:rsidP="007D53AF">
            <w:pPr>
              <w:pStyle w:val="Instrukcja"/>
              <w:rPr>
                <w:sz w:val="24"/>
                <w:szCs w:val="24"/>
              </w:rPr>
            </w:pPr>
            <w:bookmarkStart w:id="45" w:name="_Hlk218676842"/>
            <w:r w:rsidRPr="00310D85">
              <w:rPr>
                <w:sz w:val="24"/>
                <w:szCs w:val="24"/>
              </w:rPr>
              <w:t>Opis:</w:t>
            </w:r>
          </w:p>
          <w:p w14:paraId="764A2A27" w14:textId="77777777" w:rsidR="009D687F" w:rsidRPr="00310D85" w:rsidRDefault="009D687F" w:rsidP="00BC1152">
            <w:pPr>
              <w:pStyle w:val="Bezodstpw"/>
              <w:spacing w:beforeLines="60" w:before="144" w:afterLines="60" w:after="144" w:line="276" w:lineRule="auto"/>
              <w:rPr>
                <w:rFonts w:ascii="Arial" w:hAnsi="Arial" w:cs="Arial"/>
                <w:sz w:val="24"/>
                <w:szCs w:val="24"/>
                <w:highlight w:val="lightGray"/>
              </w:rPr>
            </w:pPr>
          </w:p>
        </w:tc>
      </w:tr>
    </w:tbl>
    <w:p w14:paraId="79791DEA" w14:textId="093FCF16" w:rsidR="00D9498A" w:rsidRPr="00310D85" w:rsidRDefault="00C75CE3" w:rsidP="00310D85">
      <w:pPr>
        <w:pStyle w:val="Nagwek2"/>
        <w:spacing w:before="120"/>
        <w:ind w:left="788" w:hanging="431"/>
        <w:rPr>
          <w:sz w:val="24"/>
          <w:szCs w:val="24"/>
        </w:rPr>
      </w:pPr>
      <w:bookmarkStart w:id="46" w:name="_Toc236319689"/>
      <w:bookmarkEnd w:id="45"/>
      <w:r w:rsidRPr="00310D85">
        <w:rPr>
          <w:sz w:val="24"/>
          <w:szCs w:val="24"/>
        </w:rPr>
        <w:t xml:space="preserve">Indywidualne potrzeby </w:t>
      </w:r>
      <w:r w:rsidR="00B777C2" w:rsidRPr="00310D85">
        <w:rPr>
          <w:sz w:val="24"/>
          <w:szCs w:val="24"/>
        </w:rPr>
        <w:t>odbiorców usług</w:t>
      </w:r>
      <w:bookmarkEnd w:id="46"/>
    </w:p>
    <w:p w14:paraId="136500A3" w14:textId="6C62D2E9" w:rsidR="00B777C2" w:rsidRPr="00310D85" w:rsidRDefault="00B777C2" w:rsidP="00AD030F">
      <w:pPr>
        <w:pStyle w:val="Instrukcja"/>
        <w:rPr>
          <w:sz w:val="24"/>
          <w:szCs w:val="24"/>
        </w:rPr>
      </w:pPr>
      <w:r w:rsidRPr="00310D85">
        <w:rPr>
          <w:sz w:val="24"/>
          <w:szCs w:val="24"/>
        </w:rPr>
        <w:t>Należy określić specyficzne potrzeby osób (jednostek), które będą korzystać z usług realizowanych w infrastrukturze objętej projektem.</w:t>
      </w:r>
    </w:p>
    <w:tbl>
      <w:tblPr>
        <w:tblStyle w:val="Tabela-Siatka"/>
        <w:tblW w:w="0" w:type="auto"/>
        <w:tblInd w:w="-5" w:type="dxa"/>
        <w:tblLook w:val="04A0" w:firstRow="1" w:lastRow="0" w:firstColumn="1" w:lastColumn="0" w:noHBand="0" w:noVBand="1"/>
      </w:tblPr>
      <w:tblGrid>
        <w:gridCol w:w="9068"/>
      </w:tblGrid>
      <w:tr w:rsidR="00D9498A" w:rsidRPr="009442EC" w14:paraId="1B0C9E5D" w14:textId="77777777" w:rsidTr="007B671B">
        <w:tc>
          <w:tcPr>
            <w:tcW w:w="9068" w:type="dxa"/>
          </w:tcPr>
          <w:p w14:paraId="4C336F60" w14:textId="77777777" w:rsidR="00AF6A6C" w:rsidRPr="00310D85" w:rsidRDefault="00AF6A6C" w:rsidP="007D53AF">
            <w:pPr>
              <w:pStyle w:val="Instrukcja"/>
              <w:rPr>
                <w:sz w:val="24"/>
                <w:szCs w:val="24"/>
              </w:rPr>
            </w:pPr>
            <w:r w:rsidRPr="00310D85">
              <w:rPr>
                <w:sz w:val="24"/>
                <w:szCs w:val="24"/>
              </w:rPr>
              <w:t>Opis:</w:t>
            </w:r>
          </w:p>
          <w:p w14:paraId="45C46968" w14:textId="77777777" w:rsidR="00D9498A" w:rsidRPr="00310D85" w:rsidRDefault="00D9498A" w:rsidP="007B671B">
            <w:pPr>
              <w:pStyle w:val="Bezodstpw"/>
              <w:spacing w:beforeLines="60" w:before="144" w:afterLines="60" w:after="144" w:line="276" w:lineRule="auto"/>
              <w:rPr>
                <w:rFonts w:ascii="Arial" w:hAnsi="Arial" w:cs="Arial"/>
                <w:sz w:val="24"/>
                <w:szCs w:val="24"/>
                <w:highlight w:val="lightGray"/>
              </w:rPr>
            </w:pPr>
          </w:p>
        </w:tc>
      </w:tr>
    </w:tbl>
    <w:p w14:paraId="4ABF9894" w14:textId="77777777" w:rsidR="00B777C2" w:rsidRPr="00310D85" w:rsidRDefault="00B777C2" w:rsidP="00310D85">
      <w:pPr>
        <w:pStyle w:val="Nagwek2"/>
        <w:spacing w:before="120"/>
        <w:ind w:left="788" w:hanging="431"/>
        <w:rPr>
          <w:sz w:val="24"/>
          <w:szCs w:val="24"/>
        </w:rPr>
      </w:pPr>
      <w:bookmarkStart w:id="47" w:name="_Toc236319690"/>
      <w:r w:rsidRPr="00310D85">
        <w:rPr>
          <w:sz w:val="24"/>
          <w:szCs w:val="24"/>
        </w:rPr>
        <w:t>Analiza dostępnych form świadczenia usług</w:t>
      </w:r>
      <w:bookmarkEnd w:id="47"/>
      <w:r w:rsidRPr="00310D85">
        <w:rPr>
          <w:sz w:val="24"/>
          <w:szCs w:val="24"/>
        </w:rPr>
        <w:t xml:space="preserve"> </w:t>
      </w:r>
    </w:p>
    <w:p w14:paraId="18DCD462" w14:textId="4373C0FE" w:rsidR="00B777C2" w:rsidRPr="00310D85" w:rsidRDefault="00B777C2" w:rsidP="00AD030F">
      <w:pPr>
        <w:pStyle w:val="Default"/>
        <w:rPr>
          <w:sz w:val="24"/>
          <w:szCs w:val="24"/>
        </w:rPr>
      </w:pPr>
      <w:r w:rsidRPr="00310D85">
        <w:rPr>
          <w:sz w:val="24"/>
          <w:szCs w:val="24"/>
        </w:rPr>
        <w:t>Należy przedstawić informację o aktualnie dostępnych na danym terenie formach wsparcia, odnosząc się do usług o charakterze instytucjonalnym, środowiskowym oraz realizowanych w rodzinie.</w:t>
      </w:r>
    </w:p>
    <w:tbl>
      <w:tblPr>
        <w:tblStyle w:val="Tabela-Siatka"/>
        <w:tblW w:w="0" w:type="auto"/>
        <w:tblInd w:w="-5" w:type="dxa"/>
        <w:tblLook w:val="04A0" w:firstRow="1" w:lastRow="0" w:firstColumn="1" w:lastColumn="0" w:noHBand="0" w:noVBand="1"/>
      </w:tblPr>
      <w:tblGrid>
        <w:gridCol w:w="9068"/>
      </w:tblGrid>
      <w:tr w:rsidR="00B777C2" w:rsidRPr="009442EC" w14:paraId="3142B7EF" w14:textId="77777777" w:rsidTr="007B671B">
        <w:tc>
          <w:tcPr>
            <w:tcW w:w="9068" w:type="dxa"/>
          </w:tcPr>
          <w:p w14:paraId="1ACF93EA" w14:textId="77777777" w:rsidR="00AF6A6C" w:rsidRPr="00310D85" w:rsidRDefault="00AF6A6C" w:rsidP="007D53AF">
            <w:pPr>
              <w:pStyle w:val="Instrukcja"/>
              <w:rPr>
                <w:sz w:val="24"/>
                <w:szCs w:val="24"/>
              </w:rPr>
            </w:pPr>
            <w:r w:rsidRPr="00310D85">
              <w:rPr>
                <w:sz w:val="24"/>
                <w:szCs w:val="24"/>
              </w:rPr>
              <w:t>Opis:</w:t>
            </w:r>
          </w:p>
          <w:p w14:paraId="336E8074" w14:textId="77777777" w:rsidR="00B777C2" w:rsidRPr="00310D85" w:rsidRDefault="00B777C2" w:rsidP="007B671B">
            <w:pPr>
              <w:pStyle w:val="Bezodstpw"/>
              <w:spacing w:beforeLines="60" w:before="144" w:afterLines="60" w:after="144" w:line="276" w:lineRule="auto"/>
              <w:rPr>
                <w:rFonts w:ascii="Arial" w:hAnsi="Arial" w:cs="Arial"/>
                <w:sz w:val="24"/>
                <w:szCs w:val="24"/>
                <w:highlight w:val="lightGray"/>
              </w:rPr>
            </w:pPr>
          </w:p>
        </w:tc>
      </w:tr>
    </w:tbl>
    <w:p w14:paraId="34DBF64A" w14:textId="77D1D3EB" w:rsidR="00B777C2" w:rsidRPr="00310D85" w:rsidRDefault="00B777C2" w:rsidP="00310D85">
      <w:pPr>
        <w:pStyle w:val="Nagwek2"/>
        <w:spacing w:before="120"/>
        <w:ind w:left="788" w:hanging="431"/>
        <w:rPr>
          <w:sz w:val="24"/>
          <w:szCs w:val="24"/>
        </w:rPr>
      </w:pPr>
      <w:bookmarkStart w:id="48" w:name="_Toc236319691"/>
      <w:r w:rsidRPr="00310D85">
        <w:rPr>
          <w:sz w:val="24"/>
          <w:szCs w:val="24"/>
        </w:rPr>
        <w:t>Diagnoza potrzeb i stan infrastruktury</w:t>
      </w:r>
      <w:bookmarkEnd w:id="48"/>
    </w:p>
    <w:p w14:paraId="677BABC8" w14:textId="282E342A" w:rsidR="00B777C2" w:rsidRPr="00310D85" w:rsidRDefault="00B777C2" w:rsidP="00AD030F">
      <w:pPr>
        <w:pStyle w:val="Default"/>
        <w:rPr>
          <w:sz w:val="24"/>
          <w:szCs w:val="24"/>
        </w:rPr>
      </w:pPr>
      <w:r w:rsidRPr="00310D85">
        <w:rPr>
          <w:sz w:val="24"/>
          <w:szCs w:val="24"/>
        </w:rPr>
        <w:t>Należy opisać aktualny stan bazy lokalowej/technicznej oraz uzasadnić konieczność jej rozbudowy, doposażenia lub utworzenia nowej placówki w kontekście zidentyfikowanych braków.</w:t>
      </w:r>
    </w:p>
    <w:tbl>
      <w:tblPr>
        <w:tblStyle w:val="Tabela-Siatka"/>
        <w:tblW w:w="0" w:type="auto"/>
        <w:tblInd w:w="-5" w:type="dxa"/>
        <w:tblLook w:val="04A0" w:firstRow="1" w:lastRow="0" w:firstColumn="1" w:lastColumn="0" w:noHBand="0" w:noVBand="1"/>
      </w:tblPr>
      <w:tblGrid>
        <w:gridCol w:w="9068"/>
      </w:tblGrid>
      <w:tr w:rsidR="00B777C2" w:rsidRPr="009442EC" w14:paraId="45325D9F" w14:textId="77777777" w:rsidTr="007B671B">
        <w:tc>
          <w:tcPr>
            <w:tcW w:w="9068" w:type="dxa"/>
          </w:tcPr>
          <w:p w14:paraId="23B5A908" w14:textId="77777777" w:rsidR="00AF6A6C" w:rsidRPr="00310D85" w:rsidRDefault="00AF6A6C" w:rsidP="007D53AF">
            <w:pPr>
              <w:pStyle w:val="Instrukcja"/>
              <w:rPr>
                <w:sz w:val="24"/>
                <w:szCs w:val="24"/>
              </w:rPr>
            </w:pPr>
            <w:r w:rsidRPr="00310D85">
              <w:rPr>
                <w:sz w:val="24"/>
                <w:szCs w:val="24"/>
              </w:rPr>
              <w:t>Opis:</w:t>
            </w:r>
          </w:p>
          <w:p w14:paraId="42D01E97" w14:textId="77777777" w:rsidR="00B777C2" w:rsidRPr="00310D85" w:rsidRDefault="00B777C2" w:rsidP="007B671B">
            <w:pPr>
              <w:pStyle w:val="Bezodstpw"/>
              <w:spacing w:beforeLines="60" w:before="144" w:afterLines="60" w:after="144" w:line="276" w:lineRule="auto"/>
              <w:rPr>
                <w:rFonts w:ascii="Arial" w:hAnsi="Arial" w:cs="Arial"/>
                <w:sz w:val="24"/>
                <w:szCs w:val="24"/>
                <w:highlight w:val="lightGray"/>
              </w:rPr>
            </w:pPr>
          </w:p>
        </w:tc>
      </w:tr>
    </w:tbl>
    <w:p w14:paraId="14E01C76" w14:textId="77777777" w:rsidR="00B777C2" w:rsidRPr="00310D85" w:rsidRDefault="00B777C2" w:rsidP="00310D85">
      <w:pPr>
        <w:pStyle w:val="Nagwek2"/>
        <w:spacing w:before="120"/>
        <w:ind w:left="788" w:hanging="431"/>
        <w:rPr>
          <w:sz w:val="24"/>
          <w:szCs w:val="24"/>
        </w:rPr>
      </w:pPr>
      <w:bookmarkStart w:id="49" w:name="_Toc236319692"/>
      <w:r w:rsidRPr="00310D85">
        <w:rPr>
          <w:sz w:val="24"/>
          <w:szCs w:val="24"/>
        </w:rPr>
        <w:t>Analiza trendów demograficznych</w:t>
      </w:r>
      <w:bookmarkEnd w:id="49"/>
      <w:r w:rsidRPr="00310D85">
        <w:rPr>
          <w:sz w:val="24"/>
          <w:szCs w:val="24"/>
        </w:rPr>
        <w:t xml:space="preserve"> </w:t>
      </w:r>
    </w:p>
    <w:p w14:paraId="6A9502B6" w14:textId="2ADA5448" w:rsidR="00B777C2" w:rsidRPr="00310D85" w:rsidRDefault="00B777C2" w:rsidP="00AD030F">
      <w:pPr>
        <w:pStyle w:val="Default"/>
        <w:rPr>
          <w:sz w:val="24"/>
          <w:szCs w:val="24"/>
        </w:rPr>
      </w:pPr>
      <w:r w:rsidRPr="00310D85">
        <w:rPr>
          <w:sz w:val="24"/>
          <w:szCs w:val="24"/>
        </w:rPr>
        <w:t>Należy wskazać, w jaki sposób prognozowane zmiany demograficzne w regionie lub powiecie (np. starzenie się społeczeństwa, migracje) wpływają na zasadność i trwałość planowanej inwestycji.</w:t>
      </w:r>
    </w:p>
    <w:tbl>
      <w:tblPr>
        <w:tblStyle w:val="Tabela-Siatka"/>
        <w:tblW w:w="0" w:type="auto"/>
        <w:tblInd w:w="-5" w:type="dxa"/>
        <w:tblLook w:val="04A0" w:firstRow="1" w:lastRow="0" w:firstColumn="1" w:lastColumn="0" w:noHBand="0" w:noVBand="1"/>
      </w:tblPr>
      <w:tblGrid>
        <w:gridCol w:w="9068"/>
      </w:tblGrid>
      <w:tr w:rsidR="00765A0C" w:rsidRPr="009442EC" w14:paraId="5E0C8AEE" w14:textId="77777777" w:rsidTr="007B671B">
        <w:tc>
          <w:tcPr>
            <w:tcW w:w="9068" w:type="dxa"/>
          </w:tcPr>
          <w:p w14:paraId="48405C18" w14:textId="77777777" w:rsidR="00AF6A6C" w:rsidRPr="00310D85" w:rsidRDefault="00AF6A6C" w:rsidP="007D53AF">
            <w:pPr>
              <w:pStyle w:val="Instrukcja"/>
              <w:rPr>
                <w:sz w:val="24"/>
                <w:szCs w:val="24"/>
              </w:rPr>
            </w:pPr>
            <w:r w:rsidRPr="00310D85">
              <w:rPr>
                <w:sz w:val="24"/>
                <w:szCs w:val="24"/>
              </w:rPr>
              <w:t>Opis:</w:t>
            </w:r>
          </w:p>
          <w:p w14:paraId="29F2AE11" w14:textId="77777777" w:rsidR="00765A0C" w:rsidRPr="00310D85" w:rsidRDefault="00765A0C" w:rsidP="007B671B">
            <w:pPr>
              <w:pStyle w:val="Bezodstpw"/>
              <w:spacing w:beforeLines="60" w:before="144" w:afterLines="60" w:after="144" w:line="276" w:lineRule="auto"/>
              <w:rPr>
                <w:rFonts w:ascii="Arial" w:hAnsi="Arial" w:cs="Arial"/>
                <w:sz w:val="24"/>
                <w:szCs w:val="24"/>
                <w:highlight w:val="lightGray"/>
              </w:rPr>
            </w:pPr>
          </w:p>
        </w:tc>
      </w:tr>
    </w:tbl>
    <w:p w14:paraId="5EBA7FEA" w14:textId="77777777" w:rsidR="00B777C2" w:rsidRPr="00310D85" w:rsidRDefault="00B777C2" w:rsidP="00310D85">
      <w:pPr>
        <w:pStyle w:val="Nagwek2"/>
        <w:spacing w:before="120"/>
        <w:ind w:left="788" w:hanging="431"/>
        <w:rPr>
          <w:sz w:val="24"/>
          <w:szCs w:val="24"/>
        </w:rPr>
      </w:pPr>
      <w:bookmarkStart w:id="50" w:name="_Toc236319693"/>
      <w:r w:rsidRPr="00310D85">
        <w:rPr>
          <w:sz w:val="24"/>
          <w:szCs w:val="24"/>
        </w:rPr>
        <w:t>Oczekiwane rezultaty</w:t>
      </w:r>
      <w:bookmarkEnd w:id="50"/>
    </w:p>
    <w:p w14:paraId="22B12A12" w14:textId="15EDCC12" w:rsidR="00B777C2" w:rsidRPr="00310D85" w:rsidRDefault="00B777C2" w:rsidP="00AD030F">
      <w:pPr>
        <w:pStyle w:val="Default"/>
        <w:rPr>
          <w:sz w:val="24"/>
          <w:szCs w:val="24"/>
        </w:rPr>
      </w:pPr>
      <w:r w:rsidRPr="00310D85">
        <w:rPr>
          <w:sz w:val="24"/>
          <w:szCs w:val="24"/>
        </w:rPr>
        <w:lastRenderedPageBreak/>
        <w:t>Należy opisać, w jaki sposób realizacja projektu i funkcjonowanie powstałej infrastruktury przyczyni się do rozwiązania problemów wskazanych w Regionalnym Planie oraz poprawy sytuacji grupy docelowej.</w:t>
      </w:r>
    </w:p>
    <w:tbl>
      <w:tblPr>
        <w:tblStyle w:val="Tabela-Siatka"/>
        <w:tblW w:w="0" w:type="auto"/>
        <w:tblInd w:w="-5" w:type="dxa"/>
        <w:tblLook w:val="04A0" w:firstRow="1" w:lastRow="0" w:firstColumn="1" w:lastColumn="0" w:noHBand="0" w:noVBand="1"/>
      </w:tblPr>
      <w:tblGrid>
        <w:gridCol w:w="9068"/>
      </w:tblGrid>
      <w:tr w:rsidR="00765A0C" w:rsidRPr="009442EC" w14:paraId="0DF14A66" w14:textId="77777777" w:rsidTr="007B671B">
        <w:tc>
          <w:tcPr>
            <w:tcW w:w="9068" w:type="dxa"/>
          </w:tcPr>
          <w:p w14:paraId="42276BC8" w14:textId="77777777" w:rsidR="00AF6A6C" w:rsidRPr="00310D85" w:rsidRDefault="00AF6A6C" w:rsidP="007D53AF">
            <w:pPr>
              <w:pStyle w:val="Instrukcja"/>
              <w:rPr>
                <w:sz w:val="24"/>
                <w:szCs w:val="24"/>
              </w:rPr>
            </w:pPr>
            <w:r w:rsidRPr="00310D85">
              <w:rPr>
                <w:sz w:val="24"/>
                <w:szCs w:val="24"/>
              </w:rPr>
              <w:t>Opis:</w:t>
            </w:r>
          </w:p>
          <w:p w14:paraId="65627A0E" w14:textId="77777777" w:rsidR="00765A0C" w:rsidRPr="00310D85" w:rsidRDefault="00765A0C" w:rsidP="007B671B">
            <w:pPr>
              <w:pStyle w:val="Bezodstpw"/>
              <w:spacing w:beforeLines="60" w:before="144" w:afterLines="60" w:after="144" w:line="276" w:lineRule="auto"/>
              <w:rPr>
                <w:rFonts w:ascii="Arial" w:hAnsi="Arial" w:cs="Arial"/>
                <w:sz w:val="24"/>
                <w:szCs w:val="24"/>
                <w:highlight w:val="lightGray"/>
              </w:rPr>
            </w:pPr>
          </w:p>
        </w:tc>
      </w:tr>
    </w:tbl>
    <w:p w14:paraId="551EA4FC" w14:textId="782BA989" w:rsidR="00281B26" w:rsidRPr="00310D85" w:rsidRDefault="00EF2102" w:rsidP="00310D85">
      <w:pPr>
        <w:pStyle w:val="Nagwek1"/>
        <w:spacing w:beforeLines="150" w:before="360"/>
        <w:ind w:left="357" w:hanging="357"/>
        <w:rPr>
          <w:rFonts w:eastAsia="Times New Roman"/>
          <w:sz w:val="24"/>
        </w:rPr>
      </w:pPr>
      <w:bookmarkStart w:id="51" w:name="_Toc236319694"/>
      <w:bookmarkStart w:id="52" w:name="_Toc236572357"/>
      <w:bookmarkStart w:id="53" w:name="_Toc236589438"/>
      <w:bookmarkStart w:id="54" w:name="_Toc236612411"/>
      <w:bookmarkStart w:id="55" w:name="_Toc236612687"/>
      <w:bookmarkStart w:id="56" w:name="_Toc236612787"/>
      <w:bookmarkStart w:id="57" w:name="_Toc236613000"/>
      <w:bookmarkStart w:id="58" w:name="_Toc236319695"/>
      <w:bookmarkStart w:id="59" w:name="_Toc239770768"/>
      <w:bookmarkEnd w:id="51"/>
      <w:bookmarkEnd w:id="52"/>
      <w:bookmarkEnd w:id="53"/>
      <w:bookmarkEnd w:id="54"/>
      <w:bookmarkEnd w:id="55"/>
      <w:bookmarkEnd w:id="56"/>
      <w:bookmarkEnd w:id="57"/>
      <w:r w:rsidRPr="00310D85">
        <w:rPr>
          <w:rFonts w:eastAsia="Times New Roman"/>
          <w:sz w:val="24"/>
        </w:rPr>
        <w:t>Powiązanie projektu z usługami społecznymi dla odbiorców pomocy</w:t>
      </w:r>
      <w:r w:rsidR="000808E9" w:rsidRPr="00310D85">
        <w:rPr>
          <w:rFonts w:eastAsia="Times New Roman"/>
          <w:sz w:val="24"/>
        </w:rPr>
        <w:t xml:space="preserve"> </w:t>
      </w:r>
      <w:r w:rsidRPr="00310D85">
        <w:rPr>
          <w:rFonts w:eastAsia="Times New Roman"/>
          <w:sz w:val="24"/>
        </w:rPr>
        <w:t>(dotyczy CIS, KIS)</w:t>
      </w:r>
      <w:bookmarkEnd w:id="58"/>
      <w:bookmarkEnd w:id="59"/>
    </w:p>
    <w:p w14:paraId="65178D01" w14:textId="306F39F1" w:rsidR="00C75CE3" w:rsidRPr="00310D85" w:rsidRDefault="00D52A1B" w:rsidP="00AF2099">
      <w:pPr>
        <w:rPr>
          <w:rFonts w:ascii="Arial" w:hAnsi="Arial" w:cs="Arial"/>
          <w:i/>
          <w:iCs/>
          <w:sz w:val="24"/>
          <w:szCs w:val="24"/>
          <w:lang w:eastAsia="x-none"/>
        </w:rPr>
      </w:pPr>
      <w:r w:rsidRPr="00310D85">
        <w:rPr>
          <w:rFonts w:ascii="Arial" w:hAnsi="Arial" w:cs="Arial"/>
          <w:i/>
          <w:iCs/>
          <w:sz w:val="24"/>
          <w:szCs w:val="24"/>
          <w:lang w:eastAsia="x-none"/>
        </w:rPr>
        <w:t xml:space="preserve">Sekcja ta powinna zostać wypełniona </w:t>
      </w:r>
      <w:r w:rsidRPr="00310D85">
        <w:rPr>
          <w:rFonts w:ascii="Arial" w:hAnsi="Arial" w:cs="Arial"/>
          <w:b/>
          <w:bCs/>
          <w:i/>
          <w:iCs/>
          <w:sz w:val="24"/>
          <w:szCs w:val="24"/>
          <w:lang w:eastAsia="x-none"/>
        </w:rPr>
        <w:t xml:space="preserve">wyłącznie przez </w:t>
      </w:r>
      <w:r w:rsidR="00AD64A5" w:rsidRPr="00310D85">
        <w:rPr>
          <w:rFonts w:ascii="Arial" w:hAnsi="Arial" w:cs="Arial"/>
          <w:b/>
          <w:bCs/>
          <w:i/>
          <w:iCs/>
          <w:sz w:val="24"/>
          <w:szCs w:val="24"/>
          <w:lang w:eastAsia="x-none"/>
        </w:rPr>
        <w:t xml:space="preserve">Wnioskodawców </w:t>
      </w:r>
      <w:r w:rsidRPr="00310D85">
        <w:rPr>
          <w:rFonts w:ascii="Arial" w:hAnsi="Arial" w:cs="Arial"/>
          <w:b/>
          <w:bCs/>
          <w:i/>
          <w:iCs/>
          <w:sz w:val="24"/>
          <w:szCs w:val="24"/>
          <w:lang w:eastAsia="x-none"/>
        </w:rPr>
        <w:t>realizujących projekty typu CIS (Centrum Integracji Społecznej) lub KIS (Klub Integracji Społecznej)</w:t>
      </w:r>
    </w:p>
    <w:p w14:paraId="5B5C0BC4" w14:textId="5443310F" w:rsidR="00D52A1B" w:rsidRPr="00310D85" w:rsidRDefault="00D52A1B" w:rsidP="00AF2099">
      <w:pPr>
        <w:pStyle w:val="Default"/>
        <w:rPr>
          <w:sz w:val="24"/>
          <w:szCs w:val="24"/>
        </w:rPr>
      </w:pPr>
      <w:r w:rsidRPr="00310D85">
        <w:rPr>
          <w:sz w:val="24"/>
          <w:szCs w:val="24"/>
        </w:rPr>
        <w:t xml:space="preserve">Należy przedstawić analizę oraz wizję powiązania wspieranej infrastruktury z usługami społecznymi, wykazując, że projekt przyczynia się do osiągnięcia </w:t>
      </w:r>
      <w:r w:rsidRPr="00310D85">
        <w:rPr>
          <w:b/>
          <w:sz w:val="24"/>
          <w:szCs w:val="24"/>
        </w:rPr>
        <w:t>co najmniej jednego</w:t>
      </w:r>
      <w:r w:rsidRPr="00310D85">
        <w:rPr>
          <w:sz w:val="24"/>
          <w:szCs w:val="24"/>
        </w:rPr>
        <w:t xml:space="preserve"> z celów szczegółowych (EFS+) określonych w Szczegółowym Opisie Priorytetów (SZOP) Programu Fundusze Europejskie dla Podlaskiego 2021-2027.</w:t>
      </w:r>
    </w:p>
    <w:p w14:paraId="69C016CC" w14:textId="360EA8A5" w:rsidR="006B1B6B" w:rsidRPr="00310D85" w:rsidRDefault="006B1B6B" w:rsidP="00AF2099">
      <w:pPr>
        <w:pStyle w:val="Default"/>
        <w:rPr>
          <w:sz w:val="24"/>
          <w:szCs w:val="24"/>
        </w:rPr>
      </w:pPr>
      <w:r w:rsidRPr="00310D85">
        <w:rPr>
          <w:sz w:val="24"/>
          <w:szCs w:val="24"/>
        </w:rPr>
        <w:t xml:space="preserve">Do otrzymania wsparcia w ramach EFRR nie jest niezbędna równoległa realizacja projektu z EFS+, jednak </w:t>
      </w:r>
      <w:r w:rsidR="002502E6" w:rsidRPr="00310D85">
        <w:rPr>
          <w:sz w:val="24"/>
          <w:szCs w:val="24"/>
        </w:rPr>
        <w:t xml:space="preserve">Wnioskodawca </w:t>
      </w:r>
      <w:r w:rsidRPr="00310D85">
        <w:rPr>
          <w:sz w:val="24"/>
          <w:szCs w:val="24"/>
        </w:rPr>
        <w:t>musi udowodnić merytoryczny wkład infrastruktury w osiąganie celów społecznych zdefiniowanych w SZOP dla funduszu EFS+.</w:t>
      </w:r>
    </w:p>
    <w:p w14:paraId="3C04740D" w14:textId="77777777" w:rsidR="00B00E55" w:rsidRPr="00310D85" w:rsidRDefault="00B00E55" w:rsidP="00AD030F">
      <w:pPr>
        <w:pStyle w:val="Default"/>
        <w:rPr>
          <w:sz w:val="24"/>
          <w:szCs w:val="24"/>
        </w:rPr>
      </w:pPr>
      <w:r w:rsidRPr="00310D85">
        <w:rPr>
          <w:sz w:val="24"/>
          <w:szCs w:val="24"/>
        </w:rPr>
        <w:t>W ramach uzasadnienia należy obowiązkowo opisać:</w:t>
      </w:r>
    </w:p>
    <w:p w14:paraId="11E4F6B5" w14:textId="7E04F93C" w:rsidR="00B00E55" w:rsidRPr="00310D85" w:rsidRDefault="00B00E55" w:rsidP="00AD030F">
      <w:pPr>
        <w:pStyle w:val="Lista1"/>
        <w:rPr>
          <w:sz w:val="24"/>
          <w:szCs w:val="24"/>
        </w:rPr>
      </w:pPr>
      <w:r w:rsidRPr="00310D85">
        <w:rPr>
          <w:sz w:val="24"/>
          <w:szCs w:val="24"/>
        </w:rPr>
        <w:t>Jakie konkretne usługi społeczne (np. reintegracja społeczna i zawodowa, poradnictwo specjalistyczne, kursy i szkolenia) będą dostępne dla osób objętych wsparciem w nowej lub zmodernizowanej infrastrukturze.</w:t>
      </w:r>
    </w:p>
    <w:p w14:paraId="17D94B62" w14:textId="506B1645" w:rsidR="00B00E55" w:rsidRPr="00310D85" w:rsidRDefault="00B00E55" w:rsidP="00AD030F">
      <w:pPr>
        <w:pStyle w:val="Lista1"/>
        <w:rPr>
          <w:sz w:val="24"/>
          <w:szCs w:val="24"/>
        </w:rPr>
      </w:pPr>
      <w:r w:rsidRPr="00310D85">
        <w:rPr>
          <w:sz w:val="24"/>
          <w:szCs w:val="24"/>
        </w:rPr>
        <w:t>W jaki sposób powstała baza lokalowa umożliwi realizację programów aktywizacji (np. poprzez utworzenie pracowni zawodowych w CIS lub sal spotkań grupowych w KIS).</w:t>
      </w:r>
    </w:p>
    <w:p w14:paraId="753C4D78" w14:textId="77777777" w:rsidR="00D52A1B" w:rsidRPr="00310D85" w:rsidRDefault="00D52A1B" w:rsidP="00AD030F">
      <w:pPr>
        <w:pStyle w:val="Default"/>
        <w:rPr>
          <w:sz w:val="24"/>
          <w:szCs w:val="24"/>
        </w:rPr>
      </w:pPr>
      <w:r w:rsidRPr="00310D85">
        <w:rPr>
          <w:sz w:val="24"/>
          <w:szCs w:val="24"/>
        </w:rPr>
        <w:t>Wnioskodawca powinien wskazać, które z poniższych celów SZOP są realizowane poprzez ofertę usług planowanych w infrastrukturze objętej projektem:</w:t>
      </w:r>
    </w:p>
    <w:p w14:paraId="2574EAAF" w14:textId="2C04793C" w:rsidR="00D52A1B" w:rsidRPr="00310D85" w:rsidRDefault="00D52A1B" w:rsidP="00AD030F">
      <w:pPr>
        <w:pStyle w:val="Nagwek2"/>
        <w:rPr>
          <w:sz w:val="24"/>
          <w:szCs w:val="24"/>
        </w:rPr>
      </w:pPr>
      <w:bookmarkStart w:id="60" w:name="_Toc236319696"/>
      <w:r w:rsidRPr="00310D85">
        <w:rPr>
          <w:sz w:val="24"/>
          <w:szCs w:val="24"/>
        </w:rPr>
        <w:t xml:space="preserve">Cel (h): </w:t>
      </w:r>
      <w:bookmarkEnd w:id="60"/>
      <w:r w:rsidR="005C22C7" w:rsidRPr="00310D85">
        <w:rPr>
          <w:sz w:val="24"/>
          <w:szCs w:val="24"/>
        </w:rPr>
        <w:t>Wspieranie aktywnego włączenia społecznego w celu promowania równości szans, niedyskryminacji i aktywnego uczestnictwa, oraz zwiększanie zdolności do zatrudnienia, w szczególności grup w niekorzystnej sytuacji</w:t>
      </w:r>
    </w:p>
    <w:tbl>
      <w:tblPr>
        <w:tblStyle w:val="Tabela-Siatka"/>
        <w:tblW w:w="0" w:type="auto"/>
        <w:tblInd w:w="-5" w:type="dxa"/>
        <w:tblLook w:val="04A0" w:firstRow="1" w:lastRow="0" w:firstColumn="1" w:lastColumn="0" w:noHBand="0" w:noVBand="1"/>
      </w:tblPr>
      <w:tblGrid>
        <w:gridCol w:w="9068"/>
      </w:tblGrid>
      <w:tr w:rsidR="00D52A1B" w:rsidRPr="009442EC" w14:paraId="66BAFBEB" w14:textId="77777777" w:rsidTr="007B671B">
        <w:tc>
          <w:tcPr>
            <w:tcW w:w="9068" w:type="dxa"/>
          </w:tcPr>
          <w:p w14:paraId="12527ED6" w14:textId="17C114DA" w:rsidR="00D52A1B" w:rsidRPr="00310D85" w:rsidRDefault="00D52A1B" w:rsidP="007D53AF">
            <w:pPr>
              <w:pStyle w:val="Instrukcja"/>
              <w:rPr>
                <w:sz w:val="24"/>
                <w:szCs w:val="24"/>
              </w:rPr>
            </w:pPr>
            <w:r w:rsidRPr="00310D85">
              <w:rPr>
                <w:sz w:val="24"/>
                <w:szCs w:val="24"/>
              </w:rPr>
              <w:t xml:space="preserve">Opis powiązania i planowanych usług: </w:t>
            </w:r>
          </w:p>
          <w:p w14:paraId="01D8A11A" w14:textId="77777777" w:rsidR="00D52A1B" w:rsidRPr="00310D85" w:rsidRDefault="00D52A1B" w:rsidP="007B671B">
            <w:pPr>
              <w:pStyle w:val="Bezodstpw"/>
              <w:spacing w:beforeLines="60" w:before="144" w:afterLines="60" w:after="144" w:line="276" w:lineRule="auto"/>
              <w:rPr>
                <w:rFonts w:ascii="Arial" w:hAnsi="Arial" w:cs="Arial"/>
                <w:sz w:val="24"/>
                <w:szCs w:val="24"/>
                <w:highlight w:val="lightGray"/>
              </w:rPr>
            </w:pPr>
          </w:p>
          <w:p w14:paraId="6EA90F40" w14:textId="77777777" w:rsidR="00D52A1B" w:rsidRPr="00310D85" w:rsidRDefault="00D52A1B" w:rsidP="007B671B">
            <w:pPr>
              <w:pStyle w:val="Bezodstpw"/>
              <w:spacing w:beforeLines="60" w:before="144" w:afterLines="60" w:after="144" w:line="276" w:lineRule="auto"/>
              <w:rPr>
                <w:rFonts w:ascii="Arial" w:hAnsi="Arial" w:cs="Arial"/>
                <w:sz w:val="24"/>
                <w:szCs w:val="24"/>
                <w:highlight w:val="lightGray"/>
              </w:rPr>
            </w:pPr>
          </w:p>
        </w:tc>
      </w:tr>
    </w:tbl>
    <w:p w14:paraId="107585CF" w14:textId="4315BE47" w:rsidR="00D52A1B" w:rsidRPr="00310D85" w:rsidRDefault="00D52A1B" w:rsidP="00AD030F">
      <w:pPr>
        <w:pStyle w:val="Nagwek2"/>
        <w:rPr>
          <w:sz w:val="24"/>
          <w:szCs w:val="24"/>
          <w:lang w:eastAsia="x-none"/>
        </w:rPr>
      </w:pPr>
      <w:bookmarkStart w:id="61" w:name="_Toc236319697"/>
      <w:r w:rsidRPr="00310D85">
        <w:rPr>
          <w:sz w:val="24"/>
          <w:szCs w:val="24"/>
        </w:rPr>
        <w:t xml:space="preserve">Cel (k): </w:t>
      </w:r>
      <w:bookmarkEnd w:id="61"/>
      <w:r w:rsidR="00E16B5F" w:rsidRPr="00310D85">
        <w:rPr>
          <w:sz w:val="24"/>
          <w:szCs w:val="24"/>
        </w:rPr>
        <w:t>Zwiększanie równego i szybkiego dostępu do dobrej jakości, trwałych i przystępnych cenowo usług, w tym usług, które wspierają dostęp do mieszkań oraz opieki skoncentrowanej na osobie, w tym opieki zdrowotnej; modernizacja systemów ochrony socjalnej, w tym wspieranie dostępu do ochrony socjalnej, ze szczególnym uwzględnieniem dzieci i grup w niekorzystnej sytuacji; poprawa dostępności, w tym dla osób z niepełnosprawnościami, skuteczności i odporności systemów ochrony zdrowia i usług opieki długoterminowej</w:t>
      </w:r>
    </w:p>
    <w:tbl>
      <w:tblPr>
        <w:tblStyle w:val="Tabela-Siatka"/>
        <w:tblW w:w="0" w:type="auto"/>
        <w:tblInd w:w="-5" w:type="dxa"/>
        <w:tblLook w:val="04A0" w:firstRow="1" w:lastRow="0" w:firstColumn="1" w:lastColumn="0" w:noHBand="0" w:noVBand="1"/>
      </w:tblPr>
      <w:tblGrid>
        <w:gridCol w:w="9068"/>
      </w:tblGrid>
      <w:tr w:rsidR="00B00E55" w:rsidRPr="009442EC" w14:paraId="373FD240" w14:textId="77777777" w:rsidTr="007B671B">
        <w:tc>
          <w:tcPr>
            <w:tcW w:w="9068" w:type="dxa"/>
          </w:tcPr>
          <w:p w14:paraId="3BDBE0CC" w14:textId="77777777" w:rsidR="00B00E55" w:rsidRPr="00310D85" w:rsidRDefault="00B00E55" w:rsidP="007D53AF">
            <w:pPr>
              <w:pStyle w:val="Instrukcja"/>
              <w:rPr>
                <w:sz w:val="24"/>
                <w:szCs w:val="24"/>
              </w:rPr>
            </w:pPr>
            <w:r w:rsidRPr="00310D85">
              <w:rPr>
                <w:sz w:val="24"/>
                <w:szCs w:val="24"/>
              </w:rPr>
              <w:t xml:space="preserve">Opis powiązania i planowanych usług: </w:t>
            </w:r>
          </w:p>
          <w:p w14:paraId="7D4BB59E" w14:textId="77777777" w:rsidR="00B00E55" w:rsidRPr="00310D85" w:rsidRDefault="00B00E55" w:rsidP="007B671B">
            <w:pPr>
              <w:pStyle w:val="Bezodstpw"/>
              <w:spacing w:beforeLines="60" w:before="144" w:afterLines="60" w:after="144" w:line="276" w:lineRule="auto"/>
              <w:rPr>
                <w:rFonts w:ascii="Arial" w:hAnsi="Arial" w:cs="Arial"/>
                <w:sz w:val="24"/>
                <w:szCs w:val="24"/>
                <w:highlight w:val="lightGray"/>
              </w:rPr>
            </w:pPr>
          </w:p>
          <w:p w14:paraId="5C83617D" w14:textId="77777777" w:rsidR="00B00E55" w:rsidRPr="00310D85" w:rsidRDefault="00B00E55" w:rsidP="007B671B">
            <w:pPr>
              <w:pStyle w:val="Bezodstpw"/>
              <w:spacing w:beforeLines="60" w:before="144" w:afterLines="60" w:after="144" w:line="276" w:lineRule="auto"/>
              <w:rPr>
                <w:rFonts w:ascii="Arial" w:hAnsi="Arial" w:cs="Arial"/>
                <w:sz w:val="24"/>
                <w:szCs w:val="24"/>
                <w:highlight w:val="lightGray"/>
              </w:rPr>
            </w:pPr>
          </w:p>
        </w:tc>
      </w:tr>
    </w:tbl>
    <w:p w14:paraId="63FCAA6E" w14:textId="7CE4404A" w:rsidR="00D52A1B" w:rsidRPr="00310D85" w:rsidRDefault="00D52A1B" w:rsidP="00AD030F">
      <w:pPr>
        <w:pStyle w:val="Nagwek2"/>
        <w:rPr>
          <w:sz w:val="24"/>
          <w:szCs w:val="24"/>
        </w:rPr>
      </w:pPr>
      <w:bookmarkStart w:id="62" w:name="_Toc236319698"/>
      <w:r w:rsidRPr="00310D85">
        <w:rPr>
          <w:sz w:val="24"/>
          <w:szCs w:val="24"/>
        </w:rPr>
        <w:lastRenderedPageBreak/>
        <w:t>Cel (l): Wspieranie integracji społecznej osób zagrożonych ubóstwem lub wykluczeniem społecznym</w:t>
      </w:r>
      <w:r w:rsidR="00E16B5F" w:rsidRPr="00310D85">
        <w:rPr>
          <w:sz w:val="24"/>
          <w:szCs w:val="24"/>
        </w:rPr>
        <w:t>, w</w:t>
      </w:r>
      <w:r w:rsidRPr="00310D85">
        <w:rPr>
          <w:sz w:val="24"/>
          <w:szCs w:val="24"/>
        </w:rPr>
        <w:t xml:space="preserve"> tym osób najbardziej potrzebujących </w:t>
      </w:r>
      <w:r w:rsidR="00E16B5F" w:rsidRPr="00310D85">
        <w:rPr>
          <w:sz w:val="24"/>
          <w:szCs w:val="24"/>
        </w:rPr>
        <w:t xml:space="preserve">i </w:t>
      </w:r>
      <w:r w:rsidRPr="00310D85">
        <w:rPr>
          <w:sz w:val="24"/>
          <w:szCs w:val="24"/>
        </w:rPr>
        <w:t>dzieci</w:t>
      </w:r>
      <w:bookmarkEnd w:id="62"/>
    </w:p>
    <w:tbl>
      <w:tblPr>
        <w:tblStyle w:val="Tabela-Siatka"/>
        <w:tblW w:w="0" w:type="auto"/>
        <w:tblInd w:w="-5" w:type="dxa"/>
        <w:tblLook w:val="04A0" w:firstRow="1" w:lastRow="0" w:firstColumn="1" w:lastColumn="0" w:noHBand="0" w:noVBand="1"/>
      </w:tblPr>
      <w:tblGrid>
        <w:gridCol w:w="9068"/>
      </w:tblGrid>
      <w:tr w:rsidR="00B00E55" w:rsidRPr="009442EC" w14:paraId="3A26D690" w14:textId="77777777" w:rsidTr="007B671B">
        <w:tc>
          <w:tcPr>
            <w:tcW w:w="9068" w:type="dxa"/>
          </w:tcPr>
          <w:p w14:paraId="581C5164" w14:textId="77777777" w:rsidR="00B00E55" w:rsidRPr="00310D85" w:rsidRDefault="00B00E55" w:rsidP="007D53AF">
            <w:pPr>
              <w:pStyle w:val="Instrukcja"/>
              <w:rPr>
                <w:sz w:val="24"/>
                <w:szCs w:val="24"/>
              </w:rPr>
            </w:pPr>
            <w:r w:rsidRPr="00310D85">
              <w:rPr>
                <w:sz w:val="24"/>
                <w:szCs w:val="24"/>
              </w:rPr>
              <w:t xml:space="preserve">Opis powiązania i planowanych usług: </w:t>
            </w:r>
          </w:p>
          <w:p w14:paraId="516B4E2E" w14:textId="77777777" w:rsidR="00B00E55" w:rsidRPr="00310D85" w:rsidRDefault="00B00E55" w:rsidP="007B671B">
            <w:pPr>
              <w:pStyle w:val="Bezodstpw"/>
              <w:spacing w:beforeLines="60" w:before="144" w:afterLines="60" w:after="144" w:line="276" w:lineRule="auto"/>
              <w:rPr>
                <w:rFonts w:ascii="Arial" w:hAnsi="Arial" w:cs="Arial"/>
                <w:sz w:val="24"/>
                <w:szCs w:val="24"/>
                <w:highlight w:val="lightGray"/>
              </w:rPr>
            </w:pPr>
          </w:p>
          <w:p w14:paraId="1CA32749" w14:textId="77777777" w:rsidR="00B00E55" w:rsidRPr="00310D85" w:rsidRDefault="00B00E55" w:rsidP="007B671B">
            <w:pPr>
              <w:pStyle w:val="Bezodstpw"/>
              <w:spacing w:beforeLines="60" w:before="144" w:afterLines="60" w:after="144" w:line="276" w:lineRule="auto"/>
              <w:rPr>
                <w:rFonts w:ascii="Arial" w:hAnsi="Arial" w:cs="Arial"/>
                <w:sz w:val="24"/>
                <w:szCs w:val="24"/>
                <w:highlight w:val="lightGray"/>
              </w:rPr>
            </w:pPr>
          </w:p>
        </w:tc>
      </w:tr>
    </w:tbl>
    <w:p w14:paraId="60359239" w14:textId="7CA90F7D" w:rsidR="006B1B6B" w:rsidRPr="00310D85" w:rsidRDefault="006B1B6B" w:rsidP="00AD030F">
      <w:pPr>
        <w:pStyle w:val="Nagwek1"/>
        <w:rPr>
          <w:sz w:val="24"/>
        </w:rPr>
      </w:pPr>
      <w:bookmarkStart w:id="63" w:name="_Toc236319699"/>
      <w:bookmarkStart w:id="64" w:name="_Toc236572359"/>
      <w:bookmarkStart w:id="65" w:name="_Toc236589440"/>
      <w:bookmarkStart w:id="66" w:name="_Toc236612413"/>
      <w:bookmarkStart w:id="67" w:name="_Toc236612689"/>
      <w:bookmarkStart w:id="68" w:name="_Toc236612789"/>
      <w:bookmarkStart w:id="69" w:name="_Toc236613002"/>
      <w:bookmarkStart w:id="70" w:name="_Toc236319700"/>
      <w:bookmarkStart w:id="71" w:name="_Toc236572360"/>
      <w:bookmarkStart w:id="72" w:name="_Toc236589441"/>
      <w:bookmarkStart w:id="73" w:name="_Toc236612414"/>
      <w:bookmarkStart w:id="74" w:name="_Toc236612690"/>
      <w:bookmarkStart w:id="75" w:name="_Toc236612790"/>
      <w:bookmarkStart w:id="76" w:name="_Toc236613003"/>
      <w:bookmarkStart w:id="77" w:name="_Toc236319705"/>
      <w:bookmarkStart w:id="78" w:name="_Toc236572365"/>
      <w:bookmarkStart w:id="79" w:name="_Toc236589446"/>
      <w:bookmarkStart w:id="80" w:name="_Toc236612419"/>
      <w:bookmarkStart w:id="81" w:name="_Toc236612695"/>
      <w:bookmarkStart w:id="82" w:name="_Toc236612795"/>
      <w:bookmarkStart w:id="83" w:name="_Toc236613008"/>
      <w:bookmarkStart w:id="84" w:name="_Toc236319706"/>
      <w:bookmarkStart w:id="85" w:name="_Toc239770769"/>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r w:rsidRPr="00310D85">
        <w:rPr>
          <w:sz w:val="24"/>
        </w:rPr>
        <w:t xml:space="preserve">Warunkowość wsparcia Zakładów </w:t>
      </w:r>
      <w:r w:rsidR="005978AF" w:rsidRPr="00310D85">
        <w:rPr>
          <w:sz w:val="24"/>
        </w:rPr>
        <w:t xml:space="preserve">Aktywności </w:t>
      </w:r>
      <w:r w:rsidRPr="00310D85">
        <w:rPr>
          <w:sz w:val="24"/>
        </w:rPr>
        <w:t>Zawodowej oraz Warsztatów Terapii Zajęciowej</w:t>
      </w:r>
      <w:r w:rsidR="0036285B" w:rsidRPr="00310D85">
        <w:rPr>
          <w:sz w:val="24"/>
        </w:rPr>
        <w:t xml:space="preserve"> </w:t>
      </w:r>
      <w:r w:rsidRPr="00310D85">
        <w:rPr>
          <w:sz w:val="24"/>
        </w:rPr>
        <w:t>(dotyczy ZAZ, WTZ)</w:t>
      </w:r>
      <w:bookmarkStart w:id="86" w:name="_Toc236319707"/>
      <w:bookmarkStart w:id="87" w:name="_Toc236612797"/>
      <w:bookmarkEnd w:id="84"/>
      <w:bookmarkEnd w:id="85"/>
      <w:bookmarkEnd w:id="86"/>
      <w:bookmarkEnd w:id="87"/>
    </w:p>
    <w:p w14:paraId="549C9787" w14:textId="6E9121BC" w:rsidR="0036285B" w:rsidRPr="00310D85" w:rsidRDefault="0036285B" w:rsidP="00AD030F">
      <w:pPr>
        <w:pStyle w:val="Default"/>
        <w:rPr>
          <w:sz w:val="24"/>
          <w:szCs w:val="24"/>
        </w:rPr>
      </w:pPr>
      <w:r w:rsidRPr="00310D85">
        <w:rPr>
          <w:sz w:val="24"/>
          <w:szCs w:val="24"/>
        </w:rPr>
        <w:t xml:space="preserve">Należy przedstawić informacje potwierdzające, że jednostka (ZAZ lub WTZ), której dotyczy inwestycja infrastrukturalna, otrzymała wsparcie ze środków Europejskiego Funduszu Społecznego Plus (EFS+) w ramach </w:t>
      </w:r>
      <w:r w:rsidR="00EE5179" w:rsidRPr="00310D85">
        <w:rPr>
          <w:sz w:val="24"/>
          <w:szCs w:val="24"/>
        </w:rPr>
        <w:t xml:space="preserve">Działania 08.03 Zwiększenie aktywności społeczno-zawodowej </w:t>
      </w:r>
      <w:r w:rsidRPr="00310D85">
        <w:rPr>
          <w:sz w:val="24"/>
          <w:szCs w:val="24"/>
        </w:rPr>
        <w:t>programu Fundusze Europejskie dla Podlaskiego 2021-2027.</w:t>
      </w:r>
    </w:p>
    <w:p w14:paraId="12480666" w14:textId="77777777" w:rsidR="0036285B" w:rsidRPr="00310D85" w:rsidRDefault="0036285B" w:rsidP="00AD030F">
      <w:pPr>
        <w:pStyle w:val="Default"/>
        <w:rPr>
          <w:sz w:val="24"/>
          <w:szCs w:val="24"/>
        </w:rPr>
      </w:pPr>
      <w:r w:rsidRPr="00310D85">
        <w:rPr>
          <w:sz w:val="24"/>
          <w:szCs w:val="24"/>
        </w:rPr>
        <w:t>W uzasadnieniu należy podać:</w:t>
      </w:r>
    </w:p>
    <w:p w14:paraId="0B826129" w14:textId="3AF5E98B" w:rsidR="00A6367B" w:rsidRPr="00310D85" w:rsidRDefault="0036285B" w:rsidP="00A15136">
      <w:pPr>
        <w:pStyle w:val="Lista1"/>
        <w:rPr>
          <w:sz w:val="24"/>
          <w:szCs w:val="24"/>
        </w:rPr>
      </w:pPr>
      <w:r w:rsidRPr="00310D85">
        <w:rPr>
          <w:sz w:val="24"/>
          <w:szCs w:val="24"/>
        </w:rPr>
        <w:t>Dane jednostki objętej wsparciem: (</w:t>
      </w:r>
      <w:r w:rsidR="00EE5179" w:rsidRPr="00310D85">
        <w:rPr>
          <w:sz w:val="24"/>
          <w:szCs w:val="24"/>
        </w:rPr>
        <w:t>n</w:t>
      </w:r>
      <w:r w:rsidRPr="00310D85">
        <w:rPr>
          <w:sz w:val="24"/>
          <w:szCs w:val="24"/>
        </w:rPr>
        <w:t>azwa ZAZ lub WTZ oraz wskazanie podmiotu prowadzącego)</w:t>
      </w:r>
      <w:r w:rsidR="00A6367B" w:rsidRPr="00310D85">
        <w:rPr>
          <w:sz w:val="24"/>
          <w:szCs w:val="24"/>
        </w:rPr>
        <w:t>;</w:t>
      </w:r>
    </w:p>
    <w:p w14:paraId="531AF605" w14:textId="67EF3E82" w:rsidR="00A15136" w:rsidRPr="00310D85" w:rsidRDefault="00CA6784" w:rsidP="00AD030F">
      <w:pPr>
        <w:pStyle w:val="Lista1"/>
        <w:rPr>
          <w:sz w:val="24"/>
          <w:szCs w:val="24"/>
        </w:rPr>
      </w:pPr>
      <w:r w:rsidRPr="00310D85">
        <w:rPr>
          <w:sz w:val="24"/>
          <w:szCs w:val="24"/>
        </w:rPr>
        <w:t>Informacje o projekcie EFS+: (tytuł oraz numer projektu realizowanego</w:t>
      </w:r>
      <w:r w:rsidR="00A15136" w:rsidRPr="00310D85">
        <w:rPr>
          <w:sz w:val="24"/>
          <w:szCs w:val="24"/>
        </w:rPr>
        <w:t>/zrealizowanego</w:t>
      </w:r>
      <w:r w:rsidRPr="00310D85">
        <w:rPr>
          <w:sz w:val="24"/>
          <w:szCs w:val="24"/>
        </w:rPr>
        <w:t xml:space="preserve"> w ramach Działania 08.03 FEdP 2021-2027, który obejmuje wsparciem daną jednostkę ZAZ/WTZ)</w:t>
      </w:r>
      <w:r w:rsidR="00A6367B" w:rsidRPr="00310D85">
        <w:rPr>
          <w:sz w:val="24"/>
          <w:szCs w:val="24"/>
        </w:rPr>
        <w:t>;</w:t>
      </w:r>
    </w:p>
    <w:p w14:paraId="48AD99F9" w14:textId="4E1DEA68" w:rsidR="00CA6784" w:rsidRPr="00310D85" w:rsidRDefault="00A15136" w:rsidP="00AD030F">
      <w:pPr>
        <w:pStyle w:val="Lista1"/>
        <w:rPr>
          <w:sz w:val="24"/>
          <w:szCs w:val="24"/>
        </w:rPr>
      </w:pPr>
      <w:r w:rsidRPr="00310D85">
        <w:rPr>
          <w:sz w:val="24"/>
          <w:szCs w:val="24"/>
        </w:rPr>
        <w:t>Opis powiązania infrastruktury z procesem aktywizacji: (</w:t>
      </w:r>
      <w:r w:rsidR="00EE5179" w:rsidRPr="00310D85">
        <w:rPr>
          <w:sz w:val="24"/>
          <w:szCs w:val="24"/>
        </w:rPr>
        <w:t>n</w:t>
      </w:r>
      <w:r w:rsidRPr="00310D85">
        <w:rPr>
          <w:sz w:val="24"/>
          <w:szCs w:val="24"/>
        </w:rPr>
        <w:t>ależy krótko opisać, w jaki sposób inwestycja w infrastrukturę (EFRR) przyczyni się do realizacji lub rozszerzenia działań z zakresu aktywizacji społeczno-zawodowej finansowanych z EFS+).</w:t>
      </w:r>
    </w:p>
    <w:tbl>
      <w:tblPr>
        <w:tblStyle w:val="Tabela-Siatka"/>
        <w:tblW w:w="0" w:type="auto"/>
        <w:tblInd w:w="-5" w:type="dxa"/>
        <w:tblLook w:val="04A0" w:firstRow="1" w:lastRow="0" w:firstColumn="1" w:lastColumn="0" w:noHBand="0" w:noVBand="1"/>
      </w:tblPr>
      <w:tblGrid>
        <w:gridCol w:w="9068"/>
      </w:tblGrid>
      <w:tr w:rsidR="00CA6784" w:rsidRPr="009442EC" w14:paraId="093C84D3" w14:textId="77777777" w:rsidTr="007A61FF">
        <w:tc>
          <w:tcPr>
            <w:tcW w:w="9068" w:type="dxa"/>
          </w:tcPr>
          <w:p w14:paraId="290870B3" w14:textId="6D36865D" w:rsidR="00CA6784" w:rsidRPr="00310D85" w:rsidRDefault="00EE5179" w:rsidP="007D53AF">
            <w:pPr>
              <w:pStyle w:val="Instrukcja"/>
              <w:rPr>
                <w:sz w:val="24"/>
                <w:szCs w:val="24"/>
              </w:rPr>
            </w:pPr>
            <w:r w:rsidRPr="00310D85">
              <w:rPr>
                <w:sz w:val="24"/>
                <w:szCs w:val="24"/>
              </w:rPr>
              <w:t>Uzasadnienie</w:t>
            </w:r>
            <w:r w:rsidR="00CA6784" w:rsidRPr="00310D85">
              <w:rPr>
                <w:sz w:val="24"/>
                <w:szCs w:val="24"/>
              </w:rPr>
              <w:t xml:space="preserve">: </w:t>
            </w:r>
          </w:p>
          <w:p w14:paraId="5AC66C7B" w14:textId="77777777" w:rsidR="00CA6784" w:rsidRPr="00310D85" w:rsidRDefault="00CA6784" w:rsidP="007A61FF">
            <w:pPr>
              <w:pStyle w:val="Bezodstpw"/>
              <w:spacing w:beforeLines="60" w:before="144" w:afterLines="60" w:after="144" w:line="276" w:lineRule="auto"/>
              <w:rPr>
                <w:rFonts w:ascii="Arial" w:hAnsi="Arial" w:cs="Arial"/>
                <w:sz w:val="24"/>
                <w:szCs w:val="24"/>
                <w:highlight w:val="lightGray"/>
              </w:rPr>
            </w:pPr>
          </w:p>
        </w:tc>
      </w:tr>
    </w:tbl>
    <w:p w14:paraId="21E6E98F" w14:textId="7AC3F828" w:rsidR="00AF53B7" w:rsidRPr="00310D85" w:rsidRDefault="00AF53B7" w:rsidP="00AD030F">
      <w:pPr>
        <w:pStyle w:val="Default"/>
        <w:rPr>
          <w:bCs w:val="0"/>
          <w:sz w:val="24"/>
          <w:szCs w:val="24"/>
          <w:highlight w:val="lightGray"/>
        </w:rPr>
      </w:pPr>
    </w:p>
    <w:p w14:paraId="1B06ADF1" w14:textId="5BCD46A6" w:rsidR="008D03D8" w:rsidRPr="00310D85" w:rsidRDefault="008D03D8" w:rsidP="00AD030F">
      <w:pPr>
        <w:pStyle w:val="Nagwek1"/>
        <w:rPr>
          <w:sz w:val="24"/>
        </w:rPr>
      </w:pPr>
      <w:bookmarkStart w:id="88" w:name="_Toc236589453"/>
      <w:bookmarkStart w:id="89" w:name="_Toc236612426"/>
      <w:bookmarkStart w:id="90" w:name="_Toc236612702"/>
      <w:bookmarkStart w:id="91" w:name="_Toc236612802"/>
      <w:bookmarkStart w:id="92" w:name="_Toc236613015"/>
      <w:bookmarkStart w:id="93" w:name="_Toc236319708"/>
      <w:bookmarkStart w:id="94" w:name="_Toc239770770"/>
      <w:bookmarkEnd w:id="88"/>
      <w:bookmarkEnd w:id="89"/>
      <w:bookmarkEnd w:id="90"/>
      <w:bookmarkEnd w:id="91"/>
      <w:bookmarkEnd w:id="92"/>
      <w:r w:rsidRPr="00310D85">
        <w:rPr>
          <w:sz w:val="24"/>
        </w:rPr>
        <w:t>Deinstytucjonalizacja i rozmieszczenie przestrzenne</w:t>
      </w:r>
      <w:bookmarkStart w:id="95" w:name="_Toc236319709"/>
      <w:bookmarkStart w:id="96" w:name="_Toc236612804"/>
      <w:bookmarkEnd w:id="93"/>
      <w:bookmarkEnd w:id="94"/>
      <w:bookmarkEnd w:id="95"/>
      <w:bookmarkEnd w:id="96"/>
    </w:p>
    <w:p w14:paraId="75CD428C" w14:textId="5D091D0D" w:rsidR="00E3227F" w:rsidRPr="00310D85" w:rsidRDefault="00E3227F" w:rsidP="00E3227F">
      <w:pPr>
        <w:pStyle w:val="Default"/>
        <w:rPr>
          <w:bCs w:val="0"/>
          <w:sz w:val="24"/>
          <w:szCs w:val="24"/>
        </w:rPr>
      </w:pPr>
      <w:r w:rsidRPr="00310D85">
        <w:rPr>
          <w:bCs w:val="0"/>
          <w:sz w:val="24"/>
          <w:szCs w:val="24"/>
        </w:rPr>
        <w:t>Należy wykazać, że zaplanowana inwestycja wpisuje się w proces przejścia od opieki instytucjonalnej do usług świadczonych w społeczności lokalnej oraz nie przyczynia się do segregacji społeczno-przestrzennej grup marginalizowanych.</w:t>
      </w:r>
    </w:p>
    <w:p w14:paraId="5E7EF2BD" w14:textId="77777777" w:rsidR="00E3227F" w:rsidRPr="00310D85" w:rsidRDefault="00E3227F" w:rsidP="00E3227F">
      <w:pPr>
        <w:pStyle w:val="Default"/>
        <w:rPr>
          <w:bCs w:val="0"/>
          <w:sz w:val="24"/>
          <w:szCs w:val="24"/>
        </w:rPr>
      </w:pPr>
      <w:r w:rsidRPr="00310D85">
        <w:rPr>
          <w:bCs w:val="0"/>
          <w:sz w:val="24"/>
          <w:szCs w:val="24"/>
        </w:rPr>
        <w:t>Należy przedstawić szczegółowe informacje potwierdzające spełnienie poniższych wymogów:</w:t>
      </w:r>
    </w:p>
    <w:p w14:paraId="05322323" w14:textId="77777777" w:rsidR="00E3227F" w:rsidRPr="00310D85" w:rsidRDefault="00E3227F" w:rsidP="00E3227F">
      <w:pPr>
        <w:pStyle w:val="Nagwek2"/>
        <w:rPr>
          <w:sz w:val="24"/>
          <w:szCs w:val="24"/>
        </w:rPr>
      </w:pPr>
      <w:bookmarkStart w:id="97" w:name="_Toc236319710"/>
      <w:r w:rsidRPr="00310D85">
        <w:rPr>
          <w:sz w:val="24"/>
          <w:szCs w:val="24"/>
        </w:rPr>
        <w:t>Zgodność z planem regionalnym</w:t>
      </w:r>
      <w:bookmarkEnd w:id="97"/>
      <w:r w:rsidRPr="00310D85">
        <w:rPr>
          <w:sz w:val="24"/>
          <w:szCs w:val="24"/>
        </w:rPr>
        <w:t xml:space="preserve"> </w:t>
      </w:r>
    </w:p>
    <w:p w14:paraId="6F7AAD75" w14:textId="77777777" w:rsidR="00E3227F" w:rsidRPr="00310D85" w:rsidRDefault="00E3227F" w:rsidP="00E3227F">
      <w:pPr>
        <w:pStyle w:val="Default"/>
        <w:rPr>
          <w:sz w:val="24"/>
          <w:szCs w:val="24"/>
        </w:rPr>
      </w:pPr>
      <w:r w:rsidRPr="00310D85">
        <w:rPr>
          <w:sz w:val="24"/>
          <w:szCs w:val="24"/>
        </w:rPr>
        <w:t>Należy opisać, w jaki sposób projekt realizuje cele i kierunki interwencji określone w dokumencie: Regionalny Plan Rozwoju Usług Społecznych i Deinstytucjonalizacji w województwie podlaskim na lata 2026-2028.</w:t>
      </w:r>
    </w:p>
    <w:tbl>
      <w:tblPr>
        <w:tblStyle w:val="Tabela-Siatka"/>
        <w:tblW w:w="0" w:type="auto"/>
        <w:tblInd w:w="-5" w:type="dxa"/>
        <w:tblLook w:val="04A0" w:firstRow="1" w:lastRow="0" w:firstColumn="1" w:lastColumn="0" w:noHBand="0" w:noVBand="1"/>
      </w:tblPr>
      <w:tblGrid>
        <w:gridCol w:w="9068"/>
      </w:tblGrid>
      <w:tr w:rsidR="00E3227F" w:rsidRPr="009442EC" w14:paraId="53248CFC" w14:textId="77777777" w:rsidTr="007A61FF">
        <w:tc>
          <w:tcPr>
            <w:tcW w:w="9973" w:type="dxa"/>
          </w:tcPr>
          <w:p w14:paraId="505D671A" w14:textId="77777777" w:rsidR="00E3227F" w:rsidRPr="00310D85" w:rsidRDefault="00E3227F" w:rsidP="007D53AF">
            <w:pPr>
              <w:pStyle w:val="Instrukcja"/>
              <w:rPr>
                <w:sz w:val="24"/>
                <w:szCs w:val="24"/>
              </w:rPr>
            </w:pPr>
            <w:r w:rsidRPr="00310D85">
              <w:rPr>
                <w:sz w:val="24"/>
                <w:szCs w:val="24"/>
              </w:rPr>
              <w:t>Opis:</w:t>
            </w:r>
          </w:p>
          <w:p w14:paraId="2A492531" w14:textId="77777777" w:rsidR="00E3227F" w:rsidRPr="00310D85" w:rsidRDefault="00E3227F" w:rsidP="007A61FF">
            <w:pPr>
              <w:pStyle w:val="Bezodstpw"/>
              <w:spacing w:beforeLines="60" w:before="144" w:afterLines="60" w:after="144" w:line="276" w:lineRule="auto"/>
              <w:rPr>
                <w:rFonts w:ascii="Arial" w:hAnsi="Arial" w:cs="Arial"/>
                <w:sz w:val="24"/>
                <w:szCs w:val="24"/>
                <w:highlight w:val="lightGray"/>
              </w:rPr>
            </w:pPr>
          </w:p>
        </w:tc>
      </w:tr>
    </w:tbl>
    <w:p w14:paraId="36529722" w14:textId="3CF8009C" w:rsidR="004C1658" w:rsidRPr="00310D85" w:rsidRDefault="004C1658" w:rsidP="00AD030F">
      <w:pPr>
        <w:pStyle w:val="Nagwek2"/>
        <w:rPr>
          <w:sz w:val="24"/>
          <w:szCs w:val="24"/>
        </w:rPr>
      </w:pPr>
      <w:bookmarkStart w:id="98" w:name="_Toc236319711"/>
      <w:r w:rsidRPr="00310D85">
        <w:rPr>
          <w:sz w:val="24"/>
          <w:szCs w:val="24"/>
        </w:rPr>
        <w:t>Świadczenie usług w społeczności lokalnej</w:t>
      </w:r>
      <w:bookmarkEnd w:id="98"/>
      <w:r w:rsidRPr="00310D85">
        <w:rPr>
          <w:sz w:val="24"/>
          <w:szCs w:val="24"/>
        </w:rPr>
        <w:t xml:space="preserve"> </w:t>
      </w:r>
    </w:p>
    <w:p w14:paraId="42AB6FD2" w14:textId="77777777" w:rsidR="00DD17F0" w:rsidRPr="00310D85" w:rsidRDefault="00DD17F0" w:rsidP="00AD030F">
      <w:pPr>
        <w:pStyle w:val="Lista1"/>
        <w:numPr>
          <w:ilvl w:val="0"/>
          <w:numId w:val="0"/>
        </w:numPr>
        <w:rPr>
          <w:sz w:val="24"/>
          <w:szCs w:val="24"/>
        </w:rPr>
      </w:pPr>
      <w:r w:rsidRPr="00310D85">
        <w:rPr>
          <w:sz w:val="24"/>
          <w:szCs w:val="24"/>
        </w:rPr>
        <w:t xml:space="preserve">Należy wykazać, że wspierana infrastruktura będzie wykorzystywana wyłącznie do </w:t>
      </w:r>
      <w:r w:rsidRPr="00310D85">
        <w:rPr>
          <w:sz w:val="24"/>
          <w:szCs w:val="24"/>
        </w:rPr>
        <w:lastRenderedPageBreak/>
        <w:t>świadczenia usług w społeczności lokalnej, co oznacza obowiązkowe i łączne spełnienie następujących zasad:</w:t>
      </w:r>
    </w:p>
    <w:p w14:paraId="45EDA4D4" w14:textId="77777777" w:rsidR="00DD17F0" w:rsidRPr="00310D85" w:rsidRDefault="00DD17F0" w:rsidP="00DD17F0">
      <w:pPr>
        <w:pStyle w:val="Lista1"/>
        <w:rPr>
          <w:sz w:val="24"/>
          <w:szCs w:val="24"/>
        </w:rPr>
      </w:pPr>
      <w:r w:rsidRPr="00310D85">
        <w:rPr>
          <w:sz w:val="24"/>
          <w:szCs w:val="24"/>
        </w:rPr>
        <w:t>Indywidualizacja wsparcia: usługi będą dostosowane do potrzeb i możliwości danej osoby.</w:t>
      </w:r>
    </w:p>
    <w:p w14:paraId="48D9352D" w14:textId="77777777" w:rsidR="00DD17F0" w:rsidRPr="00310D85" w:rsidRDefault="00DD17F0" w:rsidP="00DD17F0">
      <w:pPr>
        <w:pStyle w:val="Lista1"/>
        <w:rPr>
          <w:sz w:val="24"/>
          <w:szCs w:val="24"/>
        </w:rPr>
      </w:pPr>
      <w:r w:rsidRPr="00310D85">
        <w:rPr>
          <w:sz w:val="24"/>
          <w:szCs w:val="24"/>
        </w:rPr>
        <w:t>Kontrola nad życiem: odbiorcy usług będą mieli kontrolę nad swoim życiem i decyzjami, które ich dotyczą.</w:t>
      </w:r>
    </w:p>
    <w:p w14:paraId="4FD9E938" w14:textId="77777777" w:rsidR="00DD17F0" w:rsidRPr="00310D85" w:rsidRDefault="00DD17F0" w:rsidP="00DD17F0">
      <w:pPr>
        <w:pStyle w:val="Lista1"/>
        <w:rPr>
          <w:sz w:val="24"/>
          <w:szCs w:val="24"/>
        </w:rPr>
      </w:pPr>
      <w:r w:rsidRPr="00310D85">
        <w:rPr>
          <w:sz w:val="24"/>
          <w:szCs w:val="24"/>
        </w:rPr>
        <w:t>Włączenie społeczne: odbiorcy usług nie będą odizolowani od ogółu społeczności ani zmuszeni do mieszkania razem.</w:t>
      </w:r>
    </w:p>
    <w:p w14:paraId="75D4FC6E" w14:textId="77777777" w:rsidR="00DD17F0" w:rsidRPr="00310D85" w:rsidRDefault="00DD17F0" w:rsidP="00DD17F0">
      <w:pPr>
        <w:pStyle w:val="Lista1"/>
        <w:rPr>
          <w:sz w:val="24"/>
          <w:szCs w:val="24"/>
        </w:rPr>
      </w:pPr>
      <w:r w:rsidRPr="00310D85">
        <w:rPr>
          <w:sz w:val="24"/>
          <w:szCs w:val="24"/>
        </w:rPr>
        <w:t>Podmiotowość: indywidualne potrzeby mieszkańców/użytkowników będą miały pierwszeństwo przed wymaganiami organizacyjnymi placówki.</w:t>
      </w:r>
    </w:p>
    <w:tbl>
      <w:tblPr>
        <w:tblStyle w:val="Tabela-Siatka"/>
        <w:tblW w:w="0" w:type="auto"/>
        <w:tblInd w:w="-5" w:type="dxa"/>
        <w:tblLook w:val="04A0" w:firstRow="1" w:lastRow="0" w:firstColumn="1" w:lastColumn="0" w:noHBand="0" w:noVBand="1"/>
      </w:tblPr>
      <w:tblGrid>
        <w:gridCol w:w="9068"/>
      </w:tblGrid>
      <w:tr w:rsidR="004C1658" w:rsidRPr="009442EC" w14:paraId="4257E2AE" w14:textId="77777777" w:rsidTr="00AD030F">
        <w:tc>
          <w:tcPr>
            <w:tcW w:w="9068" w:type="dxa"/>
          </w:tcPr>
          <w:p w14:paraId="386DA389" w14:textId="5CD40D62" w:rsidR="004C1658" w:rsidRPr="00310D85" w:rsidRDefault="004C1658" w:rsidP="007D53AF">
            <w:pPr>
              <w:pStyle w:val="Instrukcja"/>
              <w:rPr>
                <w:sz w:val="24"/>
                <w:szCs w:val="24"/>
              </w:rPr>
            </w:pPr>
            <w:r w:rsidRPr="00310D85">
              <w:rPr>
                <w:sz w:val="24"/>
                <w:szCs w:val="24"/>
              </w:rPr>
              <w:t>Opis realizacji powyższych zasad:</w:t>
            </w:r>
          </w:p>
          <w:p w14:paraId="44E5E390" w14:textId="77777777" w:rsidR="004C1658" w:rsidRPr="00310D85" w:rsidRDefault="004C1658" w:rsidP="007B671B">
            <w:pPr>
              <w:pStyle w:val="Bezodstpw"/>
              <w:spacing w:beforeLines="60" w:before="144" w:afterLines="60" w:after="144" w:line="276" w:lineRule="auto"/>
              <w:rPr>
                <w:rFonts w:ascii="Arial" w:hAnsi="Arial" w:cs="Arial"/>
                <w:sz w:val="24"/>
                <w:szCs w:val="24"/>
                <w:highlight w:val="lightGray"/>
              </w:rPr>
            </w:pPr>
          </w:p>
        </w:tc>
      </w:tr>
    </w:tbl>
    <w:p w14:paraId="0FFAC9C7" w14:textId="77777777" w:rsidR="004C1658" w:rsidRPr="00310D85" w:rsidRDefault="004C1658" w:rsidP="00AD030F">
      <w:pPr>
        <w:pStyle w:val="Nagwek2"/>
        <w:rPr>
          <w:sz w:val="24"/>
          <w:szCs w:val="24"/>
        </w:rPr>
      </w:pPr>
      <w:bookmarkStart w:id="99" w:name="_Toc236319712"/>
      <w:r w:rsidRPr="00310D85">
        <w:rPr>
          <w:sz w:val="24"/>
          <w:szCs w:val="24"/>
        </w:rPr>
        <w:t>Brak charakteru instytucjonalnego</w:t>
      </w:r>
      <w:bookmarkEnd w:id="99"/>
      <w:r w:rsidRPr="00310D85">
        <w:rPr>
          <w:sz w:val="24"/>
          <w:szCs w:val="24"/>
        </w:rPr>
        <w:t xml:space="preserve"> </w:t>
      </w:r>
    </w:p>
    <w:p w14:paraId="08290A92" w14:textId="662A8B81" w:rsidR="004C1658" w:rsidRPr="00310D85" w:rsidRDefault="00E3227F" w:rsidP="00AD030F">
      <w:pPr>
        <w:pStyle w:val="Default"/>
        <w:rPr>
          <w:sz w:val="24"/>
          <w:szCs w:val="24"/>
        </w:rPr>
      </w:pPr>
      <w:r w:rsidRPr="00310D85">
        <w:rPr>
          <w:sz w:val="24"/>
          <w:szCs w:val="24"/>
        </w:rPr>
        <w:t>Należy potwierdzić i uzasadnić, że objęta projektem infrastruktura nie będzie wykorzystywana do świadczenia opieki instytucjonalnej. Projekt nie może wspierać inwestycji w placówki świadczące opiekę instytucjonalną, rozumianą jako usługi świadczone w sposób niezgodny z zasadami deinstytucjonalizacji (np. w placówkach wieloosobowych, takich jak DPS, ZOL, noclegownie czy schroniska).</w:t>
      </w:r>
    </w:p>
    <w:tbl>
      <w:tblPr>
        <w:tblStyle w:val="Tabela-Siatka"/>
        <w:tblW w:w="0" w:type="auto"/>
        <w:tblInd w:w="-5" w:type="dxa"/>
        <w:tblLook w:val="04A0" w:firstRow="1" w:lastRow="0" w:firstColumn="1" w:lastColumn="0" w:noHBand="0" w:noVBand="1"/>
      </w:tblPr>
      <w:tblGrid>
        <w:gridCol w:w="9068"/>
      </w:tblGrid>
      <w:tr w:rsidR="004C1658" w:rsidRPr="009442EC" w14:paraId="48B20013" w14:textId="77777777" w:rsidTr="007B671B">
        <w:tc>
          <w:tcPr>
            <w:tcW w:w="9068" w:type="dxa"/>
          </w:tcPr>
          <w:p w14:paraId="6947F858" w14:textId="77777777" w:rsidR="004C1658" w:rsidRPr="00310D85" w:rsidRDefault="004C1658" w:rsidP="007D53AF">
            <w:pPr>
              <w:pStyle w:val="Instrukcja"/>
              <w:rPr>
                <w:sz w:val="24"/>
                <w:szCs w:val="24"/>
              </w:rPr>
            </w:pPr>
            <w:r w:rsidRPr="00310D85">
              <w:rPr>
                <w:sz w:val="24"/>
                <w:szCs w:val="24"/>
              </w:rPr>
              <w:t>Oświadczenie/Opis:</w:t>
            </w:r>
          </w:p>
          <w:p w14:paraId="1D2C547D" w14:textId="7440417D" w:rsidR="004C1658" w:rsidRPr="00310D85" w:rsidRDefault="004C1658" w:rsidP="007B671B">
            <w:pPr>
              <w:pStyle w:val="Bezodstpw"/>
              <w:spacing w:beforeLines="60" w:before="144" w:afterLines="60" w:after="144" w:line="276" w:lineRule="auto"/>
              <w:rPr>
                <w:rFonts w:ascii="Arial" w:hAnsi="Arial" w:cs="Arial"/>
                <w:sz w:val="24"/>
                <w:szCs w:val="24"/>
                <w:highlight w:val="lightGray"/>
              </w:rPr>
            </w:pPr>
          </w:p>
        </w:tc>
      </w:tr>
    </w:tbl>
    <w:p w14:paraId="4AE135CE" w14:textId="526D35FE" w:rsidR="004C1658" w:rsidRPr="00310D85" w:rsidRDefault="004C1658" w:rsidP="00AD030F">
      <w:pPr>
        <w:pStyle w:val="Nagwek2"/>
        <w:rPr>
          <w:sz w:val="24"/>
          <w:szCs w:val="24"/>
        </w:rPr>
      </w:pPr>
      <w:bookmarkStart w:id="100" w:name="_Toc236319713"/>
      <w:r w:rsidRPr="00310D85">
        <w:rPr>
          <w:sz w:val="24"/>
          <w:szCs w:val="24"/>
        </w:rPr>
        <w:t>Specyfika podmiotów prowadzących opiekę instytucjonalną (je</w:t>
      </w:r>
      <w:r w:rsidR="006127A8" w:rsidRPr="00310D85">
        <w:rPr>
          <w:sz w:val="24"/>
          <w:szCs w:val="24"/>
        </w:rPr>
        <w:t>ś</w:t>
      </w:r>
      <w:r w:rsidRPr="00310D85">
        <w:rPr>
          <w:sz w:val="24"/>
          <w:szCs w:val="24"/>
        </w:rPr>
        <w:t>li dotyczy)</w:t>
      </w:r>
      <w:bookmarkEnd w:id="100"/>
    </w:p>
    <w:p w14:paraId="5C245106" w14:textId="7CC417C2" w:rsidR="00DD17F0" w:rsidRPr="00310D85" w:rsidRDefault="00DD17F0" w:rsidP="00DD17F0">
      <w:pPr>
        <w:pStyle w:val="Default"/>
        <w:rPr>
          <w:sz w:val="24"/>
          <w:szCs w:val="24"/>
        </w:rPr>
      </w:pPr>
      <w:r w:rsidRPr="00310D85">
        <w:rPr>
          <w:sz w:val="24"/>
          <w:szCs w:val="24"/>
        </w:rPr>
        <w:t xml:space="preserve">W przypadku, gdy Wnioskodawcą jest podmiot świadczący jednocześnie całodobową opiekę </w:t>
      </w:r>
      <w:r w:rsidR="00584375">
        <w:rPr>
          <w:sz w:val="24"/>
          <w:szCs w:val="24"/>
        </w:rPr>
        <w:t>długoterminową w formach instytucjonalnych</w:t>
      </w:r>
      <w:r w:rsidRPr="00310D85">
        <w:rPr>
          <w:sz w:val="24"/>
          <w:szCs w:val="24"/>
        </w:rPr>
        <w:t>, wsparcie jest możliwe pod warunkiem, że:</w:t>
      </w:r>
    </w:p>
    <w:p w14:paraId="78453795" w14:textId="78A19672" w:rsidR="00DD17F0" w:rsidRPr="00310D85" w:rsidRDefault="00DD17F0" w:rsidP="00AD030F">
      <w:pPr>
        <w:pStyle w:val="Lista1"/>
        <w:rPr>
          <w:sz w:val="24"/>
          <w:szCs w:val="24"/>
        </w:rPr>
      </w:pPr>
      <w:r w:rsidRPr="00310D85">
        <w:rPr>
          <w:sz w:val="24"/>
          <w:szCs w:val="24"/>
        </w:rPr>
        <w:t>projekt obejmuje wyłącznie tę część placówki, która oferuje wsparcie w formie zdeinstytucjonalizowanej;</w:t>
      </w:r>
    </w:p>
    <w:p w14:paraId="12723842" w14:textId="77777777" w:rsidR="00DD17F0" w:rsidRPr="00310D85" w:rsidRDefault="00DD17F0" w:rsidP="00AD030F">
      <w:pPr>
        <w:pStyle w:val="Lista1"/>
        <w:rPr>
          <w:sz w:val="24"/>
          <w:szCs w:val="24"/>
        </w:rPr>
      </w:pPr>
      <w:r w:rsidRPr="00310D85">
        <w:rPr>
          <w:sz w:val="24"/>
          <w:szCs w:val="24"/>
        </w:rPr>
        <w:t>inwestycja służy tworzeniu nowych miejsc świadczenia usług w społeczności lokalnej, a nie wzmocnieniu potencjału lub utrzymaniu miejsc w części instytucjonalnej.</w:t>
      </w:r>
    </w:p>
    <w:tbl>
      <w:tblPr>
        <w:tblStyle w:val="Tabela-Siatka"/>
        <w:tblW w:w="0" w:type="auto"/>
        <w:tblInd w:w="-5" w:type="dxa"/>
        <w:tblLook w:val="04A0" w:firstRow="1" w:lastRow="0" w:firstColumn="1" w:lastColumn="0" w:noHBand="0" w:noVBand="1"/>
      </w:tblPr>
      <w:tblGrid>
        <w:gridCol w:w="9068"/>
      </w:tblGrid>
      <w:tr w:rsidR="004C1658" w:rsidRPr="009442EC" w14:paraId="6B110A93" w14:textId="77777777" w:rsidTr="007B671B">
        <w:tc>
          <w:tcPr>
            <w:tcW w:w="9068" w:type="dxa"/>
          </w:tcPr>
          <w:p w14:paraId="2CB3CF50" w14:textId="086091AF" w:rsidR="004C1658" w:rsidRPr="00310D85" w:rsidRDefault="004C1658" w:rsidP="00AD030F">
            <w:pPr>
              <w:pStyle w:val="Instrukcja"/>
              <w:rPr>
                <w:sz w:val="24"/>
                <w:szCs w:val="24"/>
              </w:rPr>
            </w:pPr>
            <w:r w:rsidRPr="00310D85">
              <w:rPr>
                <w:sz w:val="24"/>
                <w:szCs w:val="24"/>
              </w:rPr>
              <w:t>Opis:</w:t>
            </w:r>
          </w:p>
          <w:p w14:paraId="0924FD2B" w14:textId="77777777" w:rsidR="004C1658" w:rsidRPr="00310D85" w:rsidRDefault="004C1658" w:rsidP="007B671B">
            <w:pPr>
              <w:pStyle w:val="Bezodstpw"/>
              <w:spacing w:beforeLines="60" w:before="144" w:afterLines="60" w:after="144" w:line="276" w:lineRule="auto"/>
              <w:rPr>
                <w:rFonts w:ascii="Arial" w:hAnsi="Arial" w:cs="Arial"/>
                <w:sz w:val="24"/>
                <w:szCs w:val="24"/>
                <w:highlight w:val="lightGray"/>
              </w:rPr>
            </w:pPr>
          </w:p>
        </w:tc>
      </w:tr>
    </w:tbl>
    <w:p w14:paraId="1E747A2D" w14:textId="4A50F583" w:rsidR="008D03D8" w:rsidRPr="00310D85" w:rsidRDefault="004C1658" w:rsidP="00AD030F">
      <w:pPr>
        <w:pStyle w:val="Nagwek2"/>
        <w:rPr>
          <w:sz w:val="24"/>
          <w:szCs w:val="24"/>
        </w:rPr>
      </w:pPr>
      <w:r w:rsidRPr="00310D85">
        <w:rPr>
          <w:sz w:val="24"/>
          <w:szCs w:val="24"/>
        </w:rPr>
        <w:t xml:space="preserve">Rozmieszczenie przestrzenne i brak segregacji </w:t>
      </w:r>
    </w:p>
    <w:p w14:paraId="1C1C0D94" w14:textId="088A0814" w:rsidR="00DD17F0" w:rsidRPr="00310D85" w:rsidRDefault="00DD17F0" w:rsidP="00AD030F">
      <w:pPr>
        <w:pStyle w:val="Instrukcja"/>
        <w:rPr>
          <w:sz w:val="24"/>
          <w:szCs w:val="24"/>
        </w:rPr>
      </w:pPr>
      <w:r w:rsidRPr="00310D85">
        <w:rPr>
          <w:sz w:val="24"/>
          <w:szCs w:val="24"/>
        </w:rPr>
        <w:t>Należy udowodnić, że lokalizacja projektu oraz sposób jego realizacji nie doprowadzą do segregacji, rozumianej jako odizolowanie osób korzystających ze wsparcia od społeczności lokalnej.</w:t>
      </w:r>
    </w:p>
    <w:tbl>
      <w:tblPr>
        <w:tblStyle w:val="Tabela-Siatka"/>
        <w:tblW w:w="0" w:type="auto"/>
        <w:tblInd w:w="-5" w:type="dxa"/>
        <w:tblLook w:val="04A0" w:firstRow="1" w:lastRow="0" w:firstColumn="1" w:lastColumn="0" w:noHBand="0" w:noVBand="1"/>
      </w:tblPr>
      <w:tblGrid>
        <w:gridCol w:w="9068"/>
      </w:tblGrid>
      <w:tr w:rsidR="005F68C7" w:rsidRPr="009442EC" w14:paraId="5895C2AE" w14:textId="77777777" w:rsidTr="00C201CD">
        <w:tc>
          <w:tcPr>
            <w:tcW w:w="9068" w:type="dxa"/>
          </w:tcPr>
          <w:p w14:paraId="3B8CD45A" w14:textId="77777777" w:rsidR="005F68C7" w:rsidRPr="00310D85" w:rsidRDefault="005F68C7" w:rsidP="00AD030F">
            <w:pPr>
              <w:pStyle w:val="Instrukcja"/>
              <w:rPr>
                <w:sz w:val="24"/>
                <w:szCs w:val="24"/>
              </w:rPr>
            </w:pPr>
            <w:r w:rsidRPr="00310D85">
              <w:rPr>
                <w:sz w:val="24"/>
                <w:szCs w:val="24"/>
              </w:rPr>
              <w:t>Uzasadnienie:</w:t>
            </w:r>
          </w:p>
          <w:p w14:paraId="050CD6B6" w14:textId="77777777" w:rsidR="005F68C7" w:rsidRPr="00310D85" w:rsidRDefault="005F68C7" w:rsidP="00BC1152">
            <w:pPr>
              <w:pStyle w:val="Bezodstpw"/>
              <w:spacing w:beforeLines="60" w:before="144" w:afterLines="60" w:after="144" w:line="276" w:lineRule="auto"/>
              <w:rPr>
                <w:rFonts w:ascii="Arial" w:hAnsi="Arial" w:cs="Arial"/>
                <w:sz w:val="24"/>
                <w:szCs w:val="24"/>
                <w:highlight w:val="lightGray"/>
              </w:rPr>
            </w:pPr>
          </w:p>
        </w:tc>
      </w:tr>
    </w:tbl>
    <w:p w14:paraId="65BDF435" w14:textId="77777777" w:rsidR="00A1017F" w:rsidRPr="00310D85" w:rsidRDefault="00A1017F" w:rsidP="005160D8">
      <w:pPr>
        <w:pStyle w:val="Default"/>
        <w:rPr>
          <w:sz w:val="24"/>
          <w:szCs w:val="24"/>
          <w:highlight w:val="lightGray"/>
        </w:rPr>
      </w:pPr>
    </w:p>
    <w:p w14:paraId="3DF1ACDF" w14:textId="06BA9A8E" w:rsidR="004A7F17" w:rsidRPr="00310D85" w:rsidRDefault="004A7F17" w:rsidP="004A7F17">
      <w:pPr>
        <w:pStyle w:val="Nagwek1"/>
        <w:rPr>
          <w:rFonts w:eastAsia="Calibri"/>
          <w:sz w:val="24"/>
        </w:rPr>
      </w:pPr>
      <w:bookmarkStart w:id="101" w:name="_Toc239770771"/>
      <w:r w:rsidRPr="00310D85">
        <w:rPr>
          <w:rFonts w:eastAsia="Calibri"/>
          <w:sz w:val="24"/>
        </w:rPr>
        <w:t>Budowa nowego obiektu (jeśli dotyczy)</w:t>
      </w:r>
      <w:bookmarkEnd w:id="101"/>
    </w:p>
    <w:p w14:paraId="29AE3435" w14:textId="77777777" w:rsidR="004A7F17" w:rsidRPr="00310D85" w:rsidRDefault="004A7F17" w:rsidP="00AD030F">
      <w:pPr>
        <w:pStyle w:val="Instrukcja"/>
        <w:rPr>
          <w:sz w:val="24"/>
          <w:szCs w:val="24"/>
        </w:rPr>
      </w:pPr>
      <w:r w:rsidRPr="00310D85">
        <w:rPr>
          <w:sz w:val="24"/>
          <w:szCs w:val="24"/>
        </w:rPr>
        <w:t>Sekcję należy wypełnić, jeżeli projekt przewiduje budowę nowego obiektu (budynku lub budowli) w rozumieniu ustawy Prawo budowlane. Ograniczenie to nie dotyczy obiektów małej architektury.</w:t>
      </w:r>
    </w:p>
    <w:p w14:paraId="4FDE504E" w14:textId="77777777" w:rsidR="002433CC" w:rsidRPr="00310D85" w:rsidRDefault="002433CC" w:rsidP="00AD030F">
      <w:pPr>
        <w:pStyle w:val="Lista1"/>
        <w:numPr>
          <w:ilvl w:val="0"/>
          <w:numId w:val="0"/>
        </w:numPr>
        <w:rPr>
          <w:sz w:val="24"/>
          <w:szCs w:val="24"/>
        </w:rPr>
      </w:pPr>
      <w:r w:rsidRPr="00310D85">
        <w:rPr>
          <w:sz w:val="24"/>
          <w:szCs w:val="24"/>
        </w:rPr>
        <w:t>W uzasadnieniu niezbędności budowy należy:</w:t>
      </w:r>
    </w:p>
    <w:p w14:paraId="1EBBA006" w14:textId="77777777" w:rsidR="002433CC" w:rsidRPr="00310D85" w:rsidRDefault="002433CC" w:rsidP="002433CC">
      <w:pPr>
        <w:pStyle w:val="Lista1"/>
        <w:rPr>
          <w:sz w:val="24"/>
          <w:szCs w:val="24"/>
        </w:rPr>
      </w:pPr>
      <w:r w:rsidRPr="00310D85">
        <w:rPr>
          <w:sz w:val="24"/>
          <w:szCs w:val="24"/>
        </w:rPr>
        <w:lastRenderedPageBreak/>
        <w:t>Wykazać brak dostępnych budynków lub lokali (np. mienia komunalnego) na danym obszarze, które można by zaadaptować na cele placówki (np. CIS, KIS, ZAZ, WTZ).</w:t>
      </w:r>
    </w:p>
    <w:p w14:paraId="1EF6B7EF" w14:textId="77777777" w:rsidR="002433CC" w:rsidRPr="00310D85" w:rsidRDefault="002433CC" w:rsidP="002433CC">
      <w:pPr>
        <w:pStyle w:val="Lista1"/>
        <w:rPr>
          <w:sz w:val="24"/>
          <w:szCs w:val="24"/>
        </w:rPr>
      </w:pPr>
      <w:r w:rsidRPr="00310D85">
        <w:rPr>
          <w:sz w:val="24"/>
          <w:szCs w:val="24"/>
        </w:rPr>
        <w:t>Wyjaśnić, dlaczego istniejące obiekty nie mogą być wykorzystane (np. zły stan techniczny, bariery architektoniczne niemożliwe do usunięcia lub nadmierne koszty adaptacji w stosunku do budowy).</w:t>
      </w:r>
    </w:p>
    <w:p w14:paraId="79FB16AD" w14:textId="46B32DE9" w:rsidR="002433CC" w:rsidRPr="00310D85" w:rsidRDefault="002433CC" w:rsidP="002433CC">
      <w:pPr>
        <w:pStyle w:val="Lista1"/>
        <w:rPr>
          <w:sz w:val="24"/>
          <w:szCs w:val="24"/>
        </w:rPr>
      </w:pPr>
      <w:r w:rsidRPr="00310D85">
        <w:rPr>
          <w:sz w:val="24"/>
          <w:szCs w:val="24"/>
        </w:rPr>
        <w:t>Udowodnić, że budowa jest konieczna do świadczenia usług społecznych zgodnie z zasadami deinstytucjonalizacji i wynika z braku innych rozwiązań infrastrukturalnych.</w:t>
      </w:r>
    </w:p>
    <w:tbl>
      <w:tblPr>
        <w:tblStyle w:val="Tabela-Siatka"/>
        <w:tblW w:w="0" w:type="auto"/>
        <w:tblInd w:w="-5" w:type="dxa"/>
        <w:tblLook w:val="04A0" w:firstRow="1" w:lastRow="0" w:firstColumn="1" w:lastColumn="0" w:noHBand="0" w:noVBand="1"/>
      </w:tblPr>
      <w:tblGrid>
        <w:gridCol w:w="9068"/>
      </w:tblGrid>
      <w:tr w:rsidR="001106E3" w:rsidRPr="009442EC" w14:paraId="6C3A332A" w14:textId="77777777" w:rsidTr="007A61FF">
        <w:tc>
          <w:tcPr>
            <w:tcW w:w="9068" w:type="dxa"/>
          </w:tcPr>
          <w:p w14:paraId="0FCB7E84" w14:textId="77777777" w:rsidR="001106E3" w:rsidRPr="00310D85" w:rsidRDefault="001106E3" w:rsidP="00AD030F">
            <w:pPr>
              <w:pStyle w:val="Instrukcja"/>
              <w:rPr>
                <w:sz w:val="24"/>
                <w:szCs w:val="24"/>
              </w:rPr>
            </w:pPr>
            <w:r w:rsidRPr="00310D85">
              <w:rPr>
                <w:sz w:val="24"/>
                <w:szCs w:val="24"/>
              </w:rPr>
              <w:t>Uzasadnienie:</w:t>
            </w:r>
          </w:p>
          <w:p w14:paraId="0CC13C7D" w14:textId="77777777" w:rsidR="001106E3" w:rsidRPr="00310D85" w:rsidRDefault="001106E3" w:rsidP="007A61FF">
            <w:pPr>
              <w:pStyle w:val="Bezodstpw"/>
              <w:spacing w:beforeLines="60" w:before="144" w:afterLines="60" w:after="144" w:line="276" w:lineRule="auto"/>
              <w:rPr>
                <w:rFonts w:ascii="Arial" w:hAnsi="Arial" w:cs="Arial"/>
                <w:sz w:val="24"/>
                <w:szCs w:val="24"/>
                <w:highlight w:val="lightGray"/>
              </w:rPr>
            </w:pPr>
          </w:p>
        </w:tc>
      </w:tr>
    </w:tbl>
    <w:p w14:paraId="28912AAE" w14:textId="77777777" w:rsidR="001106E3" w:rsidRPr="00310D85" w:rsidRDefault="001106E3" w:rsidP="00AD030F">
      <w:pPr>
        <w:pStyle w:val="Lista1"/>
        <w:numPr>
          <w:ilvl w:val="0"/>
          <w:numId w:val="0"/>
        </w:numPr>
        <w:rPr>
          <w:sz w:val="24"/>
          <w:szCs w:val="24"/>
        </w:rPr>
      </w:pPr>
    </w:p>
    <w:p w14:paraId="36C9FDF0" w14:textId="3756CDBF" w:rsidR="00DB5A71" w:rsidRPr="00310D85" w:rsidRDefault="007231E4" w:rsidP="00AD030F">
      <w:pPr>
        <w:pStyle w:val="Nagwek1"/>
        <w:rPr>
          <w:b w:val="0"/>
          <w:bCs w:val="0"/>
          <w:sz w:val="24"/>
        </w:rPr>
      </w:pPr>
      <w:bookmarkStart w:id="102" w:name="_Toc236589457"/>
      <w:bookmarkStart w:id="103" w:name="_Toc236612430"/>
      <w:bookmarkStart w:id="104" w:name="_Toc236612706"/>
      <w:bookmarkStart w:id="105" w:name="_Toc236612806"/>
      <w:bookmarkStart w:id="106" w:name="_Toc236613019"/>
      <w:bookmarkStart w:id="107" w:name="_Toc236319714"/>
      <w:bookmarkStart w:id="108" w:name="_Toc239770772"/>
      <w:bookmarkEnd w:id="102"/>
      <w:bookmarkEnd w:id="103"/>
      <w:bookmarkEnd w:id="104"/>
      <w:bookmarkEnd w:id="105"/>
      <w:bookmarkEnd w:id="106"/>
      <w:r w:rsidRPr="00310D85">
        <w:rPr>
          <w:sz w:val="24"/>
        </w:rPr>
        <w:t>Uzasadnienie konieczności realizacji projektu i zgodność z celami FEdP</w:t>
      </w:r>
      <w:bookmarkEnd w:id="107"/>
      <w:bookmarkEnd w:id="108"/>
    </w:p>
    <w:p w14:paraId="56605569" w14:textId="75C60632" w:rsidR="007231E4" w:rsidRPr="00310D85" w:rsidRDefault="007231E4" w:rsidP="006127A8">
      <w:pPr>
        <w:pStyle w:val="Nagwek2"/>
        <w:rPr>
          <w:sz w:val="24"/>
          <w:szCs w:val="24"/>
        </w:rPr>
      </w:pPr>
      <w:bookmarkStart w:id="109" w:name="_Toc236319715"/>
      <w:r w:rsidRPr="00310D85">
        <w:rPr>
          <w:sz w:val="24"/>
          <w:szCs w:val="24"/>
        </w:rPr>
        <w:t>Należy uzasadnić potrzebę</w:t>
      </w:r>
      <w:r w:rsidRPr="00310D85" w:rsidDel="00B94B89">
        <w:rPr>
          <w:sz w:val="24"/>
          <w:szCs w:val="24"/>
        </w:rPr>
        <w:t xml:space="preserve"> </w:t>
      </w:r>
      <w:r w:rsidRPr="00310D85">
        <w:rPr>
          <w:sz w:val="24"/>
          <w:szCs w:val="24"/>
        </w:rPr>
        <w:t>realizacji projektu oraz konieczność finansowania projektu środkami publicznymi, w odniesieniu do poniższych aspektów:</w:t>
      </w:r>
      <w:bookmarkEnd w:id="109"/>
    </w:p>
    <w:p w14:paraId="48B98E36" w14:textId="09D0564E" w:rsidR="007231E4" w:rsidRPr="00310D85" w:rsidRDefault="007231E4" w:rsidP="00AD030F">
      <w:pPr>
        <w:pStyle w:val="Lista1"/>
        <w:rPr>
          <w:sz w:val="24"/>
          <w:szCs w:val="24"/>
        </w:rPr>
      </w:pPr>
      <w:r w:rsidRPr="00310D85">
        <w:rPr>
          <w:sz w:val="24"/>
          <w:szCs w:val="24"/>
        </w:rPr>
        <w:t xml:space="preserve">czy </w:t>
      </w:r>
      <w:r w:rsidR="0020030D" w:rsidRPr="00310D85">
        <w:rPr>
          <w:sz w:val="24"/>
          <w:szCs w:val="24"/>
        </w:rPr>
        <w:t xml:space="preserve">projekt stanowi odpowiedź na zidentyfikowane problemy/potrzeby lokalnej społeczności </w:t>
      </w:r>
      <w:r w:rsidR="001E53DB" w:rsidRPr="00310D85">
        <w:rPr>
          <w:sz w:val="24"/>
          <w:szCs w:val="24"/>
        </w:rPr>
        <w:t>i Wnioskodawcy</w:t>
      </w:r>
      <w:r w:rsidR="0020030D" w:rsidRPr="00310D85">
        <w:rPr>
          <w:sz w:val="24"/>
          <w:szCs w:val="24"/>
        </w:rPr>
        <w:t xml:space="preserve">, </w:t>
      </w:r>
      <w:r w:rsidRPr="00310D85">
        <w:rPr>
          <w:sz w:val="24"/>
          <w:szCs w:val="24"/>
        </w:rPr>
        <w:t xml:space="preserve"> </w:t>
      </w:r>
    </w:p>
    <w:p w14:paraId="11918B21" w14:textId="3BFFF32D" w:rsidR="007231E4" w:rsidRPr="00310D85" w:rsidRDefault="007231E4" w:rsidP="00AD030F">
      <w:pPr>
        <w:pStyle w:val="Lista1"/>
        <w:rPr>
          <w:sz w:val="24"/>
          <w:szCs w:val="24"/>
        </w:rPr>
      </w:pPr>
      <w:r w:rsidRPr="00310D85">
        <w:rPr>
          <w:sz w:val="24"/>
          <w:szCs w:val="24"/>
        </w:rPr>
        <w:t xml:space="preserve">czy planowane działania są adekwatne do potrzeb </w:t>
      </w:r>
      <w:r w:rsidR="0020030D" w:rsidRPr="00310D85">
        <w:rPr>
          <w:sz w:val="24"/>
          <w:szCs w:val="24"/>
        </w:rPr>
        <w:t xml:space="preserve">lokalnej społeczności i </w:t>
      </w:r>
      <w:r w:rsidRPr="00310D85">
        <w:rPr>
          <w:sz w:val="24"/>
          <w:szCs w:val="24"/>
        </w:rPr>
        <w:t xml:space="preserve">Wnioskodawcy, </w:t>
      </w:r>
    </w:p>
    <w:p w14:paraId="5496CDF2" w14:textId="78F480F9" w:rsidR="00675C67" w:rsidRPr="00310D85" w:rsidRDefault="00675C67" w:rsidP="00AD030F">
      <w:pPr>
        <w:pStyle w:val="Lista1"/>
        <w:rPr>
          <w:sz w:val="24"/>
          <w:szCs w:val="24"/>
        </w:rPr>
      </w:pPr>
      <w:r w:rsidRPr="00310D85">
        <w:rPr>
          <w:sz w:val="24"/>
          <w:szCs w:val="24"/>
        </w:rPr>
        <w:t>czy planowane działania umożliwi</w:t>
      </w:r>
      <w:r w:rsidR="002227A9" w:rsidRPr="00310D85">
        <w:rPr>
          <w:sz w:val="24"/>
          <w:szCs w:val="24"/>
        </w:rPr>
        <w:t>ą</w:t>
      </w:r>
      <w:r w:rsidRPr="00310D85">
        <w:rPr>
          <w:sz w:val="24"/>
          <w:szCs w:val="24"/>
        </w:rPr>
        <w:t xml:space="preserve"> realizację projektu</w:t>
      </w:r>
      <w:r w:rsidR="007A20B8" w:rsidRPr="00310D85">
        <w:rPr>
          <w:sz w:val="24"/>
          <w:szCs w:val="24"/>
        </w:rPr>
        <w:t>,</w:t>
      </w:r>
    </w:p>
    <w:p w14:paraId="17933ED7" w14:textId="6774923D" w:rsidR="007231E4" w:rsidRPr="00310D85" w:rsidRDefault="007231E4" w:rsidP="00AD030F">
      <w:pPr>
        <w:pStyle w:val="Lista1"/>
        <w:rPr>
          <w:sz w:val="24"/>
          <w:szCs w:val="24"/>
        </w:rPr>
      </w:pPr>
      <w:r w:rsidRPr="00310D85">
        <w:rPr>
          <w:sz w:val="24"/>
          <w:szCs w:val="24"/>
        </w:rPr>
        <w:t>konieczność finansowania projektu środkami publicznymi</w:t>
      </w:r>
      <w:r w:rsidR="00842D2E" w:rsidRPr="00310D85">
        <w:rPr>
          <w:sz w:val="24"/>
          <w:szCs w:val="24"/>
        </w:rPr>
        <w:t>.</w:t>
      </w:r>
    </w:p>
    <w:tbl>
      <w:tblPr>
        <w:tblStyle w:val="Tabela-Siatka"/>
        <w:tblW w:w="0" w:type="auto"/>
        <w:tblInd w:w="-5" w:type="dxa"/>
        <w:tblLook w:val="04A0" w:firstRow="1" w:lastRow="0" w:firstColumn="1" w:lastColumn="0" w:noHBand="0" w:noVBand="1"/>
      </w:tblPr>
      <w:tblGrid>
        <w:gridCol w:w="9068"/>
      </w:tblGrid>
      <w:tr w:rsidR="007231E4" w:rsidRPr="009442EC" w14:paraId="22A916BD" w14:textId="77777777" w:rsidTr="00143320">
        <w:tc>
          <w:tcPr>
            <w:tcW w:w="9068" w:type="dxa"/>
          </w:tcPr>
          <w:p w14:paraId="06DE8D62" w14:textId="77777777" w:rsidR="007231E4" w:rsidRPr="00310D85" w:rsidRDefault="007231E4" w:rsidP="00AD030F">
            <w:pPr>
              <w:pStyle w:val="Instrukcja"/>
              <w:rPr>
                <w:sz w:val="24"/>
                <w:szCs w:val="24"/>
              </w:rPr>
            </w:pPr>
            <w:r w:rsidRPr="00310D85">
              <w:rPr>
                <w:sz w:val="24"/>
                <w:szCs w:val="24"/>
              </w:rPr>
              <w:t>Uzasadnienie:</w:t>
            </w:r>
          </w:p>
          <w:p w14:paraId="6B8D314C" w14:textId="77777777" w:rsidR="007231E4" w:rsidRPr="00310D85" w:rsidRDefault="007231E4" w:rsidP="00BC1152">
            <w:pPr>
              <w:pStyle w:val="Bezodstpw"/>
              <w:spacing w:beforeLines="60" w:before="144" w:afterLines="60" w:after="144" w:line="276" w:lineRule="auto"/>
              <w:rPr>
                <w:rFonts w:ascii="Arial" w:hAnsi="Arial" w:cs="Arial"/>
                <w:sz w:val="24"/>
                <w:szCs w:val="24"/>
              </w:rPr>
            </w:pPr>
          </w:p>
        </w:tc>
      </w:tr>
    </w:tbl>
    <w:p w14:paraId="5BDC840F" w14:textId="77777777" w:rsidR="006606F0" w:rsidRPr="00310D85" w:rsidRDefault="006606F0" w:rsidP="005160D8">
      <w:pPr>
        <w:pStyle w:val="Default"/>
        <w:rPr>
          <w:rFonts w:eastAsia="Times New Roman"/>
          <w:sz w:val="24"/>
          <w:szCs w:val="24"/>
          <w:lang w:eastAsia="ar-SA"/>
        </w:rPr>
      </w:pPr>
    </w:p>
    <w:p w14:paraId="34FE9185" w14:textId="7363DEAC" w:rsidR="00742ADA" w:rsidRPr="00310D85" w:rsidRDefault="00742ADA" w:rsidP="000808E9">
      <w:pPr>
        <w:pStyle w:val="Nagwek2"/>
        <w:rPr>
          <w:sz w:val="24"/>
          <w:szCs w:val="24"/>
        </w:rPr>
      </w:pPr>
      <w:bookmarkStart w:id="110" w:name="_Toc236319716"/>
      <w:r w:rsidRPr="00310D85">
        <w:rPr>
          <w:sz w:val="24"/>
          <w:szCs w:val="24"/>
        </w:rPr>
        <w:t>Należy określić cele realizacji projektu i opisać, czy są zbieżne</w:t>
      </w:r>
      <w:r w:rsidR="00EB676C" w:rsidRPr="00310D85">
        <w:rPr>
          <w:sz w:val="24"/>
          <w:szCs w:val="24"/>
        </w:rPr>
        <w:t xml:space="preserve"> (i w jaki sposób)</w:t>
      </w:r>
      <w:r w:rsidRPr="00310D85">
        <w:rPr>
          <w:sz w:val="24"/>
          <w:szCs w:val="24"/>
        </w:rPr>
        <w:t xml:space="preserve"> z odpowiednim celem szczegółowym programu Fundusze Europejskie dla Podlaskiego 2021-2027</w:t>
      </w:r>
      <w:bookmarkEnd w:id="110"/>
    </w:p>
    <w:tbl>
      <w:tblPr>
        <w:tblStyle w:val="Tabela-Siatka"/>
        <w:tblW w:w="0" w:type="auto"/>
        <w:tblInd w:w="-5" w:type="dxa"/>
        <w:tblLook w:val="04A0" w:firstRow="1" w:lastRow="0" w:firstColumn="1" w:lastColumn="0" w:noHBand="0" w:noVBand="1"/>
      </w:tblPr>
      <w:tblGrid>
        <w:gridCol w:w="9068"/>
      </w:tblGrid>
      <w:tr w:rsidR="00131E90" w:rsidRPr="009442EC" w14:paraId="032389CC" w14:textId="77777777" w:rsidTr="00AE1F9F">
        <w:tc>
          <w:tcPr>
            <w:tcW w:w="9068" w:type="dxa"/>
          </w:tcPr>
          <w:p w14:paraId="29DC7A5A" w14:textId="75F95EFA" w:rsidR="00742ADA" w:rsidRPr="00310D85" w:rsidRDefault="00D72EED" w:rsidP="00AD030F">
            <w:pPr>
              <w:pStyle w:val="Instrukcja"/>
              <w:rPr>
                <w:sz w:val="24"/>
                <w:szCs w:val="24"/>
              </w:rPr>
            </w:pPr>
            <w:bookmarkStart w:id="111" w:name="_Hlk180413592"/>
            <w:r w:rsidRPr="00310D85">
              <w:rPr>
                <w:sz w:val="24"/>
                <w:szCs w:val="24"/>
              </w:rPr>
              <w:t>Opis</w:t>
            </w:r>
            <w:r w:rsidR="00742ADA" w:rsidRPr="00310D85">
              <w:rPr>
                <w:sz w:val="24"/>
                <w:szCs w:val="24"/>
              </w:rPr>
              <w:t>:</w:t>
            </w:r>
          </w:p>
          <w:p w14:paraId="0A4E9129" w14:textId="77777777" w:rsidR="00742ADA" w:rsidRPr="00310D85" w:rsidRDefault="00742ADA" w:rsidP="00BC1152">
            <w:pPr>
              <w:pStyle w:val="Bezodstpw"/>
              <w:spacing w:beforeLines="60" w:before="144" w:afterLines="60" w:after="144" w:line="276" w:lineRule="auto"/>
              <w:rPr>
                <w:rFonts w:ascii="Arial" w:hAnsi="Arial" w:cs="Arial"/>
                <w:bCs/>
                <w:i/>
                <w:iCs/>
                <w:sz w:val="24"/>
                <w:szCs w:val="24"/>
              </w:rPr>
            </w:pPr>
          </w:p>
        </w:tc>
      </w:tr>
      <w:bookmarkEnd w:id="111"/>
    </w:tbl>
    <w:p w14:paraId="45BECC35" w14:textId="77777777" w:rsidR="009C0204" w:rsidRPr="00310D85" w:rsidRDefault="009C0204" w:rsidP="005160D8">
      <w:pPr>
        <w:pStyle w:val="Default"/>
        <w:rPr>
          <w:rFonts w:eastAsia="Times New Roman"/>
          <w:sz w:val="24"/>
          <w:szCs w:val="24"/>
          <w:lang w:eastAsia="ar-SA"/>
        </w:rPr>
      </w:pPr>
    </w:p>
    <w:p w14:paraId="2E58F1C3" w14:textId="3339DE37" w:rsidR="00243810" w:rsidRPr="00310D85" w:rsidRDefault="008E5BA7" w:rsidP="000808E9">
      <w:pPr>
        <w:pStyle w:val="Nagwek2"/>
        <w:rPr>
          <w:sz w:val="24"/>
          <w:szCs w:val="24"/>
        </w:rPr>
      </w:pPr>
      <w:bookmarkStart w:id="112" w:name="_Toc236319717"/>
      <w:r w:rsidRPr="00310D85">
        <w:rPr>
          <w:sz w:val="24"/>
          <w:szCs w:val="24"/>
        </w:rPr>
        <w:t xml:space="preserve">Należy </w:t>
      </w:r>
      <w:r w:rsidR="001D22C4" w:rsidRPr="00310D85">
        <w:rPr>
          <w:sz w:val="24"/>
          <w:szCs w:val="24"/>
        </w:rPr>
        <w:t>opisać, w jaki sposób</w:t>
      </w:r>
      <w:r w:rsidRPr="00310D85">
        <w:rPr>
          <w:sz w:val="24"/>
          <w:szCs w:val="24"/>
        </w:rPr>
        <w:t xml:space="preserve"> wskaźniki projektu odzwierciedlają założone cele projektu.</w:t>
      </w:r>
      <w:bookmarkEnd w:id="112"/>
      <w:r w:rsidR="004E459A" w:rsidRPr="00310D85">
        <w:rPr>
          <w:sz w:val="24"/>
          <w:szCs w:val="24"/>
        </w:rPr>
        <w:t xml:space="preserve"> </w:t>
      </w:r>
    </w:p>
    <w:tbl>
      <w:tblPr>
        <w:tblStyle w:val="Tabela-Siatka"/>
        <w:tblW w:w="0" w:type="auto"/>
        <w:tblInd w:w="-5" w:type="dxa"/>
        <w:tblLook w:val="04A0" w:firstRow="1" w:lastRow="0" w:firstColumn="1" w:lastColumn="0" w:noHBand="0" w:noVBand="1"/>
      </w:tblPr>
      <w:tblGrid>
        <w:gridCol w:w="9068"/>
      </w:tblGrid>
      <w:tr w:rsidR="00675C67" w:rsidRPr="009442EC" w14:paraId="58938589" w14:textId="77777777" w:rsidTr="002A6164">
        <w:tc>
          <w:tcPr>
            <w:tcW w:w="9068" w:type="dxa"/>
          </w:tcPr>
          <w:p w14:paraId="01619B90" w14:textId="547AA0BD" w:rsidR="00675C67" w:rsidRPr="00310D85" w:rsidRDefault="00D72EED" w:rsidP="00AD030F">
            <w:pPr>
              <w:pStyle w:val="Instrukcja"/>
              <w:rPr>
                <w:sz w:val="24"/>
                <w:szCs w:val="24"/>
              </w:rPr>
            </w:pPr>
            <w:r w:rsidRPr="00310D85">
              <w:rPr>
                <w:sz w:val="24"/>
                <w:szCs w:val="24"/>
              </w:rPr>
              <w:t>Opis</w:t>
            </w:r>
            <w:r w:rsidR="00675C67" w:rsidRPr="00310D85">
              <w:rPr>
                <w:sz w:val="24"/>
                <w:szCs w:val="24"/>
              </w:rPr>
              <w:t>:</w:t>
            </w:r>
          </w:p>
          <w:p w14:paraId="18999FC8" w14:textId="77777777" w:rsidR="00675C67" w:rsidRPr="00310D85" w:rsidRDefault="00675C67" w:rsidP="00BC1152">
            <w:pPr>
              <w:pStyle w:val="Bezodstpw"/>
              <w:spacing w:beforeLines="60" w:before="144" w:afterLines="60" w:after="144" w:line="276" w:lineRule="auto"/>
              <w:rPr>
                <w:rFonts w:ascii="Arial" w:hAnsi="Arial" w:cs="Arial"/>
                <w:sz w:val="24"/>
                <w:szCs w:val="24"/>
              </w:rPr>
            </w:pPr>
          </w:p>
        </w:tc>
      </w:tr>
    </w:tbl>
    <w:p w14:paraId="3A665810" w14:textId="77777777" w:rsidR="004E459A" w:rsidRPr="00310D85" w:rsidRDefault="004E459A" w:rsidP="00310D85">
      <w:pPr>
        <w:pStyle w:val="Default"/>
        <w:spacing w:before="120" w:after="120"/>
        <w:rPr>
          <w:rFonts w:eastAsia="Times New Roman"/>
          <w:sz w:val="24"/>
          <w:szCs w:val="24"/>
          <w:lang w:eastAsia="ar-SA"/>
        </w:rPr>
      </w:pPr>
    </w:p>
    <w:p w14:paraId="6F885620" w14:textId="3B8A0ECB" w:rsidR="0099101D" w:rsidRPr="00310D85" w:rsidRDefault="0099101D" w:rsidP="00AD030F">
      <w:pPr>
        <w:pStyle w:val="Nagwek1"/>
        <w:rPr>
          <w:b w:val="0"/>
          <w:bCs w:val="0"/>
          <w:sz w:val="24"/>
        </w:rPr>
      </w:pPr>
      <w:bookmarkStart w:id="113" w:name="_Toc236319718"/>
      <w:bookmarkStart w:id="114" w:name="_Toc239770773"/>
      <w:r w:rsidRPr="00310D85">
        <w:rPr>
          <w:sz w:val="24"/>
        </w:rPr>
        <w:t>Sposób szacowania wydatków kwalifikowalnych projektu</w:t>
      </w:r>
      <w:bookmarkEnd w:id="113"/>
      <w:bookmarkEnd w:id="114"/>
    </w:p>
    <w:p w14:paraId="1D38A3EF" w14:textId="1D20B21D" w:rsidR="009A08D6" w:rsidRPr="00310D85" w:rsidRDefault="0099101D" w:rsidP="00AD030F">
      <w:pPr>
        <w:pStyle w:val="Instrukcja"/>
        <w:rPr>
          <w:sz w:val="24"/>
          <w:szCs w:val="24"/>
        </w:rPr>
      </w:pPr>
      <w:r w:rsidRPr="00310D85">
        <w:rPr>
          <w:rFonts w:eastAsia="Calibri"/>
          <w:sz w:val="24"/>
          <w:szCs w:val="24"/>
        </w:rPr>
        <w:t xml:space="preserve">Należy przedstawić sposób </w:t>
      </w:r>
      <w:bookmarkStart w:id="115" w:name="_Hlk180414278"/>
      <w:r w:rsidRPr="00310D85">
        <w:rPr>
          <w:rFonts w:eastAsia="Calibri"/>
          <w:sz w:val="24"/>
          <w:szCs w:val="24"/>
        </w:rPr>
        <w:t xml:space="preserve">szacowania wydatków kwalifikowalnych </w:t>
      </w:r>
      <w:bookmarkEnd w:id="115"/>
      <w:r w:rsidRPr="00310D85">
        <w:rPr>
          <w:rFonts w:eastAsia="Calibri"/>
          <w:sz w:val="24"/>
          <w:szCs w:val="24"/>
        </w:rPr>
        <w:t>zadeklarowanych w budżecie projektu</w:t>
      </w:r>
      <w:r w:rsidR="001D22C4" w:rsidRPr="00310D85">
        <w:rPr>
          <w:rFonts w:eastAsia="Calibri"/>
          <w:sz w:val="24"/>
          <w:szCs w:val="24"/>
        </w:rPr>
        <w:t>,</w:t>
      </w:r>
      <w:r w:rsidRPr="00310D85">
        <w:rPr>
          <w:rFonts w:eastAsia="Calibri"/>
          <w:sz w:val="24"/>
          <w:szCs w:val="24"/>
        </w:rPr>
        <w:t xml:space="preserve"> tzn. opisać czy przedłożono kosztorysy inwestorskie, a w przypadku zastosowania załącznika np. w formie tabelarycznej, co jest zgodne z Instrukcją wypełniania załączników, należy opisać w jaki sposób oszacowano wydatki</w:t>
      </w:r>
      <w:r w:rsidR="004A15F2" w:rsidRPr="00310D85">
        <w:rPr>
          <w:rFonts w:eastAsia="Calibri"/>
          <w:sz w:val="24"/>
          <w:szCs w:val="24"/>
        </w:rPr>
        <w:t>,</w:t>
      </w:r>
      <w:r w:rsidRPr="00310D85">
        <w:rPr>
          <w:rFonts w:eastAsia="Calibri"/>
          <w:sz w:val="24"/>
          <w:szCs w:val="24"/>
        </w:rPr>
        <w:t xml:space="preserve"> np. na podstawie ofert (</w:t>
      </w:r>
      <w:r w:rsidR="004A15F2" w:rsidRPr="00310D85">
        <w:rPr>
          <w:rFonts w:eastAsia="Calibri"/>
          <w:sz w:val="24"/>
          <w:szCs w:val="24"/>
        </w:rPr>
        <w:t>oferty należy załączyć do wniosku o dofinansowanie</w:t>
      </w:r>
      <w:r w:rsidRPr="00310D85">
        <w:rPr>
          <w:rFonts w:eastAsia="Calibri"/>
          <w:sz w:val="24"/>
          <w:szCs w:val="24"/>
        </w:rPr>
        <w:t xml:space="preserve">). </w:t>
      </w:r>
      <w:r w:rsidR="00004D09" w:rsidRPr="00310D85">
        <w:rPr>
          <w:rFonts w:eastAsia="Calibri"/>
          <w:sz w:val="24"/>
          <w:szCs w:val="24"/>
        </w:rPr>
        <w:t>Należy</w:t>
      </w:r>
      <w:r w:rsidR="00D94291" w:rsidRPr="00310D85">
        <w:rPr>
          <w:rFonts w:eastAsia="Calibri"/>
          <w:sz w:val="24"/>
          <w:szCs w:val="24"/>
        </w:rPr>
        <w:t xml:space="preserve"> wykazać</w:t>
      </w:r>
      <w:r w:rsidR="002A3145" w:rsidRPr="00310D85">
        <w:rPr>
          <w:rFonts w:eastAsia="Calibri"/>
          <w:sz w:val="24"/>
          <w:szCs w:val="24"/>
        </w:rPr>
        <w:t xml:space="preserve"> racjonalność i</w:t>
      </w:r>
      <w:r w:rsidR="00D94291" w:rsidRPr="00310D85">
        <w:rPr>
          <w:rFonts w:eastAsia="Calibri"/>
          <w:sz w:val="24"/>
          <w:szCs w:val="24"/>
        </w:rPr>
        <w:t xml:space="preserve"> niezbędność </w:t>
      </w:r>
      <w:r w:rsidR="002A3145" w:rsidRPr="00310D85">
        <w:rPr>
          <w:rFonts w:eastAsia="Calibri"/>
          <w:sz w:val="24"/>
          <w:szCs w:val="24"/>
        </w:rPr>
        <w:t xml:space="preserve">zaplanowanych </w:t>
      </w:r>
      <w:r w:rsidR="002A3145" w:rsidRPr="00310D85">
        <w:rPr>
          <w:rFonts w:eastAsia="Calibri"/>
          <w:sz w:val="24"/>
          <w:szCs w:val="24"/>
        </w:rPr>
        <w:lastRenderedPageBreak/>
        <w:t>kosztów kwalifikowalnych</w:t>
      </w:r>
      <w:r w:rsidR="00D94291" w:rsidRPr="00310D85">
        <w:rPr>
          <w:rFonts w:eastAsia="Calibri"/>
          <w:sz w:val="24"/>
          <w:szCs w:val="24"/>
        </w:rPr>
        <w:t xml:space="preserve"> z punktu widzenia realizacji celów projektu, a także </w:t>
      </w:r>
      <w:r w:rsidR="00004D09" w:rsidRPr="00310D85">
        <w:rPr>
          <w:rFonts w:eastAsia="Calibri"/>
          <w:sz w:val="24"/>
          <w:szCs w:val="24"/>
        </w:rPr>
        <w:t>opisać przeprowadzoną przez Wnioskodawcę analizę opcji</w:t>
      </w:r>
      <w:r w:rsidR="002A3145" w:rsidRPr="00310D85">
        <w:rPr>
          <w:rFonts w:eastAsia="Calibri"/>
          <w:sz w:val="24"/>
          <w:szCs w:val="24"/>
        </w:rPr>
        <w:t xml:space="preserve"> w zakresie wydatków przyjętych w budżecie projektu</w:t>
      </w:r>
      <w:r w:rsidR="00004D09" w:rsidRPr="00310D85">
        <w:rPr>
          <w:rFonts w:eastAsia="Calibri"/>
          <w:sz w:val="24"/>
          <w:szCs w:val="24"/>
        </w:rPr>
        <w:t xml:space="preserve">. </w:t>
      </w:r>
    </w:p>
    <w:tbl>
      <w:tblPr>
        <w:tblStyle w:val="Tabela-Siatka"/>
        <w:tblW w:w="0" w:type="auto"/>
        <w:tblInd w:w="-5" w:type="dxa"/>
        <w:tblLook w:val="04A0" w:firstRow="1" w:lastRow="0" w:firstColumn="1" w:lastColumn="0" w:noHBand="0" w:noVBand="1"/>
      </w:tblPr>
      <w:tblGrid>
        <w:gridCol w:w="9068"/>
      </w:tblGrid>
      <w:tr w:rsidR="0099101D" w:rsidRPr="009442EC" w14:paraId="5FA390A9" w14:textId="77777777" w:rsidTr="00143320">
        <w:tc>
          <w:tcPr>
            <w:tcW w:w="9973" w:type="dxa"/>
          </w:tcPr>
          <w:p w14:paraId="76327413" w14:textId="0A5DC0F4" w:rsidR="0099101D" w:rsidRPr="00310D85" w:rsidRDefault="00F42F65" w:rsidP="00AD030F">
            <w:pPr>
              <w:pStyle w:val="Instrukcja"/>
              <w:rPr>
                <w:sz w:val="24"/>
                <w:szCs w:val="24"/>
              </w:rPr>
            </w:pPr>
            <w:r w:rsidRPr="00310D85">
              <w:rPr>
                <w:sz w:val="24"/>
                <w:szCs w:val="24"/>
              </w:rPr>
              <w:t>Opis</w:t>
            </w:r>
            <w:r w:rsidR="0099101D" w:rsidRPr="00310D85">
              <w:rPr>
                <w:sz w:val="24"/>
                <w:szCs w:val="24"/>
              </w:rPr>
              <w:t>:</w:t>
            </w:r>
          </w:p>
          <w:p w14:paraId="089BE4C2" w14:textId="77777777" w:rsidR="0099101D" w:rsidRPr="00310D85" w:rsidRDefault="0099101D" w:rsidP="00BC1152">
            <w:pPr>
              <w:pStyle w:val="Bezodstpw"/>
              <w:spacing w:beforeLines="60" w:before="144" w:afterLines="60" w:after="144" w:line="276" w:lineRule="auto"/>
              <w:rPr>
                <w:rFonts w:ascii="Arial" w:hAnsi="Arial" w:cs="Arial"/>
                <w:sz w:val="24"/>
                <w:szCs w:val="24"/>
              </w:rPr>
            </w:pPr>
          </w:p>
        </w:tc>
      </w:tr>
    </w:tbl>
    <w:p w14:paraId="733C42B4" w14:textId="77777777" w:rsidR="0099101D" w:rsidRPr="00310D85" w:rsidRDefault="0099101D" w:rsidP="00310D85">
      <w:pPr>
        <w:pStyle w:val="Akapitzlist"/>
        <w:spacing w:afterLines="50" w:after="120" w:line="240" w:lineRule="auto"/>
        <w:ind w:left="357"/>
        <w:contextualSpacing w:val="0"/>
        <w:rPr>
          <w:rFonts w:ascii="Arial" w:eastAsiaTheme="majorEastAsia" w:hAnsi="Arial" w:cs="Arial"/>
          <w:b/>
          <w:bCs/>
          <w:sz w:val="24"/>
          <w:szCs w:val="24"/>
        </w:rPr>
      </w:pPr>
    </w:p>
    <w:p w14:paraId="2152B4EC" w14:textId="77777777" w:rsidR="0099101D" w:rsidRPr="00310D85" w:rsidRDefault="0099101D" w:rsidP="00AD030F">
      <w:pPr>
        <w:pStyle w:val="Nagwek1"/>
        <w:rPr>
          <w:b w:val="0"/>
          <w:bCs w:val="0"/>
          <w:sz w:val="24"/>
        </w:rPr>
      </w:pPr>
      <w:bookmarkStart w:id="116" w:name="_Toc236319719"/>
      <w:bookmarkStart w:id="117" w:name="_Toc239770774"/>
      <w:r w:rsidRPr="00310D85">
        <w:rPr>
          <w:sz w:val="24"/>
        </w:rPr>
        <w:t>Wykonalność techniczna projektu</w:t>
      </w:r>
      <w:bookmarkEnd w:id="116"/>
      <w:bookmarkEnd w:id="117"/>
    </w:p>
    <w:p w14:paraId="117A2079" w14:textId="0694EAC8" w:rsidR="00B62725" w:rsidRPr="00310D85" w:rsidRDefault="00BA26FF" w:rsidP="00BA26FF">
      <w:pPr>
        <w:pStyle w:val="Instrukcja"/>
        <w:rPr>
          <w:sz w:val="24"/>
          <w:szCs w:val="24"/>
        </w:rPr>
      </w:pPr>
      <w:bookmarkStart w:id="118" w:name="_Toc236319720"/>
      <w:r w:rsidRPr="00310D85">
        <w:rPr>
          <w:sz w:val="24"/>
          <w:szCs w:val="24"/>
        </w:rPr>
        <w:t>Należy wykazać, że projekt jest przygotowany do realizacji pod względem technicznym, prawnym i organizacyjnym, a Wnioskodawca dysponuje (lub zaplanował pozyskanie) zasobami niezbędnymi do jego prawidłowego wdrożenia.</w:t>
      </w:r>
    </w:p>
    <w:p w14:paraId="028E4B98" w14:textId="77777777" w:rsidR="00B62725" w:rsidRPr="00310D85" w:rsidRDefault="00B62725" w:rsidP="00BA26FF">
      <w:pPr>
        <w:pStyle w:val="Instrukcja"/>
        <w:rPr>
          <w:sz w:val="24"/>
          <w:szCs w:val="24"/>
        </w:rPr>
      </w:pPr>
    </w:p>
    <w:p w14:paraId="24FA6882" w14:textId="5153D3AC" w:rsidR="00BA26FF" w:rsidRPr="00310D85" w:rsidRDefault="00BA26FF" w:rsidP="000808E9">
      <w:pPr>
        <w:pStyle w:val="Nagwek2"/>
        <w:rPr>
          <w:sz w:val="24"/>
          <w:szCs w:val="24"/>
        </w:rPr>
      </w:pPr>
      <w:r w:rsidRPr="00310D85">
        <w:rPr>
          <w:rFonts w:eastAsiaTheme="minorEastAsia"/>
          <w:bCs/>
          <w:i/>
          <w:iCs/>
          <w:sz w:val="24"/>
          <w:szCs w:val="24"/>
        </w:rPr>
        <w:t xml:space="preserve">Zasoby techniczne </w:t>
      </w:r>
    </w:p>
    <w:bookmarkEnd w:id="118"/>
    <w:p w14:paraId="43BF97D3" w14:textId="1B730756" w:rsidR="00BA26FF" w:rsidRPr="00310D85" w:rsidRDefault="00BA26FF" w:rsidP="00AD030F">
      <w:pPr>
        <w:pStyle w:val="Instrukcja"/>
        <w:rPr>
          <w:sz w:val="24"/>
          <w:szCs w:val="24"/>
        </w:rPr>
      </w:pPr>
      <w:r w:rsidRPr="00310D85">
        <w:rPr>
          <w:sz w:val="24"/>
          <w:szCs w:val="24"/>
        </w:rPr>
        <w:t>Należy scharakteryzować zasoby techniczne (np. sprzęt, zaplecze biurowe) gwarantujące prawidłową realizację projektu zarówno pod względem administracyjnym, jak i merytorycznym.</w:t>
      </w:r>
    </w:p>
    <w:p w14:paraId="475EFEA0" w14:textId="2D5C5E58" w:rsidR="00583483" w:rsidRPr="00310D85" w:rsidRDefault="00BA26FF" w:rsidP="00AD030F">
      <w:pPr>
        <w:pStyle w:val="Instrukcja"/>
        <w:rPr>
          <w:sz w:val="24"/>
          <w:szCs w:val="24"/>
        </w:rPr>
      </w:pPr>
      <w:r w:rsidRPr="00310D85">
        <w:rPr>
          <w:sz w:val="24"/>
          <w:szCs w:val="24"/>
        </w:rPr>
        <w:t xml:space="preserve">Jeśli Wnioskodawca nie posiada wszystkich zasobów w momencie składania wniosku, musi opisać wiarygodny sposób ich pozyskania w trakcie realizacji. </w:t>
      </w:r>
    </w:p>
    <w:tbl>
      <w:tblPr>
        <w:tblStyle w:val="Tabela-Siatka"/>
        <w:tblW w:w="0" w:type="auto"/>
        <w:tblInd w:w="-5" w:type="dxa"/>
        <w:tblLook w:val="04A0" w:firstRow="1" w:lastRow="0" w:firstColumn="1" w:lastColumn="0" w:noHBand="0" w:noVBand="1"/>
      </w:tblPr>
      <w:tblGrid>
        <w:gridCol w:w="9068"/>
      </w:tblGrid>
      <w:tr w:rsidR="00583483" w:rsidRPr="009442EC" w14:paraId="16DAAA46" w14:textId="77777777" w:rsidTr="007A61FF">
        <w:tc>
          <w:tcPr>
            <w:tcW w:w="9973" w:type="dxa"/>
          </w:tcPr>
          <w:p w14:paraId="225B0CA1" w14:textId="77777777" w:rsidR="00583483" w:rsidRPr="00310D85" w:rsidRDefault="00583483" w:rsidP="007A61FF">
            <w:pPr>
              <w:pStyle w:val="Instrukcja"/>
              <w:rPr>
                <w:sz w:val="24"/>
                <w:szCs w:val="24"/>
              </w:rPr>
            </w:pPr>
            <w:r w:rsidRPr="00310D85">
              <w:rPr>
                <w:sz w:val="24"/>
                <w:szCs w:val="24"/>
              </w:rPr>
              <w:t>Opis:</w:t>
            </w:r>
          </w:p>
          <w:p w14:paraId="1A00416D" w14:textId="77777777" w:rsidR="00583483" w:rsidRPr="00310D85" w:rsidRDefault="00583483" w:rsidP="007A61FF">
            <w:pPr>
              <w:pStyle w:val="Bezodstpw"/>
              <w:spacing w:beforeLines="60" w:before="144" w:afterLines="60" w:after="144" w:line="276" w:lineRule="auto"/>
              <w:rPr>
                <w:rFonts w:ascii="Arial" w:hAnsi="Arial" w:cs="Arial"/>
                <w:sz w:val="24"/>
                <w:szCs w:val="24"/>
              </w:rPr>
            </w:pPr>
          </w:p>
        </w:tc>
      </w:tr>
    </w:tbl>
    <w:p w14:paraId="139E1AAC" w14:textId="77777777" w:rsidR="00583483" w:rsidRPr="00310D85" w:rsidRDefault="00BA26FF" w:rsidP="00310D85">
      <w:pPr>
        <w:pStyle w:val="Nagwek2"/>
        <w:spacing w:before="120" w:after="120"/>
        <w:ind w:left="788" w:hanging="431"/>
        <w:rPr>
          <w:rFonts w:eastAsiaTheme="minorEastAsia"/>
          <w:sz w:val="24"/>
          <w:szCs w:val="24"/>
        </w:rPr>
      </w:pPr>
      <w:r w:rsidRPr="00310D85">
        <w:rPr>
          <w:rFonts w:eastAsiaTheme="minorEastAsia"/>
          <w:sz w:val="24"/>
          <w:szCs w:val="24"/>
        </w:rPr>
        <w:t xml:space="preserve">Prawa własności, pozwolenia i dokumentacja techniczna </w:t>
      </w:r>
    </w:p>
    <w:p w14:paraId="57E01A9C" w14:textId="733C3601" w:rsidR="00BA26FF" w:rsidRPr="00310D85" w:rsidRDefault="00BA26FF" w:rsidP="00AD030F">
      <w:pPr>
        <w:pStyle w:val="Lista1"/>
        <w:rPr>
          <w:sz w:val="24"/>
          <w:szCs w:val="24"/>
        </w:rPr>
      </w:pPr>
      <w:r w:rsidRPr="00310D85">
        <w:rPr>
          <w:sz w:val="24"/>
          <w:szCs w:val="24"/>
        </w:rPr>
        <w:t>Należy wskazać, jakich pozwoleń, praw (np. do dysponowania nieruchomością na cele budowlane) lub zgód wymaga inwestycja</w:t>
      </w:r>
      <w:r w:rsidR="004F346E" w:rsidRPr="00310D85">
        <w:rPr>
          <w:sz w:val="24"/>
          <w:szCs w:val="24"/>
        </w:rPr>
        <w:t xml:space="preserve"> oraz </w:t>
      </w:r>
      <w:r w:rsidR="004F346E" w:rsidRPr="00310D85">
        <w:rPr>
          <w:rFonts w:eastAsia="Times New Roman"/>
          <w:sz w:val="24"/>
          <w:szCs w:val="24"/>
        </w:rPr>
        <w:t>czy projekt posiada wszystkie wymagane dokumenty</w:t>
      </w:r>
      <w:r w:rsidRPr="00310D85">
        <w:rPr>
          <w:sz w:val="24"/>
          <w:szCs w:val="24"/>
        </w:rPr>
        <w:t>.</w:t>
      </w:r>
    </w:p>
    <w:p w14:paraId="2F009B4A" w14:textId="0CD7C683" w:rsidR="00BA26FF" w:rsidRPr="00310D85" w:rsidRDefault="00BA26FF" w:rsidP="00AD030F">
      <w:pPr>
        <w:pStyle w:val="Lista1"/>
        <w:rPr>
          <w:sz w:val="24"/>
          <w:szCs w:val="24"/>
        </w:rPr>
      </w:pPr>
      <w:r w:rsidRPr="00310D85">
        <w:rPr>
          <w:sz w:val="24"/>
          <w:szCs w:val="24"/>
        </w:rPr>
        <w:t>Należy opisać stopień zaawansowania prac nad uzyskaniem wymaganych decyzji (np. pozwolenia na budowę, zgłoszenia robót) i podać przewidywany termin ich uzyskania.</w:t>
      </w:r>
    </w:p>
    <w:p w14:paraId="45523EE6" w14:textId="5760A1EE" w:rsidR="00BA26FF" w:rsidRPr="00310D85" w:rsidRDefault="00BA26FF" w:rsidP="00583483">
      <w:pPr>
        <w:pStyle w:val="Lista1"/>
        <w:rPr>
          <w:sz w:val="24"/>
          <w:szCs w:val="24"/>
        </w:rPr>
      </w:pPr>
      <w:r w:rsidRPr="00310D85">
        <w:rPr>
          <w:sz w:val="24"/>
          <w:szCs w:val="24"/>
        </w:rPr>
        <w:t>Należy opisać, jaką dokumentacją dysponuje Wnioskodawca. Na moment aplikacji wymagane jest posiadanie kompletnej i ostatecznej dokumentacji technicznej adekwatnej do rodzaju robót (np. projekt budowlany</w:t>
      </w:r>
      <w:r w:rsidR="008D14CD" w:rsidRPr="00310D85">
        <w:rPr>
          <w:rFonts w:eastAsia="Times New Roman"/>
          <w:sz w:val="24"/>
          <w:szCs w:val="24"/>
        </w:rPr>
        <w:t xml:space="preserve"> stanowiący podstawę do uzyskania pozwolenia na budowę</w:t>
      </w:r>
      <w:r w:rsidR="004F346E" w:rsidRPr="00310D85">
        <w:rPr>
          <w:rFonts w:eastAsia="Times New Roman"/>
          <w:sz w:val="24"/>
          <w:szCs w:val="24"/>
        </w:rPr>
        <w:t xml:space="preserve"> lub uproszczona dokumentacja w przypadku zgłoszenia robót budowlanych</w:t>
      </w:r>
      <w:r w:rsidRPr="00310D85">
        <w:rPr>
          <w:sz w:val="24"/>
          <w:szCs w:val="24"/>
        </w:rPr>
        <w:t>).</w:t>
      </w:r>
    </w:p>
    <w:p w14:paraId="138F43BF" w14:textId="6998B671" w:rsidR="004F346E" w:rsidRPr="00310D85" w:rsidRDefault="004F346E" w:rsidP="00361AB1">
      <w:pPr>
        <w:pStyle w:val="Lista1"/>
        <w:rPr>
          <w:rFonts w:eastAsia="Times New Roman"/>
          <w:sz w:val="24"/>
          <w:szCs w:val="24"/>
        </w:rPr>
      </w:pPr>
      <w:r w:rsidRPr="00310D85">
        <w:rPr>
          <w:rFonts w:eastAsia="Times New Roman"/>
          <w:sz w:val="24"/>
          <w:szCs w:val="24"/>
        </w:rPr>
        <w:t>Należy opisać czy ogłoszono postępowanie przetargowe/upubliczniono zaproszenie do składania ofert dla wszystkich zadań objętych wnioskiem o dofinansowanie, jeżeli ogłoszenie ww. postępowań jest wymagane.</w:t>
      </w:r>
    </w:p>
    <w:p w14:paraId="22DE3F7B" w14:textId="77777777" w:rsidR="008D14CD" w:rsidRPr="00310D85" w:rsidRDefault="008D14CD" w:rsidP="008D14CD">
      <w:pPr>
        <w:pStyle w:val="Lista1"/>
        <w:rPr>
          <w:rFonts w:eastAsia="Times New Roman"/>
          <w:sz w:val="24"/>
          <w:szCs w:val="24"/>
        </w:rPr>
      </w:pPr>
      <w:r w:rsidRPr="00310D85">
        <w:rPr>
          <w:rFonts w:eastAsia="Times New Roman"/>
          <w:sz w:val="24"/>
          <w:szCs w:val="24"/>
        </w:rPr>
        <w:t>W przypadku, gdy realizacja projektu nie wymaga uzyskania żadnych zgód/pozwoleń, należy podać podstawę prawną.</w:t>
      </w:r>
    </w:p>
    <w:tbl>
      <w:tblPr>
        <w:tblStyle w:val="Tabela-Siatka"/>
        <w:tblW w:w="0" w:type="auto"/>
        <w:tblInd w:w="-5" w:type="dxa"/>
        <w:tblLook w:val="04A0" w:firstRow="1" w:lastRow="0" w:firstColumn="1" w:lastColumn="0" w:noHBand="0" w:noVBand="1"/>
      </w:tblPr>
      <w:tblGrid>
        <w:gridCol w:w="9068"/>
      </w:tblGrid>
      <w:tr w:rsidR="00583483" w:rsidRPr="009442EC" w14:paraId="7BA577FC" w14:textId="77777777" w:rsidTr="00AD030F">
        <w:tc>
          <w:tcPr>
            <w:tcW w:w="9068" w:type="dxa"/>
          </w:tcPr>
          <w:p w14:paraId="1C44D484" w14:textId="77777777" w:rsidR="00583483" w:rsidRPr="00310D85" w:rsidRDefault="00583483" w:rsidP="007A61FF">
            <w:pPr>
              <w:pStyle w:val="Instrukcja"/>
              <w:rPr>
                <w:sz w:val="24"/>
                <w:szCs w:val="24"/>
              </w:rPr>
            </w:pPr>
            <w:r w:rsidRPr="00310D85">
              <w:rPr>
                <w:sz w:val="24"/>
                <w:szCs w:val="24"/>
              </w:rPr>
              <w:t>Opis:</w:t>
            </w:r>
          </w:p>
          <w:p w14:paraId="1799A040" w14:textId="77777777" w:rsidR="00583483" w:rsidRPr="00310D85" w:rsidRDefault="00583483" w:rsidP="007A61FF">
            <w:pPr>
              <w:pStyle w:val="Bezodstpw"/>
              <w:spacing w:beforeLines="60" w:before="144" w:afterLines="60" w:after="144" w:line="276" w:lineRule="auto"/>
              <w:rPr>
                <w:rFonts w:ascii="Arial" w:hAnsi="Arial" w:cs="Arial"/>
                <w:sz w:val="24"/>
                <w:szCs w:val="24"/>
              </w:rPr>
            </w:pPr>
          </w:p>
        </w:tc>
      </w:tr>
    </w:tbl>
    <w:p w14:paraId="2EACFD80" w14:textId="77777777" w:rsidR="00583483" w:rsidRPr="00310D85" w:rsidRDefault="00BA26FF" w:rsidP="00583483">
      <w:pPr>
        <w:pStyle w:val="Nagwek2"/>
        <w:rPr>
          <w:rFonts w:eastAsiaTheme="minorEastAsia"/>
          <w:sz w:val="24"/>
          <w:szCs w:val="24"/>
        </w:rPr>
      </w:pPr>
      <w:r w:rsidRPr="00310D85">
        <w:rPr>
          <w:rFonts w:eastAsiaTheme="minorEastAsia"/>
          <w:sz w:val="24"/>
          <w:szCs w:val="24"/>
        </w:rPr>
        <w:t>Harmonogram realizacji projektu</w:t>
      </w:r>
    </w:p>
    <w:p w14:paraId="7FC49021" w14:textId="3457BDE6" w:rsidR="00BA26FF" w:rsidRPr="00310D85" w:rsidRDefault="00BA26FF" w:rsidP="00AD030F">
      <w:pPr>
        <w:pStyle w:val="Instrukcja"/>
        <w:rPr>
          <w:sz w:val="24"/>
          <w:szCs w:val="24"/>
        </w:rPr>
      </w:pPr>
      <w:r w:rsidRPr="00310D85">
        <w:rPr>
          <w:sz w:val="24"/>
          <w:szCs w:val="24"/>
        </w:rPr>
        <w:t>Należy przedstawić harmonogram i uzasadnić jego racjonalność oraz wykonalność. Opis powinien uwzględniać:</w:t>
      </w:r>
    </w:p>
    <w:p w14:paraId="7A32C33B" w14:textId="2AB03687" w:rsidR="00BA26FF" w:rsidRPr="00310D85" w:rsidRDefault="00BA26FF" w:rsidP="00AD030F">
      <w:pPr>
        <w:pStyle w:val="Lista1"/>
        <w:rPr>
          <w:sz w:val="24"/>
          <w:szCs w:val="24"/>
        </w:rPr>
      </w:pPr>
      <w:r w:rsidRPr="00310D85">
        <w:rPr>
          <w:sz w:val="24"/>
          <w:szCs w:val="24"/>
        </w:rPr>
        <w:t>zakres rzeczowy projektu,</w:t>
      </w:r>
    </w:p>
    <w:p w14:paraId="0878AFC3" w14:textId="72C9FDC5" w:rsidR="00BA26FF" w:rsidRPr="00310D85" w:rsidRDefault="00BA26FF" w:rsidP="00AD030F">
      <w:pPr>
        <w:pStyle w:val="Lista1"/>
        <w:rPr>
          <w:sz w:val="24"/>
          <w:szCs w:val="24"/>
        </w:rPr>
      </w:pPr>
      <w:r w:rsidRPr="00310D85">
        <w:rPr>
          <w:sz w:val="24"/>
          <w:szCs w:val="24"/>
        </w:rPr>
        <w:t>czas niezbędny na przeprowadzenie procedur przetargowych,</w:t>
      </w:r>
    </w:p>
    <w:p w14:paraId="18FB9319" w14:textId="188BA64F" w:rsidR="00BA26FF" w:rsidRPr="00310D85" w:rsidRDefault="00BA26FF" w:rsidP="00AD030F">
      <w:pPr>
        <w:pStyle w:val="Lista1"/>
        <w:rPr>
          <w:sz w:val="24"/>
          <w:szCs w:val="24"/>
        </w:rPr>
      </w:pPr>
      <w:r w:rsidRPr="00310D85">
        <w:rPr>
          <w:sz w:val="24"/>
          <w:szCs w:val="24"/>
        </w:rPr>
        <w:t xml:space="preserve">ramy czasowe określone w </w:t>
      </w:r>
      <w:r w:rsidR="00943D25" w:rsidRPr="00310D85">
        <w:rPr>
          <w:sz w:val="24"/>
          <w:szCs w:val="24"/>
        </w:rPr>
        <w:t xml:space="preserve">Regulaminie </w:t>
      </w:r>
      <w:r w:rsidRPr="00310D85">
        <w:rPr>
          <w:sz w:val="24"/>
          <w:szCs w:val="24"/>
        </w:rPr>
        <w:t>naboru,</w:t>
      </w:r>
    </w:p>
    <w:p w14:paraId="0646F5F6" w14:textId="191F46C2" w:rsidR="00BA26FF" w:rsidRPr="00310D85" w:rsidRDefault="00BA26FF" w:rsidP="00AD030F">
      <w:pPr>
        <w:pStyle w:val="Lista1"/>
        <w:rPr>
          <w:sz w:val="24"/>
          <w:szCs w:val="24"/>
        </w:rPr>
      </w:pPr>
      <w:r w:rsidRPr="00310D85">
        <w:rPr>
          <w:sz w:val="24"/>
          <w:szCs w:val="24"/>
        </w:rPr>
        <w:t xml:space="preserve">ewentualne uwarunkowania pogodowe lub inne okoliczności wpływające na </w:t>
      </w:r>
      <w:r w:rsidRPr="00310D85">
        <w:rPr>
          <w:sz w:val="24"/>
          <w:szCs w:val="24"/>
        </w:rPr>
        <w:lastRenderedPageBreak/>
        <w:t>terminowość.</w:t>
      </w:r>
    </w:p>
    <w:tbl>
      <w:tblPr>
        <w:tblStyle w:val="Tabela-Siatka"/>
        <w:tblW w:w="0" w:type="auto"/>
        <w:tblInd w:w="-5" w:type="dxa"/>
        <w:tblLook w:val="04A0" w:firstRow="1" w:lastRow="0" w:firstColumn="1" w:lastColumn="0" w:noHBand="0" w:noVBand="1"/>
      </w:tblPr>
      <w:tblGrid>
        <w:gridCol w:w="9068"/>
      </w:tblGrid>
      <w:tr w:rsidR="002D6863" w:rsidRPr="009442EC" w14:paraId="4FF156CB" w14:textId="77777777" w:rsidTr="007A61FF">
        <w:tc>
          <w:tcPr>
            <w:tcW w:w="9068" w:type="dxa"/>
          </w:tcPr>
          <w:p w14:paraId="15F3206A" w14:textId="77777777" w:rsidR="002D6863" w:rsidRPr="00310D85" w:rsidRDefault="002D6863" w:rsidP="007A61FF">
            <w:pPr>
              <w:pStyle w:val="Instrukcja"/>
              <w:rPr>
                <w:sz w:val="24"/>
                <w:szCs w:val="24"/>
              </w:rPr>
            </w:pPr>
            <w:r w:rsidRPr="00310D85">
              <w:rPr>
                <w:sz w:val="24"/>
                <w:szCs w:val="24"/>
              </w:rPr>
              <w:t>Opis:</w:t>
            </w:r>
          </w:p>
          <w:p w14:paraId="2B2F4831" w14:textId="77777777" w:rsidR="002D6863" w:rsidRPr="00310D85" w:rsidRDefault="002D6863" w:rsidP="007A61FF">
            <w:pPr>
              <w:pStyle w:val="Bezodstpw"/>
              <w:spacing w:beforeLines="60" w:before="144" w:afterLines="60" w:after="144" w:line="276" w:lineRule="auto"/>
              <w:rPr>
                <w:rFonts w:ascii="Arial" w:hAnsi="Arial" w:cs="Arial"/>
                <w:sz w:val="24"/>
                <w:szCs w:val="24"/>
              </w:rPr>
            </w:pPr>
          </w:p>
        </w:tc>
      </w:tr>
    </w:tbl>
    <w:p w14:paraId="5C240043" w14:textId="77777777" w:rsidR="002117DB" w:rsidRPr="00310D85" w:rsidRDefault="002117DB" w:rsidP="00AD030F">
      <w:pPr>
        <w:pStyle w:val="Default"/>
        <w:rPr>
          <w:rFonts w:eastAsia="Times New Roman"/>
          <w:sz w:val="24"/>
          <w:szCs w:val="24"/>
          <w:lang w:eastAsia="ar-SA"/>
        </w:rPr>
      </w:pPr>
    </w:p>
    <w:p w14:paraId="6C2AFFC0" w14:textId="77777777" w:rsidR="002117DB" w:rsidRPr="00310D85" w:rsidRDefault="002117DB" w:rsidP="00AD030F">
      <w:pPr>
        <w:pStyle w:val="Nagwek1"/>
        <w:spacing w:beforeLines="0" w:before="0" w:afterLines="0" w:after="120" w:line="240" w:lineRule="auto"/>
        <w:rPr>
          <w:b w:val="0"/>
          <w:bCs w:val="0"/>
          <w:sz w:val="24"/>
        </w:rPr>
      </w:pPr>
      <w:bookmarkStart w:id="119" w:name="_Toc236319723"/>
      <w:bookmarkStart w:id="120" w:name="_Toc239770775"/>
      <w:r w:rsidRPr="00310D85">
        <w:rPr>
          <w:sz w:val="24"/>
        </w:rPr>
        <w:t>Wykonalność finansowa i ekonomiczna projektu</w:t>
      </w:r>
      <w:bookmarkEnd w:id="119"/>
      <w:bookmarkEnd w:id="120"/>
    </w:p>
    <w:p w14:paraId="526E2708" w14:textId="1D33FC83" w:rsidR="00CD4489" w:rsidRPr="00310D85" w:rsidRDefault="002117DB" w:rsidP="00AD030F">
      <w:pPr>
        <w:pStyle w:val="Nagwek2"/>
        <w:rPr>
          <w:sz w:val="24"/>
          <w:szCs w:val="24"/>
        </w:rPr>
      </w:pPr>
      <w:bookmarkStart w:id="121" w:name="_Toc236234299"/>
      <w:bookmarkStart w:id="122" w:name="_Toc236319724"/>
      <w:bookmarkStart w:id="123" w:name="_Toc138840678"/>
      <w:bookmarkStart w:id="124" w:name="_Toc180402098"/>
      <w:bookmarkEnd w:id="121"/>
      <w:r w:rsidRPr="00310D85">
        <w:rPr>
          <w:sz w:val="24"/>
          <w:szCs w:val="24"/>
        </w:rPr>
        <w:t>Analiza finansowa</w:t>
      </w:r>
      <w:bookmarkEnd w:id="122"/>
      <w:bookmarkEnd w:id="123"/>
      <w:bookmarkEnd w:id="124"/>
    </w:p>
    <w:p w14:paraId="052D0053" w14:textId="77777777" w:rsidR="00554AAF" w:rsidRPr="00310D85" w:rsidRDefault="00554AAF" w:rsidP="00554AAF">
      <w:pPr>
        <w:pStyle w:val="Akapitzlist"/>
        <w:spacing w:after="60" w:line="240" w:lineRule="auto"/>
        <w:ind w:left="0"/>
        <w:rPr>
          <w:rFonts w:ascii="Arial" w:eastAsia="Times New Roman" w:hAnsi="Arial" w:cs="Arial"/>
          <w:i/>
          <w:iCs/>
          <w:sz w:val="24"/>
          <w:szCs w:val="24"/>
        </w:rPr>
      </w:pPr>
      <w:r w:rsidRPr="00310D85">
        <w:rPr>
          <w:rFonts w:ascii="Arial" w:eastAsia="Times New Roman" w:hAnsi="Arial" w:cs="Arial"/>
          <w:i/>
          <w:iCs/>
          <w:sz w:val="24"/>
          <w:szCs w:val="24"/>
        </w:rPr>
        <w:t>Metodyka przeprowadzenia analizy finansowej uzależniona jest od wartości całkowitej projektu:</w:t>
      </w:r>
    </w:p>
    <w:p w14:paraId="2A72341D" w14:textId="77777777" w:rsidR="00554AAF" w:rsidRPr="00310D85" w:rsidRDefault="00554AAF">
      <w:pPr>
        <w:pStyle w:val="Akapitzlist"/>
        <w:numPr>
          <w:ilvl w:val="0"/>
          <w:numId w:val="3"/>
        </w:numPr>
        <w:spacing w:after="60" w:line="240" w:lineRule="auto"/>
        <w:ind w:left="426" w:hanging="426"/>
        <w:rPr>
          <w:rFonts w:ascii="Arial" w:eastAsia="Times New Roman" w:hAnsi="Arial" w:cs="Arial"/>
          <w:i/>
          <w:iCs/>
          <w:sz w:val="24"/>
          <w:szCs w:val="24"/>
        </w:rPr>
      </w:pPr>
      <w:r w:rsidRPr="00310D85">
        <w:rPr>
          <w:rFonts w:ascii="Arial" w:eastAsia="Times New Roman" w:hAnsi="Arial" w:cs="Arial"/>
          <w:b/>
          <w:bCs/>
          <w:i/>
          <w:iCs/>
          <w:sz w:val="24"/>
          <w:szCs w:val="24"/>
        </w:rPr>
        <w:t>Dla projektów o wartości całkowitej powyżej 5 mln PLN (ścieżka pełna),</w:t>
      </w:r>
      <w:r w:rsidRPr="00310D85">
        <w:rPr>
          <w:rFonts w:ascii="Arial" w:eastAsia="Times New Roman" w:hAnsi="Arial" w:cs="Arial"/>
          <w:i/>
          <w:iCs/>
          <w:sz w:val="24"/>
          <w:szCs w:val="24"/>
        </w:rPr>
        <w:t xml:space="preserve"> zgodnie z metodologią zawartą w Wytycznych dotyczących zagadnień związanych z przygotowaniem projektów inwestycyjnych, w tym hybrydowych na lata 2021-2027</w:t>
      </w:r>
      <w:r w:rsidRPr="00310D85" w:rsidDel="007A20B8">
        <w:rPr>
          <w:rFonts w:ascii="Arial" w:eastAsia="Times New Roman" w:hAnsi="Arial" w:cs="Arial"/>
          <w:i/>
          <w:iCs/>
          <w:sz w:val="24"/>
          <w:szCs w:val="24"/>
        </w:rPr>
        <w:t xml:space="preserve"> </w:t>
      </w:r>
      <w:r w:rsidRPr="00310D85">
        <w:rPr>
          <w:rFonts w:ascii="Arial" w:eastAsia="Times New Roman" w:hAnsi="Arial" w:cs="Arial"/>
          <w:i/>
          <w:iCs/>
          <w:sz w:val="24"/>
          <w:szCs w:val="24"/>
        </w:rPr>
        <w:t>(dalej Wytyczne):</w:t>
      </w:r>
    </w:p>
    <w:p w14:paraId="7A460CB5" w14:textId="77777777" w:rsidR="00554AAF" w:rsidRPr="00310D85" w:rsidRDefault="00554AAF">
      <w:pPr>
        <w:pStyle w:val="Akapitzlist"/>
        <w:numPr>
          <w:ilvl w:val="0"/>
          <w:numId w:val="4"/>
        </w:numPr>
        <w:spacing w:after="60" w:line="240" w:lineRule="auto"/>
        <w:ind w:left="993" w:hanging="426"/>
        <w:rPr>
          <w:rFonts w:ascii="Arial" w:eastAsia="Times New Roman" w:hAnsi="Arial" w:cs="Arial"/>
          <w:i/>
          <w:iCs/>
          <w:sz w:val="24"/>
          <w:szCs w:val="24"/>
        </w:rPr>
      </w:pPr>
      <w:r w:rsidRPr="00310D85">
        <w:rPr>
          <w:rFonts w:ascii="Arial" w:eastAsia="Times New Roman" w:hAnsi="Arial" w:cs="Arial"/>
          <w:i/>
          <w:iCs/>
          <w:sz w:val="24"/>
          <w:szCs w:val="24"/>
        </w:rPr>
        <w:t>analizę należy przedstawić w oparciu o metodę DCF (zdyskontowane przepływy pieniężne) zgodnie z Podrozdziałem 6.4 Wytycznych,</w:t>
      </w:r>
    </w:p>
    <w:p w14:paraId="6C62633A" w14:textId="77777777" w:rsidR="00554AAF" w:rsidRPr="00310D85" w:rsidRDefault="00554AAF">
      <w:pPr>
        <w:pStyle w:val="Akapitzlist"/>
        <w:numPr>
          <w:ilvl w:val="0"/>
          <w:numId w:val="4"/>
        </w:numPr>
        <w:spacing w:after="60" w:line="240" w:lineRule="auto"/>
        <w:ind w:left="993" w:hanging="426"/>
        <w:rPr>
          <w:rFonts w:ascii="Arial" w:eastAsia="Times New Roman" w:hAnsi="Arial" w:cs="Arial"/>
          <w:i/>
          <w:iCs/>
          <w:sz w:val="24"/>
          <w:szCs w:val="24"/>
        </w:rPr>
      </w:pPr>
      <w:r w:rsidRPr="00310D85">
        <w:rPr>
          <w:rFonts w:ascii="Arial" w:eastAsia="Times New Roman" w:hAnsi="Arial" w:cs="Arial"/>
          <w:i/>
          <w:iCs/>
          <w:sz w:val="24"/>
          <w:szCs w:val="24"/>
        </w:rPr>
        <w:t>analizę przeprowadza się w cenach stałych. Nie dopuszcza się stosowania cen bieżących,</w:t>
      </w:r>
    </w:p>
    <w:p w14:paraId="1585A26E" w14:textId="77777777" w:rsidR="00554AAF" w:rsidRPr="00310D85" w:rsidRDefault="00554AAF">
      <w:pPr>
        <w:pStyle w:val="Akapitzlist"/>
        <w:numPr>
          <w:ilvl w:val="0"/>
          <w:numId w:val="4"/>
        </w:numPr>
        <w:spacing w:after="60" w:line="240" w:lineRule="auto"/>
        <w:ind w:left="993" w:hanging="426"/>
        <w:rPr>
          <w:rFonts w:ascii="Arial" w:eastAsia="Times New Roman" w:hAnsi="Arial" w:cs="Arial"/>
          <w:i/>
          <w:iCs/>
          <w:sz w:val="24"/>
          <w:szCs w:val="24"/>
        </w:rPr>
      </w:pPr>
      <w:r w:rsidRPr="00310D85">
        <w:rPr>
          <w:rFonts w:ascii="Arial" w:eastAsia="Times New Roman" w:hAnsi="Arial" w:cs="Arial"/>
          <w:i/>
          <w:iCs/>
          <w:sz w:val="24"/>
          <w:szCs w:val="24"/>
        </w:rPr>
        <w:t>wartość rezydualna określana jest w oparciu o bieżącą wartość netto przepływów pieniężnych wygenerowanych po zakończeniu okresu odniesienia (horyzonty czasowe dla poszczególnych sektorów: Infrastruktura przeciwpowodziowa – 30 lat, Transport – 30 lat, Infrastruktura wodno – kanalizacyjna – 30 lat, Cyfryzacja –15 lat, Systemy ratownictwa –15 lat, Pozostałe sektory – 15 lat),</w:t>
      </w:r>
    </w:p>
    <w:p w14:paraId="42B52144" w14:textId="77777777" w:rsidR="00554AAF" w:rsidRPr="00310D85" w:rsidRDefault="00554AAF">
      <w:pPr>
        <w:pStyle w:val="Akapitzlist"/>
        <w:numPr>
          <w:ilvl w:val="0"/>
          <w:numId w:val="4"/>
        </w:numPr>
        <w:spacing w:after="60" w:line="240" w:lineRule="auto"/>
        <w:ind w:left="993" w:hanging="426"/>
        <w:rPr>
          <w:rFonts w:ascii="Arial" w:eastAsia="Times New Roman" w:hAnsi="Arial" w:cs="Arial"/>
          <w:i/>
          <w:iCs/>
          <w:sz w:val="24"/>
          <w:szCs w:val="24"/>
        </w:rPr>
      </w:pPr>
      <w:r w:rsidRPr="00310D85">
        <w:rPr>
          <w:rFonts w:ascii="Arial" w:eastAsia="Times New Roman" w:hAnsi="Arial" w:cs="Arial"/>
          <w:i/>
          <w:iCs/>
          <w:sz w:val="24"/>
          <w:szCs w:val="24"/>
        </w:rPr>
        <w:t>należy wyliczyć wskaźniki efektywności: FNPV/C, FRR/C oraz FNPV/K i FRR/K,</w:t>
      </w:r>
    </w:p>
    <w:p w14:paraId="39C9F63C" w14:textId="77777777" w:rsidR="00554AAF" w:rsidRPr="00310D85" w:rsidRDefault="00554AAF">
      <w:pPr>
        <w:pStyle w:val="Akapitzlist"/>
        <w:numPr>
          <w:ilvl w:val="0"/>
          <w:numId w:val="4"/>
        </w:numPr>
        <w:spacing w:after="60" w:line="240" w:lineRule="auto"/>
        <w:ind w:left="993" w:hanging="426"/>
        <w:rPr>
          <w:rFonts w:ascii="Arial" w:eastAsia="Times New Roman" w:hAnsi="Arial" w:cs="Arial"/>
          <w:i/>
          <w:iCs/>
          <w:sz w:val="24"/>
          <w:szCs w:val="24"/>
        </w:rPr>
      </w:pPr>
      <w:r w:rsidRPr="00310D85">
        <w:rPr>
          <w:rFonts w:ascii="Arial" w:eastAsia="Times New Roman" w:hAnsi="Arial" w:cs="Arial"/>
          <w:i/>
          <w:iCs/>
          <w:sz w:val="24"/>
          <w:szCs w:val="24"/>
        </w:rPr>
        <w:t>należy wykazać zasoby na pokrycie kosztów eksploatacji i utrzymania zgodnie z Podrozdziałem 6.8 Wytycznych.</w:t>
      </w:r>
    </w:p>
    <w:p w14:paraId="13F82F0C" w14:textId="77777777" w:rsidR="00554AAF" w:rsidRPr="00310D85" w:rsidRDefault="00554AAF" w:rsidP="00554AAF">
      <w:pPr>
        <w:spacing w:after="60" w:line="240" w:lineRule="auto"/>
        <w:ind w:left="567"/>
        <w:rPr>
          <w:rFonts w:ascii="Arial" w:eastAsia="Times New Roman" w:hAnsi="Arial" w:cs="Arial"/>
          <w:i/>
          <w:iCs/>
          <w:sz w:val="24"/>
          <w:szCs w:val="24"/>
        </w:rPr>
      </w:pPr>
      <w:r w:rsidRPr="00310D85">
        <w:rPr>
          <w:rFonts w:ascii="Arial" w:eastAsia="Times New Roman" w:hAnsi="Arial" w:cs="Arial"/>
          <w:i/>
          <w:iCs/>
          <w:sz w:val="24"/>
          <w:szCs w:val="24"/>
        </w:rPr>
        <w:t>Szczegółowe obliczenia należy zawrzeć w modelu finansowym, w USW należy wykazać jedynie założenia i wyniki analizy.</w:t>
      </w:r>
    </w:p>
    <w:p w14:paraId="33318B45" w14:textId="77777777" w:rsidR="00554AAF" w:rsidRPr="00310D85" w:rsidRDefault="00554AAF">
      <w:pPr>
        <w:pStyle w:val="Akapitzlist"/>
        <w:numPr>
          <w:ilvl w:val="0"/>
          <w:numId w:val="3"/>
        </w:numPr>
        <w:spacing w:after="60" w:line="240" w:lineRule="auto"/>
        <w:ind w:left="426" w:hanging="426"/>
        <w:rPr>
          <w:rFonts w:ascii="Arial" w:eastAsia="Times New Roman" w:hAnsi="Arial" w:cs="Arial"/>
          <w:b/>
          <w:bCs/>
          <w:i/>
          <w:iCs/>
          <w:sz w:val="24"/>
          <w:szCs w:val="24"/>
        </w:rPr>
      </w:pPr>
      <w:r w:rsidRPr="00310D85">
        <w:rPr>
          <w:rFonts w:ascii="Arial" w:eastAsia="Times New Roman" w:hAnsi="Arial" w:cs="Arial"/>
          <w:b/>
          <w:bCs/>
          <w:i/>
          <w:iCs/>
          <w:sz w:val="24"/>
          <w:szCs w:val="24"/>
        </w:rPr>
        <w:t>Dla projektów o wartości całkowitej do 5 mln PLN włącznie (ścieżka uproszczona):</w:t>
      </w:r>
    </w:p>
    <w:p w14:paraId="0EB89A7B" w14:textId="77777777" w:rsidR="00554AAF" w:rsidRPr="00310D85" w:rsidRDefault="00554AAF">
      <w:pPr>
        <w:pStyle w:val="Akapitzlist"/>
        <w:numPr>
          <w:ilvl w:val="0"/>
          <w:numId w:val="5"/>
        </w:numPr>
        <w:spacing w:after="60" w:line="240" w:lineRule="auto"/>
        <w:ind w:left="993" w:hanging="426"/>
        <w:rPr>
          <w:rFonts w:ascii="Arial" w:eastAsia="Times New Roman" w:hAnsi="Arial" w:cs="Arial"/>
          <w:i/>
          <w:iCs/>
          <w:sz w:val="24"/>
          <w:szCs w:val="24"/>
        </w:rPr>
      </w:pPr>
      <w:r w:rsidRPr="00310D85">
        <w:rPr>
          <w:rFonts w:ascii="Arial" w:eastAsia="Times New Roman" w:hAnsi="Arial" w:cs="Arial"/>
          <w:i/>
          <w:iCs/>
          <w:sz w:val="24"/>
          <w:szCs w:val="24"/>
        </w:rPr>
        <w:t>odstępuje się od obowiązku stosowania metody DCF oraz wyliczania wskaźników FNPV i FRR,</w:t>
      </w:r>
    </w:p>
    <w:p w14:paraId="5B0B0DF0" w14:textId="77777777" w:rsidR="00554AAF" w:rsidRPr="00310D85" w:rsidRDefault="00554AAF">
      <w:pPr>
        <w:pStyle w:val="Akapitzlist"/>
        <w:numPr>
          <w:ilvl w:val="0"/>
          <w:numId w:val="5"/>
        </w:numPr>
        <w:spacing w:after="60" w:line="240" w:lineRule="auto"/>
        <w:ind w:left="993" w:hanging="426"/>
        <w:rPr>
          <w:rFonts w:ascii="Arial" w:eastAsia="Times New Roman" w:hAnsi="Arial" w:cs="Arial"/>
          <w:i/>
          <w:iCs/>
          <w:sz w:val="24"/>
          <w:szCs w:val="24"/>
        </w:rPr>
      </w:pPr>
      <w:r w:rsidRPr="00310D85">
        <w:rPr>
          <w:rFonts w:ascii="Arial" w:eastAsia="Times New Roman" w:hAnsi="Arial" w:cs="Arial"/>
          <w:i/>
          <w:iCs/>
          <w:sz w:val="24"/>
          <w:szCs w:val="24"/>
        </w:rPr>
        <w:t>dopuszcza się sporządzenie analizy w cenach bieżących, co ułatwia weryfikację realnej płynności i trwałości projektu,</w:t>
      </w:r>
    </w:p>
    <w:p w14:paraId="5222A54D" w14:textId="77777777" w:rsidR="00554AAF" w:rsidRPr="00310D85" w:rsidRDefault="00554AAF">
      <w:pPr>
        <w:pStyle w:val="Akapitzlist"/>
        <w:numPr>
          <w:ilvl w:val="0"/>
          <w:numId w:val="5"/>
        </w:numPr>
        <w:spacing w:after="60" w:line="240" w:lineRule="auto"/>
        <w:ind w:left="993" w:hanging="426"/>
        <w:rPr>
          <w:rFonts w:ascii="Arial" w:eastAsia="Times New Roman" w:hAnsi="Arial" w:cs="Arial"/>
          <w:i/>
          <w:iCs/>
          <w:sz w:val="24"/>
          <w:szCs w:val="24"/>
        </w:rPr>
      </w:pPr>
      <w:r w:rsidRPr="00310D85">
        <w:rPr>
          <w:rFonts w:ascii="Arial" w:eastAsia="Times New Roman" w:hAnsi="Arial" w:cs="Arial"/>
          <w:i/>
          <w:iCs/>
          <w:sz w:val="24"/>
          <w:szCs w:val="24"/>
        </w:rPr>
        <w:t>horyzont czasowy analizy ogranicza się do roku zakończenia realizacji projektu oraz okresu trwałości (3 lata dla MŚP / 5 lat dla pozostałych podmiotów).</w:t>
      </w:r>
    </w:p>
    <w:p w14:paraId="162C5125" w14:textId="77777777" w:rsidR="00554AAF" w:rsidRPr="00310D85" w:rsidRDefault="00554AAF">
      <w:pPr>
        <w:pStyle w:val="Akapitzlist"/>
        <w:numPr>
          <w:ilvl w:val="0"/>
          <w:numId w:val="5"/>
        </w:numPr>
        <w:spacing w:after="60" w:line="240" w:lineRule="auto"/>
        <w:ind w:left="993" w:hanging="426"/>
        <w:contextualSpacing w:val="0"/>
        <w:rPr>
          <w:rFonts w:ascii="Arial" w:eastAsia="Times New Roman" w:hAnsi="Arial" w:cs="Arial"/>
          <w:i/>
          <w:iCs/>
          <w:sz w:val="24"/>
          <w:szCs w:val="24"/>
        </w:rPr>
      </w:pPr>
      <w:r w:rsidRPr="00310D85">
        <w:rPr>
          <w:rFonts w:ascii="Arial" w:eastAsia="Times New Roman" w:hAnsi="Arial" w:cs="Arial"/>
          <w:i/>
          <w:iCs/>
          <w:sz w:val="24"/>
          <w:szCs w:val="24"/>
        </w:rPr>
        <w:t>kluczowym wymogiem jest wykazanie zdolności do sfinansowania kosztów operacyjnych i utrzymania trwałości projektu (potwierdzenie nieujemnego salda przepływów pieniężnych w każdym roku prognozy).</w:t>
      </w:r>
    </w:p>
    <w:p w14:paraId="282915C5" w14:textId="7AEEF9AD" w:rsidR="007A20B8" w:rsidRPr="00310D85" w:rsidRDefault="00554AAF" w:rsidP="00AD030F">
      <w:pPr>
        <w:spacing w:after="120" w:line="240" w:lineRule="auto"/>
        <w:rPr>
          <w:rFonts w:ascii="Arial" w:eastAsia="Times New Roman" w:hAnsi="Arial" w:cs="Arial"/>
          <w:i/>
          <w:iCs/>
          <w:sz w:val="24"/>
          <w:szCs w:val="24"/>
        </w:rPr>
      </w:pPr>
      <w:r w:rsidRPr="00310D85">
        <w:rPr>
          <w:rFonts w:ascii="Arial" w:eastAsia="Times New Roman" w:hAnsi="Arial" w:cs="Arial"/>
          <w:i/>
          <w:iCs/>
          <w:sz w:val="24"/>
          <w:szCs w:val="24"/>
        </w:rPr>
        <w:t>W przypadku projektów objętych pomocą publiczną, poziom dofinansowania ustalany jest zgodnie z właściwymi rozporządzeniami regulującymi dany rodzaj pomocy, a uproszczony model finansowy służy wyłącznie weryfikacji wykonalności i trwałości finansowej projektu.</w:t>
      </w:r>
    </w:p>
    <w:tbl>
      <w:tblPr>
        <w:tblStyle w:val="Tabela-Siatka"/>
        <w:tblW w:w="0" w:type="auto"/>
        <w:tblInd w:w="-5" w:type="dxa"/>
        <w:tblLook w:val="04A0" w:firstRow="1" w:lastRow="0" w:firstColumn="1" w:lastColumn="0" w:noHBand="0" w:noVBand="1"/>
      </w:tblPr>
      <w:tblGrid>
        <w:gridCol w:w="9068"/>
      </w:tblGrid>
      <w:tr w:rsidR="008067FB" w:rsidRPr="009442EC" w14:paraId="5EC78703" w14:textId="77777777" w:rsidTr="008067FB">
        <w:tc>
          <w:tcPr>
            <w:tcW w:w="9068" w:type="dxa"/>
          </w:tcPr>
          <w:p w14:paraId="45A86E29" w14:textId="77777777" w:rsidR="008067FB" w:rsidRPr="00310D85" w:rsidRDefault="008067FB" w:rsidP="007A61FF">
            <w:pPr>
              <w:pStyle w:val="Instrukcja"/>
              <w:rPr>
                <w:sz w:val="24"/>
                <w:szCs w:val="24"/>
              </w:rPr>
            </w:pPr>
            <w:r w:rsidRPr="00310D85">
              <w:rPr>
                <w:sz w:val="24"/>
                <w:szCs w:val="24"/>
              </w:rPr>
              <w:t>Opis:</w:t>
            </w:r>
          </w:p>
          <w:p w14:paraId="6996F1CF" w14:textId="77777777" w:rsidR="008067FB" w:rsidRPr="00310D85" w:rsidRDefault="008067FB" w:rsidP="007A61FF">
            <w:pPr>
              <w:pStyle w:val="Bezodstpw"/>
              <w:spacing w:beforeLines="60" w:before="144" w:afterLines="60" w:after="144" w:line="276" w:lineRule="auto"/>
              <w:rPr>
                <w:rFonts w:ascii="Arial" w:hAnsi="Arial" w:cs="Arial"/>
                <w:sz w:val="24"/>
                <w:szCs w:val="24"/>
              </w:rPr>
            </w:pPr>
          </w:p>
        </w:tc>
      </w:tr>
    </w:tbl>
    <w:p w14:paraId="6DE570B7" w14:textId="3CED6592" w:rsidR="002117DB" w:rsidRPr="00310D85" w:rsidRDefault="002117DB" w:rsidP="00310D85">
      <w:pPr>
        <w:pStyle w:val="Nagwek2"/>
        <w:spacing w:before="120"/>
        <w:ind w:left="788" w:hanging="431"/>
        <w:rPr>
          <w:iCs/>
          <w:sz w:val="24"/>
          <w:szCs w:val="24"/>
        </w:rPr>
      </w:pPr>
      <w:bookmarkStart w:id="125" w:name="_Toc138840679"/>
      <w:bookmarkStart w:id="126" w:name="_Toc180402099"/>
      <w:bookmarkStart w:id="127" w:name="_Toc236319725"/>
      <w:r w:rsidRPr="00310D85">
        <w:rPr>
          <w:sz w:val="24"/>
          <w:szCs w:val="24"/>
        </w:rPr>
        <w:t>Analiza kosztów i korzyści – Analiza ekonomiczna / Analiza efektywności kosztowej</w:t>
      </w:r>
      <w:bookmarkEnd w:id="125"/>
      <w:bookmarkEnd w:id="126"/>
      <w:bookmarkEnd w:id="127"/>
    </w:p>
    <w:p w14:paraId="641B84AB" w14:textId="77777777" w:rsidR="00385E06" w:rsidRPr="00310D85" w:rsidRDefault="00385E06" w:rsidP="00AD030F">
      <w:pPr>
        <w:spacing w:after="120" w:line="240" w:lineRule="auto"/>
        <w:rPr>
          <w:rFonts w:ascii="Arial" w:eastAsia="Times New Roman" w:hAnsi="Arial" w:cs="Arial"/>
          <w:i/>
          <w:sz w:val="24"/>
          <w:szCs w:val="24"/>
        </w:rPr>
      </w:pPr>
      <w:r w:rsidRPr="00310D85">
        <w:rPr>
          <w:rFonts w:ascii="Arial" w:eastAsia="Times New Roman" w:hAnsi="Arial" w:cs="Arial"/>
          <w:i/>
          <w:sz w:val="24"/>
          <w:szCs w:val="24"/>
        </w:rPr>
        <w:lastRenderedPageBreak/>
        <w:t>Zakres analizy uzależniony jest od wartości całkowitej projektu:</w:t>
      </w:r>
    </w:p>
    <w:p w14:paraId="0EBD8D49" w14:textId="43829E6C" w:rsidR="00385E06" w:rsidRPr="00310D85" w:rsidRDefault="00385E06">
      <w:pPr>
        <w:pStyle w:val="Akapitzlist"/>
        <w:numPr>
          <w:ilvl w:val="0"/>
          <w:numId w:val="6"/>
        </w:numPr>
        <w:spacing w:after="120" w:line="240" w:lineRule="auto"/>
        <w:ind w:left="426" w:hanging="426"/>
        <w:rPr>
          <w:rFonts w:ascii="Arial" w:eastAsia="Times New Roman" w:hAnsi="Arial" w:cs="Arial"/>
          <w:b/>
          <w:bCs/>
          <w:i/>
          <w:sz w:val="24"/>
          <w:szCs w:val="24"/>
        </w:rPr>
      </w:pPr>
      <w:r w:rsidRPr="00310D85">
        <w:rPr>
          <w:rFonts w:ascii="Arial" w:eastAsia="Times New Roman" w:hAnsi="Arial" w:cs="Arial"/>
          <w:b/>
          <w:bCs/>
          <w:i/>
          <w:sz w:val="24"/>
          <w:szCs w:val="24"/>
        </w:rPr>
        <w:t>Dla projektów o wartości całkowitej powyżej 5 mln PLN (ścieżka pełna):</w:t>
      </w:r>
    </w:p>
    <w:p w14:paraId="18E1D1FC" w14:textId="77777777" w:rsidR="00385E06" w:rsidRPr="00310D85" w:rsidRDefault="00385E06">
      <w:pPr>
        <w:pStyle w:val="Akapitzlist"/>
        <w:numPr>
          <w:ilvl w:val="0"/>
          <w:numId w:val="7"/>
        </w:numPr>
        <w:spacing w:after="120" w:line="240" w:lineRule="auto"/>
        <w:ind w:left="993" w:hanging="426"/>
        <w:rPr>
          <w:rFonts w:ascii="Arial" w:eastAsia="Times New Roman" w:hAnsi="Arial" w:cs="Arial"/>
          <w:i/>
          <w:sz w:val="24"/>
          <w:szCs w:val="24"/>
        </w:rPr>
      </w:pPr>
      <w:r w:rsidRPr="00310D85">
        <w:rPr>
          <w:rFonts w:ascii="Arial" w:eastAsia="Times New Roman" w:hAnsi="Arial" w:cs="Arial"/>
          <w:i/>
          <w:sz w:val="24"/>
          <w:szCs w:val="24"/>
        </w:rPr>
        <w:t>należy przedstawić analizę ekonomiczną kosztów i korzyści (AKK/CBA), zgodnie z metodyką opisaną w Podrozdziale 7.1 Wytycznych (w cenach stałych),</w:t>
      </w:r>
    </w:p>
    <w:p w14:paraId="2A416752" w14:textId="77777777" w:rsidR="00385E06" w:rsidRPr="00310D85" w:rsidRDefault="00385E06">
      <w:pPr>
        <w:pStyle w:val="Akapitzlist"/>
        <w:numPr>
          <w:ilvl w:val="0"/>
          <w:numId w:val="7"/>
        </w:numPr>
        <w:spacing w:after="120" w:line="240" w:lineRule="auto"/>
        <w:ind w:left="993" w:hanging="426"/>
        <w:rPr>
          <w:rFonts w:ascii="Arial" w:eastAsia="Times New Roman" w:hAnsi="Arial" w:cs="Arial"/>
          <w:i/>
          <w:sz w:val="24"/>
          <w:szCs w:val="24"/>
        </w:rPr>
      </w:pPr>
      <w:r w:rsidRPr="00310D85">
        <w:rPr>
          <w:rFonts w:ascii="Arial" w:eastAsia="Times New Roman" w:hAnsi="Arial" w:cs="Arial"/>
          <w:i/>
          <w:sz w:val="24"/>
          <w:szCs w:val="24"/>
        </w:rPr>
        <w:t xml:space="preserve">należy wykonać analizę efektywności kosztowej (CEA) jako element uzupełniający (Podrozdział 7.2 Wytycznych), </w:t>
      </w:r>
    </w:p>
    <w:p w14:paraId="2A25862A" w14:textId="77777777" w:rsidR="00385E06" w:rsidRPr="00310D85" w:rsidRDefault="00385E06">
      <w:pPr>
        <w:pStyle w:val="Akapitzlist"/>
        <w:numPr>
          <w:ilvl w:val="0"/>
          <w:numId w:val="7"/>
        </w:numPr>
        <w:spacing w:after="120" w:line="240" w:lineRule="auto"/>
        <w:ind w:left="993" w:hanging="426"/>
        <w:rPr>
          <w:rFonts w:ascii="Arial" w:eastAsia="Times New Roman" w:hAnsi="Arial" w:cs="Arial"/>
          <w:i/>
          <w:sz w:val="24"/>
          <w:szCs w:val="24"/>
        </w:rPr>
      </w:pPr>
      <w:r w:rsidRPr="00310D85">
        <w:rPr>
          <w:rFonts w:ascii="Arial" w:eastAsia="Times New Roman" w:hAnsi="Arial" w:cs="Arial"/>
          <w:i/>
          <w:sz w:val="24"/>
          <w:szCs w:val="24"/>
        </w:rPr>
        <w:t>wartość rezydualna w analizie ekonomicznej określana jest w oparciu o bieżącą wartość netto przepływów ekonomicznych, wygenerowanych przez projekt w pozostałych latach jego życia ekonomicznego, następujących po zakończeniu okresu odniesienia.</w:t>
      </w:r>
    </w:p>
    <w:p w14:paraId="7C98B6C5" w14:textId="77777777" w:rsidR="00385E06" w:rsidRPr="00310D85" w:rsidRDefault="00385E06" w:rsidP="00AD030F">
      <w:pPr>
        <w:spacing w:after="120" w:line="240" w:lineRule="auto"/>
        <w:rPr>
          <w:rFonts w:ascii="Arial" w:eastAsia="Times New Roman" w:hAnsi="Arial" w:cs="Arial"/>
          <w:i/>
          <w:sz w:val="24"/>
          <w:szCs w:val="24"/>
        </w:rPr>
      </w:pPr>
      <w:r w:rsidRPr="00310D85">
        <w:rPr>
          <w:rFonts w:ascii="Arial" w:eastAsia="Times New Roman" w:hAnsi="Arial" w:cs="Arial"/>
          <w:i/>
          <w:sz w:val="24"/>
          <w:szCs w:val="24"/>
        </w:rPr>
        <w:t>Szczegółowe wskazania co do metodyki analizy znajdują się w Wytycznych, Rozdział 7.</w:t>
      </w:r>
    </w:p>
    <w:p w14:paraId="09A8A8A5" w14:textId="77777777" w:rsidR="00385E06" w:rsidRPr="00310D85" w:rsidRDefault="00385E06" w:rsidP="00AD030F">
      <w:pPr>
        <w:spacing w:after="120" w:line="240" w:lineRule="auto"/>
        <w:rPr>
          <w:rFonts w:ascii="Arial" w:eastAsia="Times New Roman" w:hAnsi="Arial" w:cs="Arial"/>
          <w:i/>
          <w:sz w:val="24"/>
          <w:szCs w:val="24"/>
        </w:rPr>
      </w:pPr>
      <w:r w:rsidRPr="00310D85">
        <w:rPr>
          <w:rFonts w:ascii="Arial" w:eastAsia="Times New Roman" w:hAnsi="Arial" w:cs="Arial"/>
          <w:i/>
          <w:sz w:val="24"/>
          <w:szCs w:val="24"/>
        </w:rPr>
        <w:t>Obliczenia należy zawrzeć w modelu finansowym, w USW należy wykazać jedynie założenia i wyniki analizy.</w:t>
      </w:r>
    </w:p>
    <w:p w14:paraId="265A65D5" w14:textId="00316E97" w:rsidR="00385E06" w:rsidRPr="00310D85" w:rsidRDefault="00385E06">
      <w:pPr>
        <w:pStyle w:val="Akapitzlist"/>
        <w:numPr>
          <w:ilvl w:val="0"/>
          <w:numId w:val="6"/>
        </w:numPr>
        <w:spacing w:after="120" w:line="240" w:lineRule="auto"/>
        <w:ind w:left="426" w:hanging="426"/>
        <w:rPr>
          <w:rFonts w:ascii="Arial" w:eastAsia="Times New Roman" w:hAnsi="Arial" w:cs="Arial"/>
          <w:b/>
          <w:bCs/>
          <w:i/>
          <w:sz w:val="24"/>
          <w:szCs w:val="24"/>
        </w:rPr>
      </w:pPr>
      <w:r w:rsidRPr="00310D85">
        <w:rPr>
          <w:rFonts w:ascii="Arial" w:eastAsia="Times New Roman" w:hAnsi="Arial" w:cs="Arial"/>
          <w:b/>
          <w:bCs/>
          <w:i/>
          <w:sz w:val="24"/>
          <w:szCs w:val="24"/>
        </w:rPr>
        <w:t>Dla projektów o wartości całkowitej do 5 mln PLN włącznie (ścieżka uproszczona):</w:t>
      </w:r>
    </w:p>
    <w:p w14:paraId="22D783DE" w14:textId="77777777" w:rsidR="003C65BD" w:rsidRPr="00310D85" w:rsidRDefault="00385E06">
      <w:pPr>
        <w:pStyle w:val="Akapitzlist"/>
        <w:numPr>
          <w:ilvl w:val="0"/>
          <w:numId w:val="8"/>
        </w:numPr>
        <w:spacing w:after="120" w:line="240" w:lineRule="auto"/>
        <w:ind w:left="709" w:hanging="283"/>
        <w:rPr>
          <w:rFonts w:ascii="Arial" w:eastAsia="Times New Roman" w:hAnsi="Arial" w:cs="Arial"/>
          <w:i/>
          <w:sz w:val="24"/>
          <w:szCs w:val="24"/>
        </w:rPr>
      </w:pPr>
      <w:r w:rsidRPr="00310D85">
        <w:rPr>
          <w:rFonts w:ascii="Arial" w:eastAsia="Times New Roman" w:hAnsi="Arial" w:cs="Arial"/>
          <w:i/>
          <w:sz w:val="24"/>
          <w:szCs w:val="24"/>
        </w:rPr>
        <w:t>odstępuje się od obowiązku sporządzania pełnej analizy ekonomicznej (CBA) i kwantyfikacji korzyści społeczno-ekonomicznych,</w:t>
      </w:r>
    </w:p>
    <w:p w14:paraId="2F916741" w14:textId="7886C5BC" w:rsidR="003C65BD" w:rsidRPr="00310D85" w:rsidRDefault="003C65BD">
      <w:pPr>
        <w:pStyle w:val="Akapitzlist"/>
        <w:numPr>
          <w:ilvl w:val="0"/>
          <w:numId w:val="8"/>
        </w:numPr>
        <w:spacing w:after="120" w:line="240" w:lineRule="auto"/>
        <w:ind w:left="709" w:hanging="283"/>
        <w:rPr>
          <w:rFonts w:ascii="Arial" w:eastAsia="Times New Roman" w:hAnsi="Arial" w:cs="Arial"/>
          <w:i/>
          <w:sz w:val="24"/>
          <w:szCs w:val="24"/>
        </w:rPr>
      </w:pPr>
      <w:r w:rsidRPr="00310D85">
        <w:rPr>
          <w:rFonts w:ascii="Arial" w:eastAsia="Times New Roman" w:hAnsi="Arial" w:cs="Arial"/>
          <w:i/>
          <w:sz w:val="24"/>
          <w:szCs w:val="24"/>
        </w:rPr>
        <w:t>wymagane jest przedstawienie wyłącznie analizy efektywności kosztowej (np. porównanie wariantów, ofert lub analiza kosztów jednostkowych), która potwierdzi, że wybrane rozwiązanie jest optymalne pod względem nakładów.</w:t>
      </w:r>
    </w:p>
    <w:p w14:paraId="37DB5A6E" w14:textId="7BA198FD" w:rsidR="00F17AD2" w:rsidRPr="00310D85" w:rsidRDefault="00F17AD2" w:rsidP="00AD030F">
      <w:pPr>
        <w:pStyle w:val="Instrukcja"/>
        <w:rPr>
          <w:rFonts w:eastAsia="Times New Roman"/>
          <w:sz w:val="24"/>
          <w:szCs w:val="24"/>
        </w:rPr>
      </w:pPr>
    </w:p>
    <w:tbl>
      <w:tblPr>
        <w:tblStyle w:val="Tabela-Siatka"/>
        <w:tblW w:w="0" w:type="auto"/>
        <w:tblInd w:w="-5" w:type="dxa"/>
        <w:tblLook w:val="04A0" w:firstRow="1" w:lastRow="0" w:firstColumn="1" w:lastColumn="0" w:noHBand="0" w:noVBand="1"/>
      </w:tblPr>
      <w:tblGrid>
        <w:gridCol w:w="9068"/>
      </w:tblGrid>
      <w:tr w:rsidR="008067FB" w:rsidRPr="009442EC" w14:paraId="11DADA33" w14:textId="77777777" w:rsidTr="008067FB">
        <w:tc>
          <w:tcPr>
            <w:tcW w:w="9068" w:type="dxa"/>
          </w:tcPr>
          <w:p w14:paraId="7E4080DD" w14:textId="77777777" w:rsidR="008067FB" w:rsidRPr="00310D85" w:rsidRDefault="008067FB" w:rsidP="001F3378">
            <w:pPr>
              <w:pStyle w:val="Instrukcja"/>
              <w:rPr>
                <w:sz w:val="24"/>
                <w:szCs w:val="24"/>
              </w:rPr>
            </w:pPr>
            <w:r w:rsidRPr="00310D85">
              <w:rPr>
                <w:sz w:val="24"/>
                <w:szCs w:val="24"/>
              </w:rPr>
              <w:t>Opis:</w:t>
            </w:r>
          </w:p>
          <w:p w14:paraId="0B9C9A5F" w14:textId="77777777" w:rsidR="008067FB" w:rsidRPr="00310D85" w:rsidRDefault="008067FB" w:rsidP="007A61FF">
            <w:pPr>
              <w:pStyle w:val="Bezodstpw"/>
              <w:spacing w:beforeLines="60" w:before="144" w:afterLines="60" w:after="144" w:line="276" w:lineRule="auto"/>
              <w:rPr>
                <w:rFonts w:ascii="Arial" w:hAnsi="Arial" w:cs="Arial"/>
                <w:sz w:val="24"/>
                <w:szCs w:val="24"/>
              </w:rPr>
            </w:pPr>
          </w:p>
        </w:tc>
      </w:tr>
    </w:tbl>
    <w:p w14:paraId="54696202" w14:textId="13CAA3D5" w:rsidR="002117DB" w:rsidRPr="00310D85" w:rsidRDefault="002117DB" w:rsidP="00310D85">
      <w:pPr>
        <w:pStyle w:val="Nagwek2"/>
        <w:spacing w:before="120"/>
        <w:ind w:left="788" w:hanging="431"/>
        <w:rPr>
          <w:sz w:val="24"/>
          <w:szCs w:val="24"/>
        </w:rPr>
      </w:pPr>
      <w:bookmarkStart w:id="128" w:name="_Toc236234302"/>
      <w:bookmarkStart w:id="129" w:name="_Toc138840680"/>
      <w:bookmarkStart w:id="130" w:name="_Toc180402100"/>
      <w:bookmarkStart w:id="131" w:name="_Toc236319726"/>
      <w:bookmarkEnd w:id="128"/>
      <w:r w:rsidRPr="00310D85">
        <w:rPr>
          <w:sz w:val="24"/>
          <w:szCs w:val="24"/>
        </w:rPr>
        <w:t>Model finansowy</w:t>
      </w:r>
      <w:bookmarkEnd w:id="129"/>
      <w:bookmarkEnd w:id="130"/>
      <w:bookmarkEnd w:id="131"/>
    </w:p>
    <w:p w14:paraId="66BC13D2" w14:textId="77777777" w:rsidR="00385E06" w:rsidRPr="00310D85" w:rsidRDefault="00385E06" w:rsidP="00AD030F">
      <w:pPr>
        <w:pStyle w:val="Akapitzlist"/>
        <w:spacing w:after="120" w:line="240" w:lineRule="auto"/>
        <w:ind w:left="0"/>
        <w:rPr>
          <w:rFonts w:ascii="Arial" w:eastAsia="Times New Roman" w:hAnsi="Arial" w:cs="Arial"/>
          <w:i/>
          <w:sz w:val="24"/>
          <w:szCs w:val="24"/>
        </w:rPr>
      </w:pPr>
      <w:r w:rsidRPr="00310D85">
        <w:rPr>
          <w:rFonts w:ascii="Arial" w:eastAsia="Times New Roman" w:hAnsi="Arial" w:cs="Arial"/>
          <w:i/>
          <w:sz w:val="24"/>
          <w:szCs w:val="24"/>
        </w:rPr>
        <w:t>Model finansowy jest integralnym i obligatoryjnym elementem Studium Wykonalności, służącym do weryfikacji trwałości oraz efektywności operacji. Model należy przygotować w formacie arkusza kalkulacyjnego (MS Excel) z odblokowanymi formułami. Zakres modelu zależy od wartości projektu:</w:t>
      </w:r>
    </w:p>
    <w:p w14:paraId="401A8C60" w14:textId="72509E21" w:rsidR="00385E06" w:rsidRPr="00310D85" w:rsidRDefault="00385E06">
      <w:pPr>
        <w:pStyle w:val="Akapitzlist"/>
        <w:numPr>
          <w:ilvl w:val="0"/>
          <w:numId w:val="9"/>
        </w:numPr>
        <w:spacing w:after="120" w:line="240" w:lineRule="auto"/>
        <w:ind w:left="426" w:hanging="426"/>
        <w:rPr>
          <w:rFonts w:ascii="Arial" w:eastAsia="Times New Roman" w:hAnsi="Arial" w:cs="Arial"/>
          <w:b/>
          <w:bCs/>
          <w:i/>
          <w:sz w:val="24"/>
          <w:szCs w:val="24"/>
        </w:rPr>
      </w:pPr>
      <w:r w:rsidRPr="00310D85">
        <w:rPr>
          <w:rFonts w:ascii="Arial" w:eastAsia="Times New Roman" w:hAnsi="Arial" w:cs="Arial"/>
          <w:b/>
          <w:bCs/>
          <w:i/>
          <w:sz w:val="24"/>
          <w:szCs w:val="24"/>
        </w:rPr>
        <w:t>Dla projektów o wartości całkowitej powyżej 5 mln PLN (ścieżka pełna)</w:t>
      </w:r>
    </w:p>
    <w:p w14:paraId="55881065" w14:textId="77777777" w:rsidR="00385E06" w:rsidRPr="00310D85" w:rsidRDefault="00385E06" w:rsidP="00AD030F">
      <w:pPr>
        <w:pStyle w:val="Akapitzlist"/>
        <w:spacing w:after="120" w:line="240" w:lineRule="auto"/>
        <w:ind w:left="426"/>
        <w:rPr>
          <w:rFonts w:ascii="Arial" w:eastAsia="Times New Roman" w:hAnsi="Arial" w:cs="Arial"/>
          <w:i/>
          <w:sz w:val="24"/>
          <w:szCs w:val="24"/>
        </w:rPr>
      </w:pPr>
      <w:r w:rsidRPr="00310D85">
        <w:rPr>
          <w:rFonts w:ascii="Arial" w:eastAsia="Times New Roman" w:hAnsi="Arial" w:cs="Arial"/>
          <w:i/>
          <w:sz w:val="24"/>
          <w:szCs w:val="24"/>
        </w:rPr>
        <w:t>Model musi zostać sporządzony w układzie „Wnioskodawca z Projektem” oraz „Projekt” i zawierać co najmniej następujące sekcje:</w:t>
      </w:r>
    </w:p>
    <w:p w14:paraId="5FE9E481" w14:textId="77777777" w:rsidR="00385E06" w:rsidRPr="00310D85" w:rsidRDefault="00385E06">
      <w:pPr>
        <w:pStyle w:val="Akapitzlist"/>
        <w:numPr>
          <w:ilvl w:val="0"/>
          <w:numId w:val="10"/>
        </w:numPr>
        <w:spacing w:after="120" w:line="240" w:lineRule="auto"/>
        <w:ind w:left="851" w:hanging="284"/>
        <w:rPr>
          <w:rFonts w:ascii="Arial" w:eastAsia="Times New Roman" w:hAnsi="Arial" w:cs="Arial"/>
          <w:i/>
          <w:sz w:val="24"/>
          <w:szCs w:val="24"/>
        </w:rPr>
      </w:pPr>
      <w:r w:rsidRPr="00310D85">
        <w:rPr>
          <w:rFonts w:ascii="Arial" w:eastAsia="Times New Roman" w:hAnsi="Arial" w:cs="Arial"/>
          <w:i/>
          <w:sz w:val="24"/>
          <w:szCs w:val="24"/>
        </w:rPr>
        <w:t>arkusz założeń: dane podmiotu, model sprzedaży (popyt), zatrudnienie i płace, pozostałe przychody i koszty operacyjne,</w:t>
      </w:r>
    </w:p>
    <w:p w14:paraId="2AF025B2" w14:textId="77777777" w:rsidR="00385E06" w:rsidRPr="00310D85" w:rsidRDefault="00385E06">
      <w:pPr>
        <w:pStyle w:val="Akapitzlist"/>
        <w:numPr>
          <w:ilvl w:val="0"/>
          <w:numId w:val="10"/>
        </w:numPr>
        <w:spacing w:after="120" w:line="240" w:lineRule="auto"/>
        <w:ind w:left="851" w:hanging="284"/>
        <w:rPr>
          <w:rFonts w:ascii="Arial" w:eastAsia="Times New Roman" w:hAnsi="Arial" w:cs="Arial"/>
          <w:i/>
          <w:sz w:val="24"/>
          <w:szCs w:val="24"/>
        </w:rPr>
      </w:pPr>
      <w:r w:rsidRPr="00310D85">
        <w:rPr>
          <w:rFonts w:ascii="Arial" w:eastAsia="Times New Roman" w:hAnsi="Arial" w:cs="Arial"/>
          <w:i/>
          <w:sz w:val="24"/>
          <w:szCs w:val="24"/>
        </w:rPr>
        <w:t>arkusz nakładów i finansowania: plan inwestycyjny, harmonogram wydatków, źródła finansowania (wkład własny, kredyt, dotacja), amortyzacja,</w:t>
      </w:r>
    </w:p>
    <w:p w14:paraId="59E2E8AB" w14:textId="77777777" w:rsidR="00385E06" w:rsidRPr="00310D85" w:rsidRDefault="00385E06">
      <w:pPr>
        <w:pStyle w:val="Akapitzlist"/>
        <w:numPr>
          <w:ilvl w:val="0"/>
          <w:numId w:val="10"/>
        </w:numPr>
        <w:spacing w:after="120" w:line="240" w:lineRule="auto"/>
        <w:ind w:left="851" w:hanging="284"/>
        <w:rPr>
          <w:rFonts w:ascii="Arial" w:eastAsia="Times New Roman" w:hAnsi="Arial" w:cs="Arial"/>
          <w:i/>
          <w:sz w:val="24"/>
          <w:szCs w:val="24"/>
        </w:rPr>
      </w:pPr>
      <w:r w:rsidRPr="00310D85">
        <w:rPr>
          <w:rFonts w:ascii="Arial" w:eastAsia="Times New Roman" w:hAnsi="Arial" w:cs="Arial"/>
          <w:i/>
          <w:sz w:val="24"/>
          <w:szCs w:val="24"/>
        </w:rPr>
        <w:t>arkusz sprawozdań finansowych: prognozowany Rachunek Zysków i Strat, Bilans oraz Rachunek Przepływów Pieniężnych (Cash-flow),</w:t>
      </w:r>
    </w:p>
    <w:p w14:paraId="7104BB24" w14:textId="77777777" w:rsidR="00385E06" w:rsidRPr="00310D85" w:rsidRDefault="00385E06">
      <w:pPr>
        <w:pStyle w:val="Akapitzlist"/>
        <w:numPr>
          <w:ilvl w:val="0"/>
          <w:numId w:val="10"/>
        </w:numPr>
        <w:spacing w:after="120" w:line="240" w:lineRule="auto"/>
        <w:ind w:left="851" w:hanging="284"/>
        <w:rPr>
          <w:rFonts w:ascii="Arial" w:eastAsia="Times New Roman" w:hAnsi="Arial" w:cs="Arial"/>
          <w:i/>
          <w:sz w:val="24"/>
          <w:szCs w:val="24"/>
        </w:rPr>
      </w:pPr>
      <w:r w:rsidRPr="00310D85">
        <w:rPr>
          <w:rFonts w:ascii="Arial" w:eastAsia="Times New Roman" w:hAnsi="Arial" w:cs="Arial"/>
          <w:i/>
          <w:sz w:val="24"/>
          <w:szCs w:val="24"/>
        </w:rPr>
        <w:t xml:space="preserve">arkusz kalkulacji wskaźników: wyliczenie wskaźników finansowej efektywności (FNPV/C, FRR/C oraz FNPV/K, FRR/K). </w:t>
      </w:r>
      <w:r w:rsidRPr="00310D85">
        <w:rPr>
          <w:rFonts w:ascii="Arial" w:eastAsia="Times New Roman" w:hAnsi="Arial" w:cs="Arial"/>
          <w:b/>
          <w:bCs/>
          <w:i/>
          <w:sz w:val="24"/>
          <w:szCs w:val="24"/>
        </w:rPr>
        <w:t>Wymóg wyliczania wskaźników NPV/IRR nie dotyczy projektów objętych pomocą publiczną</w:t>
      </w:r>
      <w:r w:rsidRPr="00310D85">
        <w:rPr>
          <w:rFonts w:ascii="Arial" w:eastAsia="Times New Roman" w:hAnsi="Arial" w:cs="Arial"/>
          <w:i/>
          <w:sz w:val="24"/>
          <w:szCs w:val="24"/>
        </w:rPr>
        <w:t>,</w:t>
      </w:r>
    </w:p>
    <w:p w14:paraId="5D8C37CE" w14:textId="77777777" w:rsidR="00385E06" w:rsidRPr="00310D85" w:rsidRDefault="00385E06">
      <w:pPr>
        <w:pStyle w:val="Akapitzlist"/>
        <w:numPr>
          <w:ilvl w:val="0"/>
          <w:numId w:val="10"/>
        </w:numPr>
        <w:spacing w:after="120" w:line="240" w:lineRule="auto"/>
        <w:ind w:left="851" w:hanging="284"/>
        <w:rPr>
          <w:rFonts w:ascii="Arial" w:eastAsia="Times New Roman" w:hAnsi="Arial" w:cs="Arial"/>
          <w:i/>
          <w:sz w:val="24"/>
          <w:szCs w:val="24"/>
        </w:rPr>
      </w:pPr>
      <w:r w:rsidRPr="00310D85">
        <w:rPr>
          <w:rFonts w:ascii="Arial" w:eastAsia="Times New Roman" w:hAnsi="Arial" w:cs="Arial"/>
          <w:i/>
          <w:sz w:val="24"/>
          <w:szCs w:val="24"/>
        </w:rPr>
        <w:t>dane historyczne: dane za okres trzech pełnych lat poprzedzających rok złożenia wniosku, zgodne ze sprawozdaniami finansowymi podmiotu,</w:t>
      </w:r>
    </w:p>
    <w:p w14:paraId="6745D10B" w14:textId="63D97DE9" w:rsidR="00385E06" w:rsidRPr="00310D85" w:rsidRDefault="00385E06">
      <w:pPr>
        <w:pStyle w:val="Akapitzlist"/>
        <w:numPr>
          <w:ilvl w:val="0"/>
          <w:numId w:val="10"/>
        </w:numPr>
        <w:spacing w:after="120" w:line="240" w:lineRule="auto"/>
        <w:ind w:left="851" w:hanging="284"/>
        <w:rPr>
          <w:rFonts w:ascii="Arial" w:eastAsia="Times New Roman" w:hAnsi="Arial" w:cs="Arial"/>
          <w:i/>
          <w:sz w:val="24"/>
          <w:szCs w:val="24"/>
        </w:rPr>
      </w:pPr>
      <w:r w:rsidRPr="00310D85">
        <w:rPr>
          <w:rFonts w:ascii="Arial" w:eastAsia="Times New Roman" w:hAnsi="Arial" w:cs="Arial"/>
          <w:i/>
          <w:sz w:val="24"/>
          <w:szCs w:val="24"/>
        </w:rPr>
        <w:t xml:space="preserve">okres prognozy: obejmujący fazę realizacji oraz pełny okres odniesienia (zgodnie z pkt </w:t>
      </w:r>
      <w:r w:rsidR="00905575" w:rsidRPr="00310D85">
        <w:rPr>
          <w:rFonts w:ascii="Arial" w:eastAsia="Times New Roman" w:hAnsi="Arial" w:cs="Arial"/>
          <w:i/>
          <w:sz w:val="24"/>
          <w:szCs w:val="24"/>
        </w:rPr>
        <w:t>11</w:t>
      </w:r>
      <w:r w:rsidRPr="00310D85">
        <w:rPr>
          <w:rFonts w:ascii="Arial" w:eastAsia="Times New Roman" w:hAnsi="Arial" w:cs="Arial"/>
          <w:i/>
          <w:sz w:val="24"/>
          <w:szCs w:val="24"/>
        </w:rPr>
        <w:t>.1).</w:t>
      </w:r>
    </w:p>
    <w:p w14:paraId="7C7192D2" w14:textId="74018757" w:rsidR="00385E06" w:rsidRPr="00310D85" w:rsidRDefault="00385E06">
      <w:pPr>
        <w:pStyle w:val="Akapitzlist"/>
        <w:numPr>
          <w:ilvl w:val="0"/>
          <w:numId w:val="9"/>
        </w:numPr>
        <w:spacing w:after="120" w:line="240" w:lineRule="auto"/>
        <w:ind w:left="426" w:hanging="426"/>
        <w:rPr>
          <w:rFonts w:ascii="Arial" w:eastAsia="Times New Roman" w:hAnsi="Arial" w:cs="Arial"/>
          <w:b/>
          <w:bCs/>
          <w:i/>
          <w:sz w:val="24"/>
          <w:szCs w:val="24"/>
        </w:rPr>
      </w:pPr>
      <w:r w:rsidRPr="00310D85">
        <w:rPr>
          <w:rFonts w:ascii="Arial" w:eastAsia="Times New Roman" w:hAnsi="Arial" w:cs="Arial"/>
          <w:b/>
          <w:bCs/>
          <w:i/>
          <w:sz w:val="24"/>
          <w:szCs w:val="24"/>
        </w:rPr>
        <w:lastRenderedPageBreak/>
        <w:t>Dla projektów o wartości całkowitej do 5 mln PLN włącznie (ścieżka uproszczona)</w:t>
      </w:r>
    </w:p>
    <w:p w14:paraId="2C1A7DD9" w14:textId="4BA4B0D4" w:rsidR="00385E06" w:rsidRPr="00310D85" w:rsidRDefault="00385E06" w:rsidP="00AD030F">
      <w:pPr>
        <w:pStyle w:val="Akapitzlist"/>
        <w:spacing w:after="120" w:line="240" w:lineRule="auto"/>
        <w:ind w:left="426"/>
        <w:rPr>
          <w:rFonts w:ascii="Arial" w:eastAsia="Times New Roman" w:hAnsi="Arial" w:cs="Arial"/>
          <w:i/>
          <w:sz w:val="24"/>
          <w:szCs w:val="24"/>
        </w:rPr>
      </w:pPr>
      <w:r w:rsidRPr="00310D85">
        <w:rPr>
          <w:rFonts w:ascii="Arial" w:eastAsia="Times New Roman" w:hAnsi="Arial" w:cs="Arial"/>
          <w:i/>
          <w:sz w:val="24"/>
          <w:szCs w:val="24"/>
        </w:rPr>
        <w:t xml:space="preserve">Wnioskodawca składa Uproszczony Arkusz Kalkulacyjny (Załącznik nr </w:t>
      </w:r>
      <w:r w:rsidR="000E347C" w:rsidRPr="00310D85">
        <w:rPr>
          <w:rFonts w:ascii="Arial" w:eastAsia="Times New Roman" w:hAnsi="Arial" w:cs="Arial"/>
          <w:i/>
          <w:sz w:val="24"/>
          <w:szCs w:val="24"/>
        </w:rPr>
        <w:t>8 do Instrukcji wypełniania załączników</w:t>
      </w:r>
      <w:r w:rsidRPr="00310D85">
        <w:rPr>
          <w:rFonts w:ascii="Arial" w:eastAsia="Times New Roman" w:hAnsi="Arial" w:cs="Arial"/>
          <w:i/>
          <w:sz w:val="24"/>
          <w:szCs w:val="24"/>
        </w:rPr>
        <w:t>), którego zakres ograniczony jest do kluczowych danych niezbędnych do potwierdzenia trwałości finansowej:</w:t>
      </w:r>
    </w:p>
    <w:p w14:paraId="0F5AB58B" w14:textId="77777777" w:rsidR="00385E06" w:rsidRPr="00310D85" w:rsidRDefault="00385E06">
      <w:pPr>
        <w:pStyle w:val="Akapitzlist"/>
        <w:numPr>
          <w:ilvl w:val="0"/>
          <w:numId w:val="10"/>
        </w:numPr>
        <w:spacing w:after="120" w:line="240" w:lineRule="auto"/>
        <w:ind w:left="851" w:hanging="284"/>
        <w:rPr>
          <w:rFonts w:ascii="Arial" w:eastAsia="Times New Roman" w:hAnsi="Arial" w:cs="Arial"/>
          <w:i/>
          <w:sz w:val="24"/>
          <w:szCs w:val="24"/>
        </w:rPr>
      </w:pPr>
      <w:r w:rsidRPr="00310D85">
        <w:rPr>
          <w:rFonts w:ascii="Arial" w:eastAsia="Times New Roman" w:hAnsi="Arial" w:cs="Arial"/>
          <w:i/>
          <w:sz w:val="24"/>
          <w:szCs w:val="24"/>
        </w:rPr>
        <w:t>zestawienie źródeł finansowania: jednoznaczne wskazanie pokrycia wydatków całkowitych projektu,</w:t>
      </w:r>
    </w:p>
    <w:p w14:paraId="25F34274" w14:textId="77777777" w:rsidR="00385E06" w:rsidRPr="00310D85" w:rsidRDefault="00385E06">
      <w:pPr>
        <w:pStyle w:val="Akapitzlist"/>
        <w:numPr>
          <w:ilvl w:val="0"/>
          <w:numId w:val="10"/>
        </w:numPr>
        <w:spacing w:after="120" w:line="240" w:lineRule="auto"/>
        <w:ind w:left="851" w:hanging="284"/>
        <w:rPr>
          <w:rFonts w:ascii="Arial" w:eastAsia="Times New Roman" w:hAnsi="Arial" w:cs="Arial"/>
          <w:i/>
          <w:sz w:val="24"/>
          <w:szCs w:val="24"/>
        </w:rPr>
      </w:pPr>
      <w:r w:rsidRPr="00310D85">
        <w:rPr>
          <w:rFonts w:ascii="Arial" w:eastAsia="Times New Roman" w:hAnsi="Arial" w:cs="Arial"/>
          <w:i/>
          <w:sz w:val="24"/>
          <w:szCs w:val="24"/>
        </w:rPr>
        <w:t>uproszczona prognoza operacyjna: zestawienie planowanych przychodów i kosztów operacyjnych w roku zakończenia realizacji i w okresie trwałości,</w:t>
      </w:r>
    </w:p>
    <w:p w14:paraId="00493562" w14:textId="06DB19D6" w:rsidR="00385E06" w:rsidRPr="00310D85" w:rsidRDefault="00385E06">
      <w:pPr>
        <w:pStyle w:val="Akapitzlist"/>
        <w:numPr>
          <w:ilvl w:val="0"/>
          <w:numId w:val="10"/>
        </w:numPr>
        <w:spacing w:after="120" w:line="240" w:lineRule="auto"/>
        <w:ind w:left="851" w:hanging="284"/>
        <w:rPr>
          <w:rFonts w:ascii="Arial" w:eastAsia="Times New Roman" w:hAnsi="Arial" w:cs="Arial"/>
          <w:i/>
          <w:sz w:val="24"/>
          <w:szCs w:val="24"/>
        </w:rPr>
      </w:pPr>
      <w:r w:rsidRPr="00310D85">
        <w:rPr>
          <w:rFonts w:ascii="Arial" w:eastAsia="Times New Roman" w:hAnsi="Arial" w:cs="Arial"/>
          <w:i/>
          <w:sz w:val="24"/>
          <w:szCs w:val="24"/>
        </w:rPr>
        <w:t>analiza płynności (Cash-flow): prognoza rocznego salda środków pieniężnych wykazująca brak deficytu gotówkowego w całym okresie trwałości</w:t>
      </w:r>
      <w:r w:rsidR="00905575" w:rsidRPr="00310D85">
        <w:rPr>
          <w:rFonts w:ascii="Arial" w:eastAsia="Times New Roman" w:hAnsi="Arial" w:cs="Arial"/>
          <w:i/>
          <w:sz w:val="24"/>
          <w:szCs w:val="24"/>
        </w:rPr>
        <w:t>.</w:t>
      </w:r>
    </w:p>
    <w:p w14:paraId="1391B0E5" w14:textId="0A632916" w:rsidR="00385E06" w:rsidRPr="00310D85" w:rsidRDefault="00385E06" w:rsidP="00AD030F">
      <w:pPr>
        <w:pStyle w:val="Akapitzlist"/>
        <w:spacing w:after="120" w:line="240" w:lineRule="auto"/>
        <w:ind w:left="426"/>
        <w:rPr>
          <w:rFonts w:ascii="Arial" w:eastAsia="Times New Roman" w:hAnsi="Arial" w:cs="Arial"/>
          <w:i/>
          <w:sz w:val="24"/>
          <w:szCs w:val="24"/>
        </w:rPr>
      </w:pPr>
      <w:r w:rsidRPr="00310D85">
        <w:rPr>
          <w:rFonts w:ascii="Arial" w:eastAsia="Times New Roman" w:hAnsi="Arial" w:cs="Arial"/>
          <w:i/>
          <w:sz w:val="24"/>
          <w:szCs w:val="24"/>
        </w:rPr>
        <w:t>W ścieżce nie wymaga się wyliczania wskaźników NPV/IRR oraz sporządzania pełnych, wielopozycyjnych sprawozdań finansowych (Bilans, RZiS).</w:t>
      </w:r>
    </w:p>
    <w:p w14:paraId="4CB4AD9C" w14:textId="01CC6E2B" w:rsidR="00385E06" w:rsidRPr="00310D85" w:rsidRDefault="00385E06" w:rsidP="00310D85">
      <w:pPr>
        <w:spacing w:before="360" w:after="120" w:line="240" w:lineRule="auto"/>
        <w:rPr>
          <w:rFonts w:ascii="Arial" w:eastAsia="Times New Roman" w:hAnsi="Arial" w:cs="Arial"/>
          <w:i/>
          <w:sz w:val="24"/>
          <w:szCs w:val="24"/>
        </w:rPr>
      </w:pPr>
      <w:r w:rsidRPr="00310D85">
        <w:rPr>
          <w:rFonts w:ascii="Arial" w:eastAsia="Times New Roman" w:hAnsi="Arial" w:cs="Arial"/>
          <w:b/>
          <w:bCs/>
          <w:i/>
          <w:sz w:val="24"/>
          <w:szCs w:val="24"/>
        </w:rPr>
        <w:t>W przypadku ujęcia podatku VAT jako niekwalifikowalnego, należy go uwzględnić w Modelu finansowym oraz w budżecie projektu niezależnie od wybranej ścieżki.</w:t>
      </w:r>
    </w:p>
    <w:p w14:paraId="39600CD1" w14:textId="1DD1DEBA" w:rsidR="002117DB" w:rsidRPr="00310D85" w:rsidRDefault="00E735DC" w:rsidP="00AD030F">
      <w:pPr>
        <w:pStyle w:val="Akapitzlist"/>
        <w:pBdr>
          <w:top w:val="single" w:sz="4" w:space="1" w:color="auto"/>
          <w:left w:val="single" w:sz="4" w:space="4" w:color="auto"/>
          <w:bottom w:val="single" w:sz="4" w:space="1" w:color="auto"/>
          <w:right w:val="single" w:sz="4" w:space="4" w:color="auto"/>
        </w:pBdr>
        <w:spacing w:after="120" w:line="240" w:lineRule="auto"/>
        <w:ind w:left="0"/>
        <w:rPr>
          <w:rFonts w:ascii="Arial" w:eastAsia="Times New Roman" w:hAnsi="Arial" w:cs="Arial"/>
          <w:i/>
          <w:sz w:val="24"/>
          <w:szCs w:val="24"/>
        </w:rPr>
      </w:pPr>
      <w:r w:rsidRPr="00310D85">
        <w:rPr>
          <w:rFonts w:ascii="Arial" w:eastAsia="Times New Roman" w:hAnsi="Arial" w:cs="Arial"/>
          <w:b/>
          <w:bCs/>
          <w:i/>
          <w:sz w:val="24"/>
          <w:szCs w:val="24"/>
        </w:rPr>
        <w:t xml:space="preserve">UWAGA: </w:t>
      </w:r>
      <w:r w:rsidRPr="00310D85">
        <w:rPr>
          <w:rFonts w:ascii="Arial" w:eastAsia="Times New Roman" w:hAnsi="Arial" w:cs="Arial"/>
          <w:i/>
          <w:sz w:val="24"/>
          <w:szCs w:val="24"/>
        </w:rPr>
        <w:t xml:space="preserve">nie należy umieszczać tabel zawartych w arkuszu kalkulacyjnym w USW. </w:t>
      </w:r>
    </w:p>
    <w:p w14:paraId="34D8825F" w14:textId="175A3DB2" w:rsidR="002117DB" w:rsidRPr="00310D85" w:rsidRDefault="002117DB" w:rsidP="00AD030F">
      <w:pPr>
        <w:pStyle w:val="Nagwek2"/>
        <w:rPr>
          <w:sz w:val="24"/>
          <w:szCs w:val="24"/>
        </w:rPr>
      </w:pPr>
      <w:bookmarkStart w:id="132" w:name="_Toc236234304"/>
      <w:bookmarkStart w:id="133" w:name="_Toc138840681"/>
      <w:bookmarkStart w:id="134" w:name="_Toc180402101"/>
      <w:bookmarkStart w:id="135" w:name="_Toc236319727"/>
      <w:bookmarkEnd w:id="132"/>
      <w:r w:rsidRPr="00310D85">
        <w:rPr>
          <w:sz w:val="24"/>
          <w:szCs w:val="24"/>
        </w:rPr>
        <w:t>Analiza ryzyka i wrażliwości</w:t>
      </w:r>
      <w:bookmarkEnd w:id="133"/>
      <w:bookmarkEnd w:id="134"/>
      <w:bookmarkEnd w:id="135"/>
    </w:p>
    <w:p w14:paraId="1023BC2F" w14:textId="082093A7" w:rsidR="00FC1C35" w:rsidRPr="00310D85" w:rsidRDefault="00FC1C35" w:rsidP="00AD030F">
      <w:pPr>
        <w:spacing w:after="0" w:line="240" w:lineRule="auto"/>
        <w:rPr>
          <w:rFonts w:ascii="Arial" w:eastAsia="Times New Roman" w:hAnsi="Arial" w:cs="Arial"/>
          <w:i/>
          <w:sz w:val="24"/>
          <w:szCs w:val="24"/>
        </w:rPr>
      </w:pPr>
      <w:r w:rsidRPr="00310D85">
        <w:rPr>
          <w:rFonts w:ascii="Arial" w:eastAsia="Times New Roman" w:hAnsi="Arial" w:cs="Arial"/>
          <w:i/>
          <w:sz w:val="24"/>
          <w:szCs w:val="24"/>
        </w:rPr>
        <w:t xml:space="preserve">Celem tej analizy jest </w:t>
      </w:r>
      <w:r w:rsidR="0001565E" w:rsidRPr="00310D85">
        <w:rPr>
          <w:rFonts w:ascii="Arial" w:eastAsia="Times New Roman" w:hAnsi="Arial" w:cs="Arial"/>
          <w:i/>
          <w:sz w:val="24"/>
          <w:szCs w:val="24"/>
        </w:rPr>
        <w:t>ocena</w:t>
      </w:r>
      <w:r w:rsidRPr="00310D85">
        <w:rPr>
          <w:rFonts w:ascii="Arial" w:eastAsia="Times New Roman" w:hAnsi="Arial" w:cs="Arial"/>
          <w:i/>
          <w:sz w:val="24"/>
          <w:szCs w:val="24"/>
        </w:rPr>
        <w:t xml:space="preserve"> czy projekt pozostanie bezpieczny i wykonalny, jeśli zmienią się warunki zewnętrzne (np. wzrosną ceny energii lub spadnie liczba klientów). </w:t>
      </w:r>
    </w:p>
    <w:p w14:paraId="45F7144A" w14:textId="77777777" w:rsidR="00FC1C35" w:rsidRPr="00310D85" w:rsidRDefault="00FC1C35" w:rsidP="00AD030F">
      <w:pPr>
        <w:spacing w:after="0" w:line="240" w:lineRule="auto"/>
        <w:rPr>
          <w:rFonts w:ascii="Arial" w:eastAsia="Times New Roman" w:hAnsi="Arial" w:cs="Arial"/>
          <w:i/>
          <w:sz w:val="24"/>
          <w:szCs w:val="24"/>
        </w:rPr>
      </w:pPr>
      <w:r w:rsidRPr="00310D85">
        <w:rPr>
          <w:rFonts w:ascii="Arial" w:eastAsia="Times New Roman" w:hAnsi="Arial" w:cs="Arial"/>
          <w:i/>
          <w:sz w:val="24"/>
          <w:szCs w:val="24"/>
        </w:rPr>
        <w:t>Zakres wymaganej analizy zależy od wartości projektu:</w:t>
      </w:r>
    </w:p>
    <w:p w14:paraId="32D24415" w14:textId="77777777" w:rsidR="00FC1C35" w:rsidRPr="00310D85" w:rsidRDefault="00FC1C35">
      <w:pPr>
        <w:pStyle w:val="Akapitzlist"/>
        <w:numPr>
          <w:ilvl w:val="0"/>
          <w:numId w:val="11"/>
        </w:numPr>
        <w:spacing w:after="120" w:line="240" w:lineRule="auto"/>
        <w:ind w:left="426" w:hanging="426"/>
        <w:rPr>
          <w:rFonts w:ascii="Arial" w:eastAsia="Times New Roman" w:hAnsi="Arial" w:cs="Arial"/>
          <w:b/>
          <w:bCs/>
          <w:i/>
          <w:sz w:val="24"/>
          <w:szCs w:val="24"/>
        </w:rPr>
      </w:pPr>
      <w:r w:rsidRPr="00310D85">
        <w:rPr>
          <w:rFonts w:ascii="Arial" w:eastAsia="Times New Roman" w:hAnsi="Arial" w:cs="Arial"/>
          <w:b/>
          <w:bCs/>
          <w:i/>
          <w:sz w:val="24"/>
          <w:szCs w:val="24"/>
        </w:rPr>
        <w:t>Dla projektów o wartości całkowitej powyżej 5 mln PLN (ścieżka pełna):</w:t>
      </w:r>
    </w:p>
    <w:p w14:paraId="478AB45E" w14:textId="77777777" w:rsidR="00FC1C35" w:rsidRPr="00310D85" w:rsidRDefault="00FC1C35" w:rsidP="00AD030F">
      <w:pPr>
        <w:spacing w:after="120" w:line="240" w:lineRule="auto"/>
        <w:ind w:left="426"/>
        <w:rPr>
          <w:rFonts w:ascii="Arial" w:eastAsia="Times New Roman" w:hAnsi="Arial" w:cs="Arial"/>
          <w:i/>
          <w:sz w:val="24"/>
          <w:szCs w:val="24"/>
        </w:rPr>
      </w:pPr>
      <w:r w:rsidRPr="00310D85">
        <w:rPr>
          <w:rFonts w:ascii="Arial" w:eastAsia="Times New Roman" w:hAnsi="Arial" w:cs="Arial"/>
          <w:i/>
          <w:sz w:val="24"/>
          <w:szCs w:val="24"/>
        </w:rPr>
        <w:t>Wymagane jest przeprowadzenie dwuetapowej analizy zgodnie z Rozdziałem 8 Wytycznych:</w:t>
      </w:r>
    </w:p>
    <w:p w14:paraId="2F3652B7" w14:textId="77777777" w:rsidR="00FC1C35" w:rsidRPr="00310D85" w:rsidRDefault="00FC1C35">
      <w:pPr>
        <w:pStyle w:val="Akapitzlist"/>
        <w:numPr>
          <w:ilvl w:val="0"/>
          <w:numId w:val="12"/>
        </w:numPr>
        <w:spacing w:after="120" w:line="240" w:lineRule="auto"/>
        <w:ind w:left="851" w:hanging="284"/>
        <w:rPr>
          <w:rFonts w:ascii="Arial" w:eastAsia="Times New Roman" w:hAnsi="Arial" w:cs="Arial"/>
          <w:i/>
          <w:sz w:val="24"/>
          <w:szCs w:val="24"/>
        </w:rPr>
      </w:pPr>
      <w:r w:rsidRPr="00310D85">
        <w:rPr>
          <w:rFonts w:ascii="Arial" w:eastAsia="Times New Roman" w:hAnsi="Arial" w:cs="Arial"/>
          <w:i/>
          <w:sz w:val="24"/>
          <w:szCs w:val="24"/>
        </w:rPr>
        <w:t>analiza wrażliwości (ilościowa): Wnioskodawca musi matematycznie wykazać w modelu finansowym, jak zmiana kluczowych parametrów (np. wzrost kosztów operacyjnych o 10% lub spadek przychodów o 10%) wpłynie na wskaźniki efektywności (FNPV, FRR) oraz na trwałość finansową projektu. Należy zidentyfikować tzw. zmienne krytyczne, czyli te czynniki, których zmiana o 1% powoduje zmianę wskaźnika FNPV o co najmniej 1%,</w:t>
      </w:r>
    </w:p>
    <w:p w14:paraId="521004C8" w14:textId="07FA1914" w:rsidR="00FC1C35" w:rsidRPr="00310D85" w:rsidRDefault="00FC1C35">
      <w:pPr>
        <w:pStyle w:val="Akapitzlist"/>
        <w:numPr>
          <w:ilvl w:val="0"/>
          <w:numId w:val="12"/>
        </w:numPr>
        <w:spacing w:after="120" w:line="240" w:lineRule="auto"/>
        <w:ind w:left="851" w:hanging="284"/>
        <w:rPr>
          <w:rFonts w:ascii="Arial" w:eastAsia="Times New Roman" w:hAnsi="Arial" w:cs="Arial"/>
          <w:i/>
          <w:sz w:val="24"/>
          <w:szCs w:val="24"/>
        </w:rPr>
      </w:pPr>
      <w:r w:rsidRPr="00310D85">
        <w:rPr>
          <w:rFonts w:ascii="Arial" w:eastAsia="Times New Roman" w:hAnsi="Arial" w:cs="Arial"/>
          <w:i/>
          <w:sz w:val="24"/>
          <w:szCs w:val="24"/>
        </w:rPr>
        <w:t xml:space="preserve">analiza ryzyka (jakościowa): </w:t>
      </w:r>
      <w:r w:rsidR="008B6D88" w:rsidRPr="00310D85">
        <w:rPr>
          <w:rFonts w:ascii="Arial" w:eastAsia="Times New Roman" w:hAnsi="Arial" w:cs="Arial"/>
          <w:i/>
          <w:sz w:val="24"/>
          <w:szCs w:val="24"/>
        </w:rPr>
        <w:t>n</w:t>
      </w:r>
      <w:r w:rsidRPr="00310D85">
        <w:rPr>
          <w:rFonts w:ascii="Arial" w:eastAsia="Times New Roman" w:hAnsi="Arial" w:cs="Arial"/>
          <w:i/>
          <w:sz w:val="24"/>
          <w:szCs w:val="24"/>
        </w:rPr>
        <w:t>ależy opisać główne zagrożenia (np. technologiczne, rynkowe, legislacyjne), ocenić prawdopodobieństwo ich wystąpienia (np. niskie, średnie, wysokie) oraz wskazać konkretne działania zaradcze (mitygację), które zostaną podjęte, aby zapobiec negatywnym skutkom tych ryzyk.</w:t>
      </w:r>
    </w:p>
    <w:p w14:paraId="48DEF6C3" w14:textId="77777777" w:rsidR="00FC1C35" w:rsidRPr="00310D85" w:rsidRDefault="00FC1C35">
      <w:pPr>
        <w:pStyle w:val="Akapitzlist"/>
        <w:numPr>
          <w:ilvl w:val="0"/>
          <w:numId w:val="11"/>
        </w:numPr>
        <w:spacing w:after="120" w:line="240" w:lineRule="auto"/>
        <w:ind w:left="426" w:hanging="426"/>
        <w:rPr>
          <w:rFonts w:ascii="Arial" w:eastAsia="Times New Roman" w:hAnsi="Arial" w:cs="Arial"/>
          <w:b/>
          <w:bCs/>
          <w:i/>
          <w:sz w:val="24"/>
          <w:szCs w:val="24"/>
        </w:rPr>
      </w:pPr>
      <w:r w:rsidRPr="00310D85">
        <w:rPr>
          <w:rFonts w:ascii="Arial" w:eastAsia="Times New Roman" w:hAnsi="Arial" w:cs="Arial"/>
          <w:b/>
          <w:bCs/>
          <w:i/>
          <w:sz w:val="24"/>
          <w:szCs w:val="24"/>
        </w:rPr>
        <w:t>Dla projektów o wartości całkowitej do 5 mln PLN włącznie (ścieżka uproszczona):</w:t>
      </w:r>
    </w:p>
    <w:p w14:paraId="2CAD60DF" w14:textId="77777777" w:rsidR="00FC1C35" w:rsidRPr="00310D85" w:rsidRDefault="00FC1C35" w:rsidP="00AD030F">
      <w:pPr>
        <w:pStyle w:val="Akapitzlist"/>
        <w:spacing w:after="120" w:line="240" w:lineRule="auto"/>
        <w:ind w:left="426"/>
        <w:rPr>
          <w:rFonts w:ascii="Arial" w:eastAsia="Times New Roman" w:hAnsi="Arial" w:cs="Arial"/>
          <w:i/>
          <w:sz w:val="24"/>
          <w:szCs w:val="24"/>
        </w:rPr>
      </w:pPr>
      <w:r w:rsidRPr="00310D85">
        <w:rPr>
          <w:rFonts w:ascii="Arial" w:eastAsia="Times New Roman" w:hAnsi="Arial" w:cs="Arial"/>
          <w:i/>
          <w:sz w:val="24"/>
          <w:szCs w:val="24"/>
        </w:rPr>
        <w:t>W tej ścieżce odstępuje się od wymogów matematycznego wyliczania wpływu zmian (analizy wrażliwości) na wskaźniki. Wnioskodawca jest zobowiązany wyłącznie do przedstawienia opisowej (jakościowej) analizy ryzyka, która powinna zawierać:</w:t>
      </w:r>
    </w:p>
    <w:p w14:paraId="126A102C" w14:textId="1258B3AC" w:rsidR="00FC1C35" w:rsidRPr="00310D85" w:rsidRDefault="00FC1C35">
      <w:pPr>
        <w:pStyle w:val="Akapitzlist"/>
        <w:numPr>
          <w:ilvl w:val="0"/>
          <w:numId w:val="13"/>
        </w:numPr>
        <w:spacing w:after="120" w:line="240" w:lineRule="auto"/>
        <w:ind w:left="851" w:hanging="284"/>
        <w:rPr>
          <w:rFonts w:ascii="Arial" w:eastAsia="Times New Roman" w:hAnsi="Arial" w:cs="Arial"/>
          <w:i/>
          <w:sz w:val="24"/>
          <w:szCs w:val="24"/>
        </w:rPr>
      </w:pPr>
      <w:r w:rsidRPr="00310D85">
        <w:rPr>
          <w:rFonts w:ascii="Arial" w:eastAsia="Times New Roman" w:hAnsi="Arial" w:cs="Arial"/>
          <w:i/>
          <w:sz w:val="24"/>
          <w:szCs w:val="24"/>
        </w:rPr>
        <w:t xml:space="preserve">identyfikację ryzyk: </w:t>
      </w:r>
      <w:r w:rsidR="008B6D88" w:rsidRPr="00310D85">
        <w:rPr>
          <w:rFonts w:ascii="Arial" w:eastAsia="Times New Roman" w:hAnsi="Arial" w:cs="Arial"/>
          <w:i/>
          <w:sz w:val="24"/>
          <w:szCs w:val="24"/>
        </w:rPr>
        <w:t>w</w:t>
      </w:r>
      <w:r w:rsidRPr="00310D85">
        <w:rPr>
          <w:rFonts w:ascii="Arial" w:eastAsia="Times New Roman" w:hAnsi="Arial" w:cs="Arial"/>
          <w:i/>
          <w:sz w:val="24"/>
          <w:szCs w:val="24"/>
        </w:rPr>
        <w:t>skazanie co najmniej trzech kluczowych zagrożeń, które mogą pojawić się w trakcie realizacji projektu lub w okresie jego trwałości (np. wzrost cen mediów, trudności w znalezieniu wykwalifikowanej kadry, awarie urządzeń),</w:t>
      </w:r>
    </w:p>
    <w:p w14:paraId="09FB3491" w14:textId="76615EC6" w:rsidR="00FC1C35" w:rsidRPr="00310D85" w:rsidRDefault="00FC1C35">
      <w:pPr>
        <w:pStyle w:val="Akapitzlist"/>
        <w:numPr>
          <w:ilvl w:val="0"/>
          <w:numId w:val="13"/>
        </w:numPr>
        <w:spacing w:after="120" w:line="240" w:lineRule="auto"/>
        <w:ind w:left="851" w:hanging="284"/>
        <w:rPr>
          <w:rFonts w:ascii="Arial" w:eastAsia="Times New Roman" w:hAnsi="Arial" w:cs="Arial"/>
          <w:i/>
          <w:sz w:val="24"/>
          <w:szCs w:val="24"/>
        </w:rPr>
      </w:pPr>
      <w:r w:rsidRPr="00310D85">
        <w:rPr>
          <w:rFonts w:ascii="Arial" w:eastAsia="Times New Roman" w:hAnsi="Arial" w:cs="Arial"/>
          <w:i/>
          <w:sz w:val="24"/>
          <w:szCs w:val="24"/>
        </w:rPr>
        <w:t xml:space="preserve">sposób zarządzania ryzykiem: </w:t>
      </w:r>
      <w:r w:rsidR="008B6D88" w:rsidRPr="00310D85">
        <w:rPr>
          <w:rFonts w:ascii="Arial" w:eastAsia="Times New Roman" w:hAnsi="Arial" w:cs="Arial"/>
          <w:i/>
          <w:sz w:val="24"/>
          <w:szCs w:val="24"/>
        </w:rPr>
        <w:t>o</w:t>
      </w:r>
      <w:r w:rsidRPr="00310D85">
        <w:rPr>
          <w:rFonts w:ascii="Arial" w:eastAsia="Times New Roman" w:hAnsi="Arial" w:cs="Arial"/>
          <w:i/>
          <w:sz w:val="24"/>
          <w:szCs w:val="24"/>
        </w:rPr>
        <w:t xml:space="preserve">pis, w jaki sposób Wnioskodawca poradzi sobie z tymi problemami, aby utrzymać funkcjonowanie projektu (np. </w:t>
      </w:r>
      <w:r w:rsidRPr="00310D85">
        <w:rPr>
          <w:rFonts w:ascii="Arial" w:eastAsia="Times New Roman" w:hAnsi="Arial" w:cs="Arial"/>
          <w:i/>
          <w:sz w:val="24"/>
          <w:szCs w:val="24"/>
        </w:rPr>
        <w:lastRenderedPageBreak/>
        <w:t>posiadanie rezerw finansowych, polisy ubezpieczeniowe, umowy serwisowe, dywersyfikacja źródeł przychodów),</w:t>
      </w:r>
    </w:p>
    <w:p w14:paraId="051C4438" w14:textId="30B20528" w:rsidR="00FC1C35" w:rsidRPr="00310D85" w:rsidRDefault="00FC1C35">
      <w:pPr>
        <w:pStyle w:val="Akapitzlist"/>
        <w:numPr>
          <w:ilvl w:val="0"/>
          <w:numId w:val="13"/>
        </w:numPr>
        <w:spacing w:after="120" w:line="240" w:lineRule="auto"/>
        <w:ind w:left="851" w:hanging="284"/>
        <w:rPr>
          <w:rFonts w:ascii="Arial" w:eastAsia="Times New Roman" w:hAnsi="Arial" w:cs="Arial"/>
          <w:i/>
          <w:sz w:val="24"/>
          <w:szCs w:val="24"/>
        </w:rPr>
      </w:pPr>
      <w:r w:rsidRPr="00310D85">
        <w:rPr>
          <w:rFonts w:ascii="Arial" w:eastAsia="Times New Roman" w:hAnsi="Arial" w:cs="Arial"/>
          <w:i/>
          <w:sz w:val="24"/>
          <w:szCs w:val="24"/>
        </w:rPr>
        <w:t xml:space="preserve">potwierdzenie trwałości: </w:t>
      </w:r>
      <w:r w:rsidR="008B6D88" w:rsidRPr="00310D85">
        <w:rPr>
          <w:rFonts w:ascii="Arial" w:eastAsia="Times New Roman" w:hAnsi="Arial" w:cs="Arial"/>
          <w:i/>
          <w:sz w:val="24"/>
          <w:szCs w:val="24"/>
        </w:rPr>
        <w:t>w</w:t>
      </w:r>
      <w:r w:rsidRPr="00310D85">
        <w:rPr>
          <w:rFonts w:ascii="Arial" w:eastAsia="Times New Roman" w:hAnsi="Arial" w:cs="Arial"/>
          <w:i/>
          <w:sz w:val="24"/>
          <w:szCs w:val="24"/>
        </w:rPr>
        <w:t>ykazanie, że nawet w przypadku wystąpienia typowych trudności operacyjnych, Wnioskodawca będzie w stanie zachować płynność finansową i utrzymać efekty projektu przez wymagany okres (3 lub 5 lat).</w:t>
      </w:r>
    </w:p>
    <w:p w14:paraId="2D7FA412" w14:textId="2CD83B45" w:rsidR="008B6D88" w:rsidRPr="00310D85" w:rsidRDefault="008B6D88" w:rsidP="00AD030F">
      <w:pPr>
        <w:pBdr>
          <w:top w:val="single" w:sz="4" w:space="1" w:color="auto"/>
          <w:left w:val="single" w:sz="4" w:space="0" w:color="auto"/>
          <w:bottom w:val="single" w:sz="4" w:space="1" w:color="auto"/>
          <w:right w:val="single" w:sz="4" w:space="4" w:color="auto"/>
        </w:pBdr>
        <w:spacing w:after="120" w:line="240" w:lineRule="auto"/>
        <w:ind w:left="993" w:hanging="993"/>
        <w:rPr>
          <w:rFonts w:ascii="Arial" w:eastAsia="Times New Roman" w:hAnsi="Arial" w:cs="Arial"/>
          <w:i/>
          <w:sz w:val="24"/>
          <w:szCs w:val="24"/>
        </w:rPr>
      </w:pPr>
      <w:r w:rsidRPr="00310D85">
        <w:rPr>
          <w:rFonts w:ascii="Arial" w:eastAsia="Times New Roman" w:hAnsi="Arial" w:cs="Arial"/>
          <w:b/>
          <w:bCs/>
          <w:i/>
          <w:sz w:val="24"/>
          <w:szCs w:val="24"/>
        </w:rPr>
        <w:t>UWAGA:</w:t>
      </w:r>
      <w:r w:rsidRPr="00310D85">
        <w:rPr>
          <w:rFonts w:ascii="Arial" w:eastAsia="Times New Roman" w:hAnsi="Arial" w:cs="Arial"/>
          <w:i/>
          <w:sz w:val="24"/>
          <w:szCs w:val="24"/>
        </w:rPr>
        <w:t xml:space="preserve"> </w:t>
      </w:r>
      <w:r w:rsidR="00E735DC" w:rsidRPr="00310D85">
        <w:rPr>
          <w:rFonts w:ascii="Arial" w:eastAsia="Times New Roman" w:hAnsi="Arial" w:cs="Arial"/>
          <w:i/>
          <w:sz w:val="24"/>
          <w:szCs w:val="24"/>
        </w:rPr>
        <w:t>jakościową (opisową) analizę ryzyka należy zawrzeć we wniosku o dofinansowanie (pkt H2) i nie należy jej powielać w USW.</w:t>
      </w:r>
    </w:p>
    <w:tbl>
      <w:tblPr>
        <w:tblStyle w:val="Tabela-Siatka"/>
        <w:tblW w:w="0" w:type="auto"/>
        <w:tblInd w:w="-5" w:type="dxa"/>
        <w:tblLook w:val="04A0" w:firstRow="1" w:lastRow="0" w:firstColumn="1" w:lastColumn="0" w:noHBand="0" w:noVBand="1"/>
      </w:tblPr>
      <w:tblGrid>
        <w:gridCol w:w="9068"/>
      </w:tblGrid>
      <w:tr w:rsidR="003A5DB6" w:rsidRPr="009442EC" w14:paraId="5291D679" w14:textId="77777777" w:rsidTr="00143320">
        <w:tc>
          <w:tcPr>
            <w:tcW w:w="9068" w:type="dxa"/>
          </w:tcPr>
          <w:p w14:paraId="74865CE5" w14:textId="7BFD8B02" w:rsidR="003A5DB6" w:rsidRPr="00310D85" w:rsidRDefault="00D6793F" w:rsidP="00AD030F">
            <w:pPr>
              <w:pStyle w:val="Instrukcja"/>
              <w:rPr>
                <w:sz w:val="24"/>
                <w:szCs w:val="24"/>
              </w:rPr>
            </w:pPr>
            <w:r w:rsidRPr="00310D85">
              <w:rPr>
                <w:sz w:val="24"/>
                <w:szCs w:val="24"/>
              </w:rPr>
              <w:t>Opis</w:t>
            </w:r>
            <w:r w:rsidR="003A5DB6" w:rsidRPr="00310D85">
              <w:rPr>
                <w:sz w:val="24"/>
                <w:szCs w:val="24"/>
              </w:rPr>
              <w:t>:</w:t>
            </w:r>
          </w:p>
          <w:p w14:paraId="61A6AEEE" w14:textId="77777777" w:rsidR="003A5DB6" w:rsidRPr="00310D85" w:rsidRDefault="003A5DB6" w:rsidP="00AD030F">
            <w:pPr>
              <w:pStyle w:val="Bezodstpw"/>
              <w:spacing w:after="120"/>
              <w:rPr>
                <w:rFonts w:ascii="Arial" w:hAnsi="Arial" w:cs="Arial"/>
                <w:sz w:val="24"/>
                <w:szCs w:val="24"/>
              </w:rPr>
            </w:pPr>
          </w:p>
        </w:tc>
      </w:tr>
    </w:tbl>
    <w:p w14:paraId="629E1FE6" w14:textId="77777777" w:rsidR="00E02CC3" w:rsidRPr="00310D85" w:rsidRDefault="00E02CC3" w:rsidP="00AD030F">
      <w:pPr>
        <w:pStyle w:val="Default"/>
        <w:rPr>
          <w:rFonts w:eastAsia="Times New Roman"/>
          <w:sz w:val="24"/>
          <w:szCs w:val="24"/>
          <w:lang w:eastAsia="ar-SA"/>
        </w:rPr>
      </w:pPr>
    </w:p>
    <w:p w14:paraId="685D7BA1" w14:textId="6F32E04A" w:rsidR="008D70FB" w:rsidRPr="00310D85" w:rsidRDefault="008D70FB" w:rsidP="00AD030F">
      <w:pPr>
        <w:pStyle w:val="Nagwek1"/>
        <w:rPr>
          <w:b w:val="0"/>
          <w:bCs w:val="0"/>
          <w:sz w:val="24"/>
        </w:rPr>
      </w:pPr>
      <w:bookmarkStart w:id="136" w:name="_Toc236319728"/>
      <w:bookmarkStart w:id="137" w:name="_Toc239770776"/>
      <w:r w:rsidRPr="00310D85">
        <w:rPr>
          <w:sz w:val="24"/>
        </w:rPr>
        <w:t>Trwałość projektu</w:t>
      </w:r>
      <w:bookmarkEnd w:id="136"/>
      <w:bookmarkEnd w:id="137"/>
    </w:p>
    <w:p w14:paraId="43E214E9" w14:textId="1CE16516" w:rsidR="008D70FB" w:rsidRPr="00310D85" w:rsidRDefault="00666304" w:rsidP="00AD030F">
      <w:pPr>
        <w:pStyle w:val="Instrukcja"/>
        <w:rPr>
          <w:b/>
          <w:bCs w:val="0"/>
          <w:sz w:val="24"/>
          <w:szCs w:val="24"/>
        </w:rPr>
      </w:pPr>
      <w:r w:rsidRPr="00310D85">
        <w:rPr>
          <w:b/>
          <w:bCs w:val="0"/>
          <w:sz w:val="24"/>
          <w:szCs w:val="24"/>
        </w:rPr>
        <w:t>A</w:t>
      </w:r>
      <w:r w:rsidR="008D70FB" w:rsidRPr="00310D85">
        <w:rPr>
          <w:b/>
          <w:bCs w:val="0"/>
          <w:sz w:val="24"/>
          <w:szCs w:val="24"/>
        </w:rPr>
        <w:t xml:space="preserve">nalizę ryzyka </w:t>
      </w:r>
      <w:r w:rsidRPr="00310D85">
        <w:rPr>
          <w:b/>
          <w:bCs w:val="0"/>
          <w:sz w:val="24"/>
          <w:szCs w:val="24"/>
        </w:rPr>
        <w:t>w projekcie</w:t>
      </w:r>
      <w:r w:rsidR="009D0FB6" w:rsidRPr="00310D85">
        <w:rPr>
          <w:b/>
          <w:bCs w:val="0"/>
          <w:sz w:val="24"/>
          <w:szCs w:val="24"/>
        </w:rPr>
        <w:t xml:space="preserve">, </w:t>
      </w:r>
      <w:r w:rsidRPr="00310D85">
        <w:rPr>
          <w:rFonts w:eastAsiaTheme="majorEastAsia"/>
          <w:b/>
          <w:bCs w:val="0"/>
          <w:sz w:val="24"/>
          <w:szCs w:val="24"/>
        </w:rPr>
        <w:t>w okresie trwałości</w:t>
      </w:r>
      <w:r w:rsidR="009D0FB6" w:rsidRPr="00310D85">
        <w:rPr>
          <w:rFonts w:eastAsiaTheme="majorEastAsia"/>
          <w:b/>
          <w:bCs w:val="0"/>
          <w:sz w:val="24"/>
          <w:szCs w:val="24"/>
        </w:rPr>
        <w:t xml:space="preserve"> </w:t>
      </w:r>
      <w:r w:rsidR="008D70FB" w:rsidRPr="00310D85">
        <w:rPr>
          <w:b/>
          <w:bCs w:val="0"/>
          <w:sz w:val="24"/>
          <w:szCs w:val="24"/>
        </w:rPr>
        <w:t xml:space="preserve">należy zawrzeć </w:t>
      </w:r>
      <w:r w:rsidR="001A6239" w:rsidRPr="00310D85">
        <w:rPr>
          <w:b/>
          <w:bCs w:val="0"/>
          <w:sz w:val="24"/>
          <w:szCs w:val="24"/>
        </w:rPr>
        <w:t xml:space="preserve">we wniosku o dofinansowanie </w:t>
      </w:r>
      <w:r w:rsidR="008D70FB" w:rsidRPr="00310D85">
        <w:rPr>
          <w:b/>
          <w:bCs w:val="0"/>
          <w:sz w:val="24"/>
          <w:szCs w:val="24"/>
        </w:rPr>
        <w:t xml:space="preserve">w </w:t>
      </w:r>
      <w:r w:rsidR="001A6239" w:rsidRPr="00310D85">
        <w:rPr>
          <w:b/>
          <w:bCs w:val="0"/>
          <w:sz w:val="24"/>
          <w:szCs w:val="24"/>
        </w:rPr>
        <w:t xml:space="preserve">sekcji </w:t>
      </w:r>
      <w:r w:rsidR="008C10EB" w:rsidRPr="00310D85">
        <w:rPr>
          <w:b/>
          <w:bCs w:val="0"/>
          <w:sz w:val="24"/>
          <w:szCs w:val="24"/>
        </w:rPr>
        <w:t xml:space="preserve">H2 </w:t>
      </w:r>
      <w:r w:rsidR="001A6239" w:rsidRPr="00310D85">
        <w:rPr>
          <w:b/>
          <w:bCs w:val="0"/>
          <w:sz w:val="24"/>
          <w:szCs w:val="24"/>
        </w:rPr>
        <w:t>Analiza ryzyka w projekcie</w:t>
      </w:r>
      <w:r w:rsidR="004934B2" w:rsidRPr="00310D85">
        <w:rPr>
          <w:b/>
          <w:bCs w:val="0"/>
          <w:sz w:val="24"/>
          <w:szCs w:val="24"/>
        </w:rPr>
        <w:t>.</w:t>
      </w:r>
      <w:r w:rsidR="00AB7116" w:rsidRPr="00310D85">
        <w:rPr>
          <w:b/>
          <w:bCs w:val="0"/>
          <w:sz w:val="24"/>
          <w:szCs w:val="24"/>
        </w:rPr>
        <w:t xml:space="preserve"> </w:t>
      </w:r>
    </w:p>
    <w:p w14:paraId="032A3CA7" w14:textId="66856B0B" w:rsidR="008C10EB" w:rsidRPr="00310D85" w:rsidRDefault="008C10EB" w:rsidP="00AD030F">
      <w:pPr>
        <w:pStyle w:val="Instrukcja"/>
        <w:rPr>
          <w:sz w:val="24"/>
          <w:szCs w:val="24"/>
        </w:rPr>
      </w:pPr>
      <w:r w:rsidRPr="00310D85">
        <w:rPr>
          <w:sz w:val="24"/>
          <w:szCs w:val="24"/>
        </w:rPr>
        <w:t>Utrzymanie celów projektu po zakończeniu jego realizacji – w okresie trwałości.</w:t>
      </w:r>
    </w:p>
    <w:p w14:paraId="5573D208" w14:textId="1D834F22" w:rsidR="008C10EB" w:rsidRPr="00310D85" w:rsidRDefault="008C10EB" w:rsidP="00AD030F">
      <w:pPr>
        <w:pStyle w:val="Instrukcja"/>
        <w:rPr>
          <w:rFonts w:eastAsia="Times New Roman"/>
          <w:sz w:val="24"/>
          <w:szCs w:val="24"/>
          <w:lang w:eastAsia="en-US"/>
        </w:rPr>
      </w:pPr>
      <w:r w:rsidRPr="00310D85">
        <w:rPr>
          <w:rFonts w:eastAsia="Times New Roman"/>
          <w:sz w:val="24"/>
          <w:szCs w:val="24"/>
          <w:lang w:eastAsia="en-US"/>
        </w:rPr>
        <w:t xml:space="preserve">Należy opisać możliwość zapewnienia przez </w:t>
      </w:r>
      <w:r w:rsidR="008053DD" w:rsidRPr="00310D85">
        <w:rPr>
          <w:rFonts w:eastAsia="Times New Roman"/>
          <w:sz w:val="24"/>
          <w:szCs w:val="24"/>
          <w:lang w:eastAsia="en-US"/>
        </w:rPr>
        <w:t>Wnioskodawc</w:t>
      </w:r>
      <w:r w:rsidRPr="00310D85">
        <w:rPr>
          <w:rFonts w:eastAsia="Times New Roman"/>
          <w:sz w:val="24"/>
          <w:szCs w:val="24"/>
          <w:lang w:eastAsia="en-US"/>
        </w:rPr>
        <w:t>ę trwałości operacji, zgodnie z art. 65 Rozporządzenia Parlamentu Europejskiego i Rady (UE) 2021/1060 z dnia 24 czerwca 2021 r. ustanawiającego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w:t>
      </w:r>
    </w:p>
    <w:p w14:paraId="7A70D3A1" w14:textId="6063B9BB" w:rsidR="008C10EB" w:rsidRPr="00310D85" w:rsidRDefault="008C10EB" w:rsidP="00AD030F">
      <w:pPr>
        <w:pStyle w:val="Instrukcja"/>
        <w:rPr>
          <w:rFonts w:eastAsia="Times New Roman"/>
          <w:sz w:val="24"/>
          <w:szCs w:val="24"/>
          <w:lang w:eastAsia="en-US"/>
        </w:rPr>
      </w:pPr>
      <w:bookmarkStart w:id="138" w:name="_Hlk165353767"/>
      <w:r w:rsidRPr="00310D85">
        <w:rPr>
          <w:rFonts w:eastAsia="Times New Roman"/>
          <w:sz w:val="24"/>
          <w:szCs w:val="24"/>
          <w:lang w:eastAsia="en-US"/>
        </w:rPr>
        <w:t xml:space="preserve">Należy uzasadnić zdolność </w:t>
      </w:r>
      <w:r w:rsidR="008053DD" w:rsidRPr="00310D85">
        <w:rPr>
          <w:rFonts w:eastAsia="Times New Roman"/>
          <w:sz w:val="24"/>
          <w:szCs w:val="24"/>
          <w:lang w:eastAsia="en-US"/>
        </w:rPr>
        <w:t>Wnioskodawc</w:t>
      </w:r>
      <w:r w:rsidRPr="00310D85">
        <w:rPr>
          <w:rFonts w:eastAsia="Times New Roman"/>
          <w:sz w:val="24"/>
          <w:szCs w:val="24"/>
          <w:lang w:eastAsia="en-US"/>
        </w:rPr>
        <w:t xml:space="preserve">y do utrzymania produktów oraz osiągnięcia/utrzymania rezultatów projektu pod względem organizacyjnym, finansowym i technicznym przez okres 5 lat od daty płatności końcowej na rzecz Beneficjenta oraz </w:t>
      </w:r>
      <w:r w:rsidR="00D7284E" w:rsidRPr="00310D85">
        <w:rPr>
          <w:rFonts w:eastAsia="Times New Roman"/>
          <w:sz w:val="24"/>
          <w:szCs w:val="24"/>
          <w:lang w:eastAsia="en-US"/>
        </w:rPr>
        <w:t xml:space="preserve">opisać, </w:t>
      </w:r>
      <w:r w:rsidRPr="00310D85">
        <w:rPr>
          <w:rFonts w:eastAsia="Times New Roman"/>
          <w:sz w:val="24"/>
          <w:szCs w:val="24"/>
          <w:lang w:eastAsia="en-US"/>
        </w:rPr>
        <w:t xml:space="preserve">czy </w:t>
      </w:r>
      <w:r w:rsidR="008053DD" w:rsidRPr="00310D85">
        <w:rPr>
          <w:rFonts w:eastAsia="Times New Roman"/>
          <w:sz w:val="24"/>
          <w:szCs w:val="24"/>
          <w:lang w:eastAsia="en-US"/>
        </w:rPr>
        <w:t>Wnioskodawc</w:t>
      </w:r>
      <w:r w:rsidRPr="00310D85">
        <w:rPr>
          <w:rFonts w:eastAsia="Times New Roman"/>
          <w:sz w:val="24"/>
          <w:szCs w:val="24"/>
          <w:lang w:eastAsia="en-US"/>
        </w:rPr>
        <w:t>a planuje wykorzystywać produkty projektu zgodnie z przeznaczeniem, a projekt w pełni spełnia założone w nim cele.</w:t>
      </w:r>
      <w:bookmarkEnd w:id="138"/>
    </w:p>
    <w:tbl>
      <w:tblPr>
        <w:tblStyle w:val="Tabela-Siatka"/>
        <w:tblW w:w="0" w:type="auto"/>
        <w:tblInd w:w="-5" w:type="dxa"/>
        <w:tblLook w:val="04A0" w:firstRow="1" w:lastRow="0" w:firstColumn="1" w:lastColumn="0" w:noHBand="0" w:noVBand="1"/>
      </w:tblPr>
      <w:tblGrid>
        <w:gridCol w:w="9068"/>
      </w:tblGrid>
      <w:tr w:rsidR="0097710D" w:rsidRPr="009442EC" w14:paraId="0E6DAF98" w14:textId="77777777" w:rsidTr="00DB5A71">
        <w:tc>
          <w:tcPr>
            <w:tcW w:w="9068" w:type="dxa"/>
          </w:tcPr>
          <w:p w14:paraId="33F79948" w14:textId="77777777" w:rsidR="0097710D" w:rsidRPr="00310D85" w:rsidRDefault="0097710D" w:rsidP="00AD030F">
            <w:pPr>
              <w:pStyle w:val="Instrukcja"/>
              <w:rPr>
                <w:sz w:val="24"/>
                <w:szCs w:val="24"/>
              </w:rPr>
            </w:pPr>
            <w:r w:rsidRPr="00310D85">
              <w:rPr>
                <w:sz w:val="24"/>
                <w:szCs w:val="24"/>
              </w:rPr>
              <w:t>Uzasadnienie:</w:t>
            </w:r>
          </w:p>
          <w:p w14:paraId="461AD517" w14:textId="45BAC14E" w:rsidR="00253B99" w:rsidRPr="00310D85" w:rsidRDefault="00253B99" w:rsidP="00BC1152">
            <w:pPr>
              <w:pStyle w:val="Bezodstpw"/>
              <w:spacing w:beforeLines="60" w:before="144" w:afterLines="60" w:after="144" w:line="276" w:lineRule="auto"/>
              <w:rPr>
                <w:rFonts w:ascii="Arial" w:hAnsi="Arial" w:cs="Arial"/>
                <w:sz w:val="24"/>
                <w:szCs w:val="24"/>
              </w:rPr>
            </w:pPr>
          </w:p>
        </w:tc>
      </w:tr>
    </w:tbl>
    <w:p w14:paraId="3B62C7BC" w14:textId="77777777" w:rsidR="0097710D" w:rsidRPr="00310D85" w:rsidRDefault="0097710D" w:rsidP="00AD030F">
      <w:pPr>
        <w:pStyle w:val="Instrukcja"/>
        <w:rPr>
          <w:rFonts w:eastAsia="Times New Roman"/>
          <w:sz w:val="24"/>
          <w:szCs w:val="24"/>
        </w:rPr>
      </w:pPr>
    </w:p>
    <w:p w14:paraId="5D7E3E74" w14:textId="48CAD884" w:rsidR="0097710D" w:rsidRPr="00310D85" w:rsidRDefault="0097710D" w:rsidP="00AD030F">
      <w:pPr>
        <w:pStyle w:val="Nagwek1"/>
        <w:rPr>
          <w:b w:val="0"/>
          <w:bCs w:val="0"/>
          <w:sz w:val="24"/>
        </w:rPr>
      </w:pPr>
      <w:bookmarkStart w:id="139" w:name="_Toc239770777"/>
      <w:bookmarkStart w:id="140" w:name="_Toc236319729"/>
      <w:r w:rsidRPr="00310D85">
        <w:rPr>
          <w:sz w:val="24"/>
        </w:rPr>
        <w:t>Zgodność z kartą praw podstawowych</w:t>
      </w:r>
      <w:bookmarkEnd w:id="139"/>
      <w:r w:rsidRPr="00310D85">
        <w:rPr>
          <w:sz w:val="24"/>
        </w:rPr>
        <w:t xml:space="preserve"> </w:t>
      </w:r>
      <w:bookmarkEnd w:id="140"/>
    </w:p>
    <w:p w14:paraId="1B144102" w14:textId="2EDBDED4" w:rsidR="0097710D" w:rsidRPr="00310D85" w:rsidRDefault="0097710D" w:rsidP="00AD030F">
      <w:pPr>
        <w:pStyle w:val="Instrukcja"/>
        <w:spacing w:before="0" w:after="0"/>
        <w:rPr>
          <w:rFonts w:eastAsia="Times New Roman"/>
          <w:sz w:val="24"/>
          <w:szCs w:val="24"/>
        </w:rPr>
      </w:pPr>
      <w:bookmarkStart w:id="141" w:name="_Toc236045326"/>
      <w:bookmarkStart w:id="142" w:name="_Toc236045636"/>
      <w:bookmarkStart w:id="143" w:name="_Toc236234308"/>
      <w:bookmarkStart w:id="144" w:name="_Toc236319730"/>
      <w:bookmarkEnd w:id="141"/>
      <w:bookmarkEnd w:id="142"/>
      <w:bookmarkEnd w:id="143"/>
      <w:r w:rsidRPr="00310D85">
        <w:rPr>
          <w:rFonts w:eastAsia="Times New Roman"/>
          <w:sz w:val="24"/>
          <w:szCs w:val="24"/>
        </w:rPr>
        <w:t xml:space="preserve">Należy </w:t>
      </w:r>
      <w:r w:rsidR="004D51FE" w:rsidRPr="00310D85">
        <w:rPr>
          <w:rFonts w:eastAsia="Times New Roman"/>
          <w:sz w:val="24"/>
          <w:szCs w:val="24"/>
        </w:rPr>
        <w:t xml:space="preserve">przedstawić informacje dotyczące </w:t>
      </w:r>
      <w:proofErr w:type="gramStart"/>
      <w:r w:rsidR="004D51FE" w:rsidRPr="00310D85">
        <w:rPr>
          <w:rFonts w:eastAsia="Times New Roman"/>
          <w:sz w:val="24"/>
          <w:szCs w:val="24"/>
        </w:rPr>
        <w:t>zgodności</w:t>
      </w:r>
      <w:r w:rsidR="004D51FE" w:rsidRPr="00310D85" w:rsidDel="004D51FE">
        <w:rPr>
          <w:rFonts w:eastAsia="Times New Roman"/>
          <w:sz w:val="24"/>
          <w:szCs w:val="24"/>
        </w:rPr>
        <w:t xml:space="preserve"> </w:t>
      </w:r>
      <w:r w:rsidRPr="00310D85">
        <w:rPr>
          <w:rFonts w:eastAsia="Times New Roman"/>
          <w:sz w:val="24"/>
          <w:szCs w:val="24"/>
        </w:rPr>
        <w:t xml:space="preserve"> projektu</w:t>
      </w:r>
      <w:proofErr w:type="gramEnd"/>
      <w:r w:rsidRPr="00310D85">
        <w:rPr>
          <w:rFonts w:eastAsia="Times New Roman"/>
          <w:sz w:val="24"/>
          <w:szCs w:val="24"/>
        </w:rPr>
        <w:t xml:space="preserve"> z Kartą praw podstawowych Unii Europejskiej z dnia 7 czerwca 2016 r. (Dz. Urz. UE </w:t>
      </w:r>
      <w:r w:rsidR="0001565E" w:rsidRPr="00310D85">
        <w:rPr>
          <w:rFonts w:eastAsia="Times New Roman"/>
          <w:sz w:val="24"/>
          <w:szCs w:val="24"/>
        </w:rPr>
        <w:t>C 202.389</w:t>
      </w:r>
      <w:r w:rsidRPr="00310D85">
        <w:rPr>
          <w:rFonts w:eastAsia="Times New Roman"/>
          <w:sz w:val="24"/>
          <w:szCs w:val="24"/>
        </w:rPr>
        <w:t xml:space="preserve"> z</w:t>
      </w:r>
      <w:r w:rsidR="004563E6" w:rsidRPr="00310D85">
        <w:rPr>
          <w:rFonts w:eastAsia="Times New Roman"/>
          <w:sz w:val="24"/>
          <w:szCs w:val="24"/>
        </w:rPr>
        <w:t xml:space="preserve"> </w:t>
      </w:r>
      <w:r w:rsidRPr="00310D85">
        <w:rPr>
          <w:rFonts w:eastAsia="Times New Roman"/>
          <w:sz w:val="24"/>
          <w:szCs w:val="24"/>
        </w:rPr>
        <w:t>0</w:t>
      </w:r>
      <w:r w:rsidR="00F3791E" w:rsidRPr="00310D85">
        <w:rPr>
          <w:rFonts w:eastAsia="Times New Roman"/>
          <w:sz w:val="24"/>
          <w:szCs w:val="24"/>
        </w:rPr>
        <w:t>7</w:t>
      </w:r>
      <w:r w:rsidRPr="00310D85">
        <w:rPr>
          <w:rFonts w:eastAsia="Times New Roman"/>
          <w:sz w:val="24"/>
          <w:szCs w:val="24"/>
        </w:rPr>
        <w:t>.06.2016), w</w:t>
      </w:r>
      <w:r w:rsidR="00DB5A71" w:rsidRPr="00310D85">
        <w:rPr>
          <w:rFonts w:eastAsia="Times New Roman"/>
          <w:sz w:val="24"/>
          <w:szCs w:val="24"/>
        </w:rPr>
        <w:t> </w:t>
      </w:r>
      <w:r w:rsidRPr="00310D85">
        <w:rPr>
          <w:rFonts w:eastAsia="Times New Roman"/>
          <w:sz w:val="24"/>
          <w:szCs w:val="24"/>
        </w:rPr>
        <w:t>zakresie odnoszącym się do sposobu realizacji i zakresu projektu</w:t>
      </w:r>
      <w:bookmarkEnd w:id="144"/>
      <w:r w:rsidR="00D6793F" w:rsidRPr="00310D85">
        <w:rPr>
          <w:rFonts w:eastAsia="Times New Roman"/>
          <w:sz w:val="24"/>
          <w:szCs w:val="24"/>
        </w:rPr>
        <w:t>.</w:t>
      </w:r>
      <w:r w:rsidRPr="00310D85">
        <w:rPr>
          <w:rFonts w:eastAsia="Times New Roman"/>
          <w:sz w:val="24"/>
          <w:szCs w:val="24"/>
        </w:rPr>
        <w:t xml:space="preserve"> </w:t>
      </w:r>
    </w:p>
    <w:p w14:paraId="248E6E89" w14:textId="5211F653" w:rsidR="0097710D" w:rsidRPr="00310D85" w:rsidRDefault="0097710D" w:rsidP="00AD030F">
      <w:pPr>
        <w:spacing w:after="0" w:line="240" w:lineRule="auto"/>
        <w:rPr>
          <w:rFonts w:ascii="Arial" w:hAnsi="Arial" w:cs="Arial"/>
          <w:i/>
          <w:iCs/>
          <w:sz w:val="24"/>
          <w:szCs w:val="24"/>
        </w:rPr>
      </w:pPr>
      <w:r w:rsidRPr="00310D85">
        <w:rPr>
          <w:rFonts w:ascii="Arial" w:hAnsi="Arial" w:cs="Arial"/>
          <w:i/>
          <w:iCs/>
          <w:sz w:val="24"/>
          <w:szCs w:val="24"/>
        </w:rPr>
        <w:t xml:space="preserve">Zgodność projektu z Kartą praw podstawowych Unii Europejskiej to brak sprzeczności pomiędzy zapisami projektu a wymogami tego dokumentu lub stwierdzenie, że te wymagania są neutralne wobec zakresu i zawartości projektu. Dla </w:t>
      </w:r>
      <w:r w:rsidR="008053DD" w:rsidRPr="00310D85">
        <w:rPr>
          <w:rFonts w:ascii="Arial" w:hAnsi="Arial" w:cs="Arial"/>
          <w:i/>
          <w:iCs/>
          <w:sz w:val="24"/>
          <w:szCs w:val="24"/>
        </w:rPr>
        <w:t>Wnioskodawc</w:t>
      </w:r>
      <w:r w:rsidRPr="00310D85">
        <w:rPr>
          <w:rFonts w:ascii="Arial" w:hAnsi="Arial" w:cs="Arial"/>
          <w:i/>
          <w:iCs/>
          <w:sz w:val="24"/>
          <w:szCs w:val="24"/>
        </w:rPr>
        <w:t xml:space="preserve">ów mogą być pomocne Wytyczne Komisji Europejskiej dotyczące zapewnienia poszanowania Karty praw podstawowych Unii Europejskiej przy wdrażaniu europejskich funduszy strukturalnych i inwestycyjnych, w szczególności załącznik nr III. </w:t>
      </w:r>
    </w:p>
    <w:tbl>
      <w:tblPr>
        <w:tblStyle w:val="Tabela-Siatka"/>
        <w:tblW w:w="0" w:type="auto"/>
        <w:tblInd w:w="-5" w:type="dxa"/>
        <w:tblLook w:val="04A0" w:firstRow="1" w:lastRow="0" w:firstColumn="1" w:lastColumn="0" w:noHBand="0" w:noVBand="1"/>
      </w:tblPr>
      <w:tblGrid>
        <w:gridCol w:w="9068"/>
      </w:tblGrid>
      <w:tr w:rsidR="0097710D" w:rsidRPr="009442EC" w14:paraId="0A60B437" w14:textId="77777777" w:rsidTr="00D6793F">
        <w:tc>
          <w:tcPr>
            <w:tcW w:w="9068" w:type="dxa"/>
          </w:tcPr>
          <w:p w14:paraId="7A93D206" w14:textId="3CC03DCB" w:rsidR="0097710D" w:rsidRPr="00310D85" w:rsidRDefault="0097710D" w:rsidP="00AD030F">
            <w:pPr>
              <w:pStyle w:val="Instrukcja"/>
              <w:rPr>
                <w:sz w:val="24"/>
                <w:szCs w:val="24"/>
              </w:rPr>
            </w:pPr>
            <w:r w:rsidRPr="00310D85">
              <w:rPr>
                <w:sz w:val="24"/>
                <w:szCs w:val="24"/>
              </w:rPr>
              <w:t>Uzasadnienie:</w:t>
            </w:r>
          </w:p>
          <w:p w14:paraId="13ED1C3B" w14:textId="77777777" w:rsidR="0097710D" w:rsidRPr="00310D85" w:rsidRDefault="0097710D" w:rsidP="00BC1152">
            <w:pPr>
              <w:pStyle w:val="Bezodstpw"/>
              <w:spacing w:beforeLines="60" w:before="144" w:afterLines="60" w:after="144" w:line="276" w:lineRule="auto"/>
              <w:rPr>
                <w:rFonts w:ascii="Arial" w:hAnsi="Arial" w:cs="Arial"/>
                <w:sz w:val="24"/>
                <w:szCs w:val="24"/>
              </w:rPr>
            </w:pPr>
          </w:p>
        </w:tc>
      </w:tr>
    </w:tbl>
    <w:p w14:paraId="03E40AFE" w14:textId="77777777" w:rsidR="00D6793F" w:rsidRPr="00310D85" w:rsidRDefault="00D6793F" w:rsidP="00AD030F">
      <w:pPr>
        <w:pStyle w:val="Instrukcja"/>
        <w:rPr>
          <w:sz w:val="24"/>
          <w:szCs w:val="24"/>
        </w:rPr>
      </w:pPr>
      <w:bookmarkStart w:id="145" w:name="_Toc236319731"/>
    </w:p>
    <w:p w14:paraId="056E39B2" w14:textId="14906E4C" w:rsidR="00D6793F" w:rsidRPr="00310D85" w:rsidRDefault="00D6793F" w:rsidP="00AD030F">
      <w:pPr>
        <w:pStyle w:val="Nagwek1"/>
        <w:rPr>
          <w:sz w:val="24"/>
        </w:rPr>
      </w:pPr>
      <w:bookmarkStart w:id="146" w:name="_Toc239770778"/>
      <w:r w:rsidRPr="00310D85">
        <w:rPr>
          <w:sz w:val="24"/>
        </w:rPr>
        <w:t>Z</w:t>
      </w:r>
      <w:r w:rsidRPr="00310D85">
        <w:rPr>
          <w:rFonts w:eastAsia="Times New Roman"/>
          <w:sz w:val="24"/>
        </w:rPr>
        <w:t>godność projektu z Konwencją o prawach osób niepełnosprawnych</w:t>
      </w:r>
      <w:bookmarkEnd w:id="146"/>
    </w:p>
    <w:p w14:paraId="5BE0239D" w14:textId="6C09F584" w:rsidR="00DB5A71" w:rsidRPr="00310D85" w:rsidRDefault="0097710D" w:rsidP="00AD030F">
      <w:pPr>
        <w:pStyle w:val="Instrukcja"/>
        <w:rPr>
          <w:rFonts w:eastAsia="Times New Roman"/>
          <w:b/>
          <w:sz w:val="24"/>
          <w:szCs w:val="24"/>
        </w:rPr>
      </w:pPr>
      <w:r w:rsidRPr="00310D85">
        <w:rPr>
          <w:rFonts w:eastAsia="Times New Roman"/>
          <w:sz w:val="24"/>
          <w:szCs w:val="24"/>
        </w:rPr>
        <w:t xml:space="preserve">Należy </w:t>
      </w:r>
      <w:r w:rsidR="004D51FE" w:rsidRPr="00310D85">
        <w:rPr>
          <w:rFonts w:eastAsia="Times New Roman"/>
          <w:sz w:val="24"/>
          <w:szCs w:val="24"/>
        </w:rPr>
        <w:t>przedstawić informacje dotyczące zgodności</w:t>
      </w:r>
      <w:r w:rsidR="004D51FE" w:rsidRPr="00310D85" w:rsidDel="004D51FE">
        <w:rPr>
          <w:rFonts w:eastAsia="Times New Roman"/>
          <w:sz w:val="24"/>
          <w:szCs w:val="24"/>
        </w:rPr>
        <w:t xml:space="preserve"> </w:t>
      </w:r>
      <w:r w:rsidR="00D6793F" w:rsidRPr="00310D85">
        <w:rPr>
          <w:rFonts w:eastAsia="Times New Roman"/>
          <w:sz w:val="24"/>
          <w:szCs w:val="24"/>
        </w:rPr>
        <w:t>projektu z Konwencją o prawach osób niepełnosprawnych</w:t>
      </w:r>
      <w:r w:rsidRPr="00310D85">
        <w:rPr>
          <w:rFonts w:eastAsia="Times New Roman"/>
          <w:sz w:val="24"/>
          <w:szCs w:val="24"/>
        </w:rPr>
        <w:t>, sporządzoną w Nowym Jorku dnia 13 grudnia 2006 r. (Dz. U. z 2012 r. poz. 1169, z późn.</w:t>
      </w:r>
      <w:r w:rsidR="004D51FE" w:rsidRPr="00310D85">
        <w:rPr>
          <w:rFonts w:eastAsia="Times New Roman"/>
          <w:sz w:val="24"/>
          <w:szCs w:val="24"/>
        </w:rPr>
        <w:t xml:space="preserve"> </w:t>
      </w:r>
      <w:r w:rsidRPr="00310D85">
        <w:rPr>
          <w:rFonts w:eastAsia="Times New Roman"/>
          <w:sz w:val="24"/>
          <w:szCs w:val="24"/>
        </w:rPr>
        <w:t>zm.), w tym z Komentarzem ogólnym Nr 5 na temat niezależnego życia i bycia częścią społeczności (2017) Komitetu</w:t>
      </w:r>
      <w:r w:rsidR="001F6BD5" w:rsidRPr="00310D85">
        <w:rPr>
          <w:rFonts w:eastAsia="Times New Roman"/>
          <w:sz w:val="24"/>
          <w:szCs w:val="24"/>
        </w:rPr>
        <w:t xml:space="preserve"> </w:t>
      </w:r>
      <w:r w:rsidRPr="00310D85">
        <w:rPr>
          <w:rFonts w:eastAsia="Times New Roman"/>
          <w:sz w:val="24"/>
          <w:szCs w:val="24"/>
        </w:rPr>
        <w:t>ONZ ds. Praw Osób Niepełnosprawnych oraz Uwagami końcowymi dla Polski Komitetu ONZ ds. Praw Osób Niepełnosprawnych w zakresie</w:t>
      </w:r>
      <w:r w:rsidR="001F6BD5" w:rsidRPr="00310D85">
        <w:rPr>
          <w:rFonts w:eastAsia="Times New Roman"/>
          <w:sz w:val="24"/>
          <w:szCs w:val="24"/>
        </w:rPr>
        <w:t xml:space="preserve"> </w:t>
      </w:r>
      <w:r w:rsidRPr="00310D85">
        <w:rPr>
          <w:rFonts w:eastAsia="Times New Roman"/>
          <w:sz w:val="24"/>
          <w:szCs w:val="24"/>
        </w:rPr>
        <w:t>odnoszącym się do sposobu realizacji i zakresu projektu.</w:t>
      </w:r>
      <w:bookmarkEnd w:id="145"/>
    </w:p>
    <w:p w14:paraId="4B5A0D90" w14:textId="07EE4BD7" w:rsidR="0097710D" w:rsidRPr="00310D85" w:rsidRDefault="0097710D" w:rsidP="00AD030F">
      <w:pPr>
        <w:pStyle w:val="Instrukcja"/>
        <w:rPr>
          <w:sz w:val="24"/>
          <w:szCs w:val="24"/>
        </w:rPr>
      </w:pPr>
      <w:r w:rsidRPr="00310D85">
        <w:rPr>
          <w:sz w:val="24"/>
          <w:szCs w:val="24"/>
        </w:rPr>
        <w:t>Zgodność projektu z Konwencją o prawach osób niepełnosprawnych należy rozumieć jako brak sprzeczności pomiędzy zapisami projektu a wymogami tego dokumentu lub stwierdzenie, że te wymagania są neutralne wobec zakresu i zawartości projektu.</w:t>
      </w:r>
    </w:p>
    <w:tbl>
      <w:tblPr>
        <w:tblStyle w:val="Tabela-Siatka"/>
        <w:tblW w:w="0" w:type="auto"/>
        <w:tblInd w:w="-5" w:type="dxa"/>
        <w:tblLook w:val="04A0" w:firstRow="1" w:lastRow="0" w:firstColumn="1" w:lastColumn="0" w:noHBand="0" w:noVBand="1"/>
      </w:tblPr>
      <w:tblGrid>
        <w:gridCol w:w="9068"/>
      </w:tblGrid>
      <w:tr w:rsidR="0097710D" w:rsidRPr="009442EC" w14:paraId="6E0FFADF" w14:textId="77777777" w:rsidTr="00DB5A71">
        <w:tc>
          <w:tcPr>
            <w:tcW w:w="9068" w:type="dxa"/>
          </w:tcPr>
          <w:p w14:paraId="38E27DC6" w14:textId="360F5808" w:rsidR="0097710D" w:rsidRPr="00310D85" w:rsidRDefault="0097710D" w:rsidP="00AD030F">
            <w:pPr>
              <w:pStyle w:val="Instrukcja"/>
              <w:rPr>
                <w:sz w:val="24"/>
                <w:szCs w:val="24"/>
              </w:rPr>
            </w:pPr>
            <w:bookmarkStart w:id="147" w:name="_Hlk180486977"/>
            <w:r w:rsidRPr="00310D85">
              <w:rPr>
                <w:sz w:val="24"/>
                <w:szCs w:val="24"/>
              </w:rPr>
              <w:t>Uzasadnienie:</w:t>
            </w:r>
          </w:p>
          <w:p w14:paraId="63FFF968" w14:textId="77777777" w:rsidR="0097710D" w:rsidRPr="00310D85" w:rsidRDefault="0097710D" w:rsidP="00BC1152">
            <w:pPr>
              <w:pStyle w:val="Bezodstpw"/>
              <w:spacing w:beforeLines="60" w:before="144" w:afterLines="60" w:after="144" w:line="276" w:lineRule="auto"/>
              <w:rPr>
                <w:rFonts w:ascii="Arial" w:hAnsi="Arial" w:cs="Arial"/>
                <w:sz w:val="24"/>
                <w:szCs w:val="24"/>
              </w:rPr>
            </w:pPr>
          </w:p>
        </w:tc>
      </w:tr>
      <w:bookmarkEnd w:id="147"/>
    </w:tbl>
    <w:p w14:paraId="71C870E1" w14:textId="77777777" w:rsidR="008C10EB" w:rsidRPr="00310D85" w:rsidRDefault="008C10EB" w:rsidP="00AD030F">
      <w:pPr>
        <w:spacing w:after="0" w:line="240" w:lineRule="auto"/>
        <w:rPr>
          <w:rFonts w:ascii="Arial" w:eastAsia="Calibri" w:hAnsi="Arial" w:cs="Arial"/>
          <w:sz w:val="24"/>
          <w:szCs w:val="24"/>
        </w:rPr>
      </w:pPr>
    </w:p>
    <w:p w14:paraId="7381B7E2" w14:textId="44B1351E" w:rsidR="008C213F" w:rsidRPr="00310D85" w:rsidRDefault="008C213F" w:rsidP="00AD030F">
      <w:pPr>
        <w:pStyle w:val="Nagwek1"/>
        <w:rPr>
          <w:b w:val="0"/>
          <w:bCs w:val="0"/>
          <w:sz w:val="24"/>
        </w:rPr>
      </w:pPr>
      <w:bookmarkStart w:id="148" w:name="_Toc236319732"/>
      <w:bookmarkStart w:id="149" w:name="_Toc239770779"/>
      <w:r w:rsidRPr="00310D85">
        <w:rPr>
          <w:sz w:val="24"/>
        </w:rPr>
        <w:t>Zgodność z zasadą równości szans i niedyskryminacji, w tym dostępności dla osób z niepełnosprawnościami</w:t>
      </w:r>
      <w:bookmarkEnd w:id="148"/>
      <w:bookmarkEnd w:id="149"/>
    </w:p>
    <w:p w14:paraId="7D213C50" w14:textId="77777777" w:rsidR="008B538D" w:rsidRPr="00310D85" w:rsidRDefault="008B538D" w:rsidP="00AD030F">
      <w:pPr>
        <w:pStyle w:val="Nagwek2"/>
        <w:rPr>
          <w:sz w:val="24"/>
          <w:szCs w:val="24"/>
        </w:rPr>
      </w:pPr>
      <w:r w:rsidRPr="00310D85">
        <w:rPr>
          <w:sz w:val="24"/>
          <w:szCs w:val="24"/>
        </w:rPr>
        <w:t xml:space="preserve">Wpływ projektu na zasadę równości szans i niedyskryminacji </w:t>
      </w:r>
    </w:p>
    <w:p w14:paraId="7F13D134" w14:textId="77777777" w:rsidR="008B538D" w:rsidRPr="00310D85" w:rsidRDefault="008B538D" w:rsidP="00AD030F">
      <w:pPr>
        <w:pStyle w:val="Instrukcja"/>
        <w:rPr>
          <w:sz w:val="24"/>
          <w:szCs w:val="24"/>
        </w:rPr>
      </w:pPr>
      <w:r w:rsidRPr="00310D85">
        <w:rPr>
          <w:sz w:val="24"/>
          <w:szCs w:val="24"/>
        </w:rPr>
        <w:t>Projekt musi zapewnić dostępność dla wszystkich użytkowników bez jakiejkolwiek dyskryminacji, w tym dla osób z niepełnosprawnościami, zgodnie z Rozporządzeniem 2021/1060 (w szczególności art.9), oraz Wytycznymi dotyczącymi realizacji zasad równościowych w ramach funduszy unijnych na lata 2021-2027.</w:t>
      </w:r>
    </w:p>
    <w:p w14:paraId="364DB9BE" w14:textId="77777777" w:rsidR="008B538D" w:rsidRPr="00310D85" w:rsidRDefault="008B538D" w:rsidP="00AD030F">
      <w:pPr>
        <w:pStyle w:val="Instrukcja"/>
        <w:rPr>
          <w:color w:val="000000"/>
          <w:sz w:val="24"/>
          <w:szCs w:val="24"/>
        </w:rPr>
      </w:pPr>
      <w:r w:rsidRPr="00310D85">
        <w:rPr>
          <w:color w:val="000000"/>
          <w:sz w:val="24"/>
          <w:szCs w:val="24"/>
        </w:rPr>
        <w:t>Przez pozytywny wpływ należy rozumieć zapewnienie dostępności infrastruktury, środków transportu, towarów, usług, technologii i systemów informacyjno-komunikacyjnych oraz wszelkich produktów projektów (w tym także usług) dla wszystkich ich użytkowników/ użytkowniczek. Dostępność pozwala osobom, które mogą być wykluczone (ze względu na różne przesłanki, np. wiek, tymczasową niepełnosprawność, opiekę nad dziećmi itd.), w szczególności osobom z niepełnosprawnościami i starszym, na korzystanie z nich na zasadzie równości z innymi osobami.</w:t>
      </w:r>
    </w:p>
    <w:p w14:paraId="5EDB7F9E" w14:textId="77777777" w:rsidR="008B538D" w:rsidRPr="00310D85" w:rsidRDefault="008B538D" w:rsidP="00AD030F">
      <w:pPr>
        <w:pStyle w:val="Instrukcja"/>
        <w:rPr>
          <w:color w:val="000000"/>
          <w:sz w:val="24"/>
          <w:szCs w:val="24"/>
        </w:rPr>
      </w:pPr>
      <w:r w:rsidRPr="00310D85">
        <w:rPr>
          <w:color w:val="000000"/>
          <w:sz w:val="24"/>
          <w:szCs w:val="24"/>
        </w:rPr>
        <w:t>Dopuszczalne jest uznanie neutralności poszczególnych produktów/ usług projektu w stosunku do ww. zasady, o ile Wnioskodawca wykaże, że produkty/ usługi nie mają swoich bezpośrednich użytkowników/ użytkowniczek (np. trakcje kolejowe, instalacje elektryczne, linie przesyłowe, automatyczne linie produkcyjne, zbiorniki retencyjne, nowe lub usprawnione procesy technologiczne). W takiej sytuacji również uznaje się, że projekt ma pozytywny wpływ na ww. zasadę.</w:t>
      </w:r>
    </w:p>
    <w:tbl>
      <w:tblPr>
        <w:tblStyle w:val="Tabela-Siatka"/>
        <w:tblW w:w="0" w:type="auto"/>
        <w:tblInd w:w="-5" w:type="dxa"/>
        <w:tblLook w:val="04A0" w:firstRow="1" w:lastRow="0" w:firstColumn="1" w:lastColumn="0" w:noHBand="0" w:noVBand="1"/>
      </w:tblPr>
      <w:tblGrid>
        <w:gridCol w:w="9068"/>
      </w:tblGrid>
      <w:tr w:rsidR="008B538D" w:rsidRPr="009442EC" w14:paraId="1EF8149D" w14:textId="77777777" w:rsidTr="007A61FF">
        <w:tc>
          <w:tcPr>
            <w:tcW w:w="9973" w:type="dxa"/>
          </w:tcPr>
          <w:p w14:paraId="25BBC92F" w14:textId="77777777" w:rsidR="008B538D" w:rsidRPr="00310D85" w:rsidRDefault="008B538D" w:rsidP="00AD030F">
            <w:pPr>
              <w:pStyle w:val="Instrukcja"/>
              <w:rPr>
                <w:sz w:val="24"/>
                <w:szCs w:val="24"/>
              </w:rPr>
            </w:pPr>
            <w:r w:rsidRPr="00310D85">
              <w:rPr>
                <w:sz w:val="24"/>
                <w:szCs w:val="24"/>
              </w:rPr>
              <w:t>Uzasadnienie:</w:t>
            </w:r>
          </w:p>
          <w:p w14:paraId="3021E26C" w14:textId="77777777" w:rsidR="008B538D" w:rsidRPr="009442EC" w:rsidRDefault="008B538D" w:rsidP="007A61FF">
            <w:pPr>
              <w:pStyle w:val="Bezodstpw"/>
              <w:spacing w:beforeLines="60" w:before="144" w:afterLines="60" w:after="144"/>
              <w:rPr>
                <w:rFonts w:ascii="Arial" w:hAnsi="Arial" w:cs="Arial"/>
                <w:sz w:val="24"/>
                <w:szCs w:val="24"/>
              </w:rPr>
            </w:pPr>
          </w:p>
        </w:tc>
      </w:tr>
    </w:tbl>
    <w:p w14:paraId="2E3B9A89" w14:textId="77777777" w:rsidR="008B538D" w:rsidRPr="00310D85" w:rsidRDefault="008B538D" w:rsidP="00AD030F">
      <w:pPr>
        <w:pStyle w:val="Nagwek2"/>
        <w:rPr>
          <w:sz w:val="24"/>
          <w:szCs w:val="24"/>
        </w:rPr>
      </w:pPr>
      <w:r w:rsidRPr="00310D85">
        <w:rPr>
          <w:sz w:val="24"/>
          <w:szCs w:val="24"/>
        </w:rPr>
        <w:t>Przepisy antydyskryminacyjne (jeżeli dotyczy)</w:t>
      </w:r>
    </w:p>
    <w:p w14:paraId="3FA448E5" w14:textId="77777777" w:rsidR="008B538D" w:rsidRPr="00310D85" w:rsidRDefault="008B538D" w:rsidP="00AD030F">
      <w:pPr>
        <w:pStyle w:val="Instrukcja"/>
        <w:rPr>
          <w:sz w:val="24"/>
          <w:szCs w:val="24"/>
        </w:rPr>
      </w:pPr>
      <w:r w:rsidRPr="00310D85">
        <w:rPr>
          <w:sz w:val="24"/>
          <w:szCs w:val="24"/>
        </w:rPr>
        <w:t>W przypadku, gdy Wnioskodawcą jest:</w:t>
      </w:r>
    </w:p>
    <w:p w14:paraId="1C8D4BD7" w14:textId="77777777" w:rsidR="008B538D" w:rsidRPr="00310D85" w:rsidRDefault="008B538D" w:rsidP="00AD030F">
      <w:pPr>
        <w:pStyle w:val="Lista1"/>
        <w:rPr>
          <w:sz w:val="24"/>
          <w:szCs w:val="24"/>
        </w:rPr>
      </w:pPr>
      <w:r w:rsidRPr="00310D85">
        <w:rPr>
          <w:sz w:val="24"/>
          <w:szCs w:val="24"/>
        </w:rPr>
        <w:t xml:space="preserve">jednostka samorządu terytorialnego, </w:t>
      </w:r>
    </w:p>
    <w:p w14:paraId="73A337FE" w14:textId="77777777" w:rsidR="008B538D" w:rsidRPr="00310D85" w:rsidRDefault="008B538D" w:rsidP="00AD030F">
      <w:pPr>
        <w:pStyle w:val="Lista1"/>
        <w:rPr>
          <w:sz w:val="24"/>
          <w:szCs w:val="24"/>
        </w:rPr>
      </w:pPr>
      <w:r w:rsidRPr="00310D85">
        <w:rPr>
          <w:sz w:val="24"/>
          <w:szCs w:val="24"/>
        </w:rPr>
        <w:t>podmiot kontrolowany przez jednostkę samorządu terytorialnego lub podmiot zależny od jednostki samorządu terytorialnego,</w:t>
      </w:r>
    </w:p>
    <w:p w14:paraId="57A7F0A6" w14:textId="77777777" w:rsidR="008B538D" w:rsidRPr="00310D85" w:rsidRDefault="008B538D" w:rsidP="00AD030F">
      <w:pPr>
        <w:pStyle w:val="Instrukcja"/>
        <w:rPr>
          <w:sz w:val="24"/>
          <w:szCs w:val="24"/>
        </w:rPr>
      </w:pPr>
      <w:r w:rsidRPr="00310D85">
        <w:rPr>
          <w:sz w:val="24"/>
          <w:szCs w:val="24"/>
        </w:rPr>
        <w:t>należy wyjaśnić czy na terenie Wnioskodawcy nie obowiązują dyskryminujące akty prawne.</w:t>
      </w:r>
    </w:p>
    <w:p w14:paraId="60C8075D" w14:textId="77777777" w:rsidR="008B538D" w:rsidRPr="00310D85" w:rsidRDefault="008B538D" w:rsidP="00AD030F">
      <w:pPr>
        <w:pStyle w:val="Instrukcja"/>
        <w:rPr>
          <w:sz w:val="24"/>
          <w:szCs w:val="24"/>
        </w:rPr>
      </w:pPr>
      <w:r w:rsidRPr="00310D85">
        <w:rPr>
          <w:sz w:val="24"/>
          <w:szCs w:val="24"/>
        </w:rPr>
        <w:lastRenderedPageBreak/>
        <w:t xml:space="preserve">Wsparcie będzie udzielane wyłącznie projektom i Wnioskodawcom, którzy przestrzegają przepisów antydyskryminacyjnych, o których mowa w art. 9 ust. 3 Rozporządzenia PE i Rady nr 2021/1060. </w:t>
      </w:r>
    </w:p>
    <w:p w14:paraId="74CF6CAC" w14:textId="77777777" w:rsidR="008B538D" w:rsidRPr="00310D85" w:rsidRDefault="008B538D" w:rsidP="00AD030F">
      <w:pPr>
        <w:pStyle w:val="Instrukcja"/>
        <w:rPr>
          <w:sz w:val="24"/>
          <w:szCs w:val="24"/>
        </w:rPr>
      </w:pPr>
      <w:r w:rsidRPr="00310D85">
        <w:rPr>
          <w:sz w:val="24"/>
          <w:szCs w:val="24"/>
        </w:rPr>
        <w:t>Przez dyskryminujące akty prawne należy rozumieć jakiekolwiek akty prawa powodujące nieuprawnione różnicowanie, wykluczanie lub ograniczanie ze względu na jakiekolwiek przesłanki tj.: płeć, rasę, pochodzenie etniczne, religię, światopogląd, niepełnosprawność, wiek, orientację seksualną.</w:t>
      </w:r>
    </w:p>
    <w:tbl>
      <w:tblPr>
        <w:tblStyle w:val="Tabela-Siatka"/>
        <w:tblW w:w="0" w:type="auto"/>
        <w:tblInd w:w="-5" w:type="dxa"/>
        <w:tblLook w:val="04A0" w:firstRow="1" w:lastRow="0" w:firstColumn="1" w:lastColumn="0" w:noHBand="0" w:noVBand="1"/>
      </w:tblPr>
      <w:tblGrid>
        <w:gridCol w:w="9068"/>
      </w:tblGrid>
      <w:tr w:rsidR="008B538D" w:rsidRPr="009442EC" w14:paraId="7AEA53AE" w14:textId="77777777" w:rsidTr="007A61FF">
        <w:tc>
          <w:tcPr>
            <w:tcW w:w="9973" w:type="dxa"/>
          </w:tcPr>
          <w:p w14:paraId="54890648" w14:textId="77777777" w:rsidR="008B538D" w:rsidRPr="00310D85" w:rsidRDefault="008B538D" w:rsidP="00AD030F">
            <w:pPr>
              <w:pStyle w:val="Instrukcja"/>
              <w:rPr>
                <w:sz w:val="24"/>
                <w:szCs w:val="24"/>
              </w:rPr>
            </w:pPr>
            <w:r w:rsidRPr="00310D85">
              <w:rPr>
                <w:sz w:val="24"/>
                <w:szCs w:val="24"/>
              </w:rPr>
              <w:t>Uzasadnienie:</w:t>
            </w:r>
          </w:p>
          <w:p w14:paraId="27C2E57A" w14:textId="77777777" w:rsidR="008B538D" w:rsidRPr="009442EC" w:rsidRDefault="008B538D" w:rsidP="007A61FF">
            <w:pPr>
              <w:pStyle w:val="Bezodstpw"/>
              <w:spacing w:beforeLines="60" w:before="144" w:afterLines="60" w:after="144"/>
              <w:rPr>
                <w:rFonts w:ascii="Arial" w:hAnsi="Arial" w:cs="Arial"/>
                <w:sz w:val="24"/>
                <w:szCs w:val="24"/>
              </w:rPr>
            </w:pPr>
          </w:p>
        </w:tc>
      </w:tr>
    </w:tbl>
    <w:p w14:paraId="704F0093" w14:textId="77777777" w:rsidR="00826490" w:rsidRPr="00310D85" w:rsidRDefault="00826490" w:rsidP="00BC1152">
      <w:pPr>
        <w:pStyle w:val="Akapitzlist"/>
        <w:autoSpaceDE w:val="0"/>
        <w:autoSpaceDN w:val="0"/>
        <w:adjustRightInd w:val="0"/>
        <w:spacing w:beforeLines="60" w:before="144" w:afterLines="60" w:after="144"/>
        <w:ind w:left="1080"/>
        <w:rPr>
          <w:rFonts w:ascii="Arial" w:hAnsi="Arial" w:cs="Arial"/>
          <w:b/>
          <w:bCs/>
          <w:sz w:val="24"/>
          <w:szCs w:val="24"/>
        </w:rPr>
      </w:pPr>
    </w:p>
    <w:p w14:paraId="1D5B6543" w14:textId="39257347" w:rsidR="009C572E" w:rsidRPr="00310D85" w:rsidRDefault="009C572E" w:rsidP="00AD030F">
      <w:pPr>
        <w:pStyle w:val="Nagwek1"/>
        <w:rPr>
          <w:sz w:val="24"/>
        </w:rPr>
      </w:pPr>
      <w:bookmarkStart w:id="150" w:name="_Toc236612439"/>
      <w:bookmarkStart w:id="151" w:name="_Toc236612715"/>
      <w:bookmarkStart w:id="152" w:name="_Toc236612815"/>
      <w:bookmarkStart w:id="153" w:name="_Toc236613028"/>
      <w:bookmarkStart w:id="154" w:name="_Toc236612440"/>
      <w:bookmarkStart w:id="155" w:name="_Toc236612716"/>
      <w:bookmarkStart w:id="156" w:name="_Toc236612816"/>
      <w:bookmarkStart w:id="157" w:name="_Toc236613029"/>
      <w:bookmarkStart w:id="158" w:name="_Toc236612441"/>
      <w:bookmarkStart w:id="159" w:name="_Toc236612717"/>
      <w:bookmarkStart w:id="160" w:name="_Toc236612817"/>
      <w:bookmarkStart w:id="161" w:name="_Toc236613030"/>
      <w:bookmarkStart w:id="162" w:name="_Toc236612442"/>
      <w:bookmarkStart w:id="163" w:name="_Toc236612718"/>
      <w:bookmarkStart w:id="164" w:name="_Toc236612818"/>
      <w:bookmarkStart w:id="165" w:name="_Toc236613031"/>
      <w:bookmarkStart w:id="166" w:name="_Toc236612443"/>
      <w:bookmarkStart w:id="167" w:name="_Toc236612719"/>
      <w:bookmarkStart w:id="168" w:name="_Toc236612819"/>
      <w:bookmarkStart w:id="169" w:name="_Toc236613032"/>
      <w:bookmarkStart w:id="170" w:name="_Toc236612444"/>
      <w:bookmarkStart w:id="171" w:name="_Toc236612720"/>
      <w:bookmarkStart w:id="172" w:name="_Toc236612820"/>
      <w:bookmarkStart w:id="173" w:name="_Toc236613033"/>
      <w:bookmarkStart w:id="174" w:name="_Toc236612445"/>
      <w:bookmarkStart w:id="175" w:name="_Toc236612721"/>
      <w:bookmarkStart w:id="176" w:name="_Toc236612821"/>
      <w:bookmarkStart w:id="177" w:name="_Toc236613034"/>
      <w:bookmarkStart w:id="178" w:name="_Toc236612449"/>
      <w:bookmarkStart w:id="179" w:name="_Toc236612725"/>
      <w:bookmarkStart w:id="180" w:name="_Toc236612825"/>
      <w:bookmarkStart w:id="181" w:name="_Toc236613038"/>
      <w:bookmarkStart w:id="182" w:name="_Toc236319735"/>
      <w:bookmarkStart w:id="183" w:name="_Toc239770780"/>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r w:rsidRPr="00310D85">
        <w:rPr>
          <w:sz w:val="24"/>
        </w:rPr>
        <w:t>Zgodność z zasadą równości kobiet i mężczyzn</w:t>
      </w:r>
      <w:bookmarkEnd w:id="182"/>
      <w:bookmarkEnd w:id="183"/>
    </w:p>
    <w:p w14:paraId="514401CC" w14:textId="7C723C08" w:rsidR="009C572E" w:rsidRPr="00310D85" w:rsidRDefault="009C572E" w:rsidP="00AD030F">
      <w:pPr>
        <w:pStyle w:val="Instrukcja"/>
        <w:rPr>
          <w:sz w:val="24"/>
          <w:szCs w:val="24"/>
        </w:rPr>
      </w:pPr>
      <w:r w:rsidRPr="00310D85">
        <w:rPr>
          <w:sz w:val="24"/>
          <w:szCs w:val="24"/>
        </w:rPr>
        <w:t xml:space="preserve">Należy </w:t>
      </w:r>
      <w:r w:rsidR="007D4A0B" w:rsidRPr="00310D85">
        <w:rPr>
          <w:sz w:val="24"/>
          <w:szCs w:val="24"/>
        </w:rPr>
        <w:t>przedstawić informacje dotyczące zgodności z zasadą równości kobiet i mężczyzn</w:t>
      </w:r>
      <w:r w:rsidRPr="00310D85">
        <w:rPr>
          <w:sz w:val="24"/>
          <w:szCs w:val="24"/>
        </w:rPr>
        <w:t xml:space="preserve">. Zgodność projektu zostanie </w:t>
      </w:r>
      <w:r w:rsidR="009F4045" w:rsidRPr="00310D85">
        <w:rPr>
          <w:sz w:val="24"/>
          <w:szCs w:val="24"/>
        </w:rPr>
        <w:t>uznana,</w:t>
      </w:r>
      <w:r w:rsidRPr="00310D85">
        <w:rPr>
          <w:sz w:val="24"/>
          <w:szCs w:val="24"/>
        </w:rPr>
        <w:t xml:space="preserve"> jeśli projekt ma pozytywny bądź neutralny wpływ na zasadę równości kobiet i mężczyzn (zgodnie z zapisami „Wytycznych dotyczących realizacji zasad równościowych w ramach funduszy unijnych na lata 2021-2027”).  </w:t>
      </w:r>
      <w:r w:rsidRPr="00310D85">
        <w:rPr>
          <w:sz w:val="24"/>
          <w:szCs w:val="24"/>
        </w:rPr>
        <w:br/>
        <w:t xml:space="preserve">Aby właściwie ocenić wpływ projektu na realizację tej zasady, </w:t>
      </w:r>
      <w:r w:rsidR="008053DD" w:rsidRPr="00310D85">
        <w:rPr>
          <w:sz w:val="24"/>
          <w:szCs w:val="24"/>
        </w:rPr>
        <w:t>Wnioskodawc</w:t>
      </w:r>
      <w:r w:rsidRPr="00310D85">
        <w:rPr>
          <w:sz w:val="24"/>
          <w:szCs w:val="24"/>
        </w:rPr>
        <w:t xml:space="preserve">a najpierw musi rozważyć, czy poprzez projekt można wyrównywać szanse osób, które w danym obszarze, znajdują się w gorszym położeniu. Następnie wymagane jest, by </w:t>
      </w:r>
      <w:r w:rsidR="008053DD" w:rsidRPr="00310D85">
        <w:rPr>
          <w:sz w:val="24"/>
          <w:szCs w:val="24"/>
        </w:rPr>
        <w:t>Wnioskodawc</w:t>
      </w:r>
      <w:r w:rsidRPr="00310D85">
        <w:rPr>
          <w:sz w:val="24"/>
          <w:szCs w:val="24"/>
        </w:rPr>
        <w:t>a zaplanował działania przyczyniające się do wyrównania szans osób będących w gorszym położeniu.</w:t>
      </w:r>
      <w:r w:rsidRPr="00310D85">
        <w:rPr>
          <w:sz w:val="24"/>
          <w:szCs w:val="24"/>
        </w:rPr>
        <w:br/>
        <w:t xml:space="preserve">Jeżeli </w:t>
      </w:r>
      <w:r w:rsidR="008053DD" w:rsidRPr="00310D85">
        <w:rPr>
          <w:sz w:val="24"/>
          <w:szCs w:val="24"/>
        </w:rPr>
        <w:t>Wnioskodawc</w:t>
      </w:r>
      <w:r w:rsidRPr="00310D85">
        <w:rPr>
          <w:sz w:val="24"/>
          <w:szCs w:val="24"/>
        </w:rPr>
        <w:t xml:space="preserve">a stwierdzi, że w ramach projektu nie da się zrealizować żadnych działań w zakresie tej zasady, wtedy projekt może mieć neutralny wpływ na zasadę równości kobiet i mężczyzn. </w:t>
      </w:r>
      <w:r w:rsidR="008053DD" w:rsidRPr="00310D85">
        <w:rPr>
          <w:sz w:val="24"/>
          <w:szCs w:val="24"/>
        </w:rPr>
        <w:t>Wnioskodawc</w:t>
      </w:r>
      <w:r w:rsidRPr="00310D85">
        <w:rPr>
          <w:sz w:val="24"/>
          <w:szCs w:val="24"/>
        </w:rPr>
        <w:t>a musi jednak przedstawić konkretne uzasadnienie, dlaczego jest to niemożliwe w danym projekcie.</w:t>
      </w:r>
    </w:p>
    <w:tbl>
      <w:tblPr>
        <w:tblStyle w:val="Tabela-Siatka"/>
        <w:tblW w:w="0" w:type="auto"/>
        <w:tblInd w:w="-5" w:type="dxa"/>
        <w:tblLook w:val="04A0" w:firstRow="1" w:lastRow="0" w:firstColumn="1" w:lastColumn="0" w:noHBand="0" w:noVBand="1"/>
      </w:tblPr>
      <w:tblGrid>
        <w:gridCol w:w="9068"/>
      </w:tblGrid>
      <w:tr w:rsidR="009C572E" w:rsidRPr="009442EC" w14:paraId="1EAC4E9C" w14:textId="77777777" w:rsidTr="008526C7">
        <w:tc>
          <w:tcPr>
            <w:tcW w:w="9973" w:type="dxa"/>
          </w:tcPr>
          <w:p w14:paraId="75BB0CBF" w14:textId="5B0EB72A" w:rsidR="009C572E" w:rsidRPr="00310D85" w:rsidRDefault="009C572E" w:rsidP="00AD030F">
            <w:pPr>
              <w:pStyle w:val="Instrukcja"/>
              <w:rPr>
                <w:sz w:val="24"/>
                <w:szCs w:val="24"/>
              </w:rPr>
            </w:pPr>
            <w:bookmarkStart w:id="184" w:name="_Hlk180489315"/>
            <w:r w:rsidRPr="00310D85">
              <w:rPr>
                <w:sz w:val="24"/>
                <w:szCs w:val="24"/>
              </w:rPr>
              <w:t>Uzasadnienie:</w:t>
            </w:r>
          </w:p>
          <w:p w14:paraId="23E4E184" w14:textId="77777777" w:rsidR="009C572E" w:rsidRPr="00310D85" w:rsidRDefault="009C572E" w:rsidP="00BC1152">
            <w:pPr>
              <w:pStyle w:val="Bezodstpw"/>
              <w:spacing w:beforeLines="60" w:before="144" w:afterLines="60" w:after="144" w:line="276" w:lineRule="auto"/>
              <w:rPr>
                <w:rFonts w:ascii="Arial" w:hAnsi="Arial" w:cs="Arial"/>
                <w:sz w:val="24"/>
                <w:szCs w:val="24"/>
              </w:rPr>
            </w:pPr>
          </w:p>
        </w:tc>
      </w:tr>
      <w:bookmarkEnd w:id="184"/>
    </w:tbl>
    <w:p w14:paraId="35BAD8D1" w14:textId="77777777" w:rsidR="009C572E" w:rsidRPr="00310D85" w:rsidRDefault="009C572E" w:rsidP="00AD030F">
      <w:pPr>
        <w:pStyle w:val="Instrukcja"/>
        <w:rPr>
          <w:rFonts w:eastAsia="Calibri"/>
          <w:sz w:val="24"/>
          <w:szCs w:val="24"/>
        </w:rPr>
      </w:pPr>
    </w:p>
    <w:p w14:paraId="50BAF3C6" w14:textId="4E36781C" w:rsidR="009C572E" w:rsidRPr="00310D85" w:rsidRDefault="009C572E" w:rsidP="00AD030F">
      <w:pPr>
        <w:pStyle w:val="Nagwek1"/>
        <w:rPr>
          <w:b w:val="0"/>
          <w:bCs w:val="0"/>
          <w:sz w:val="24"/>
        </w:rPr>
      </w:pPr>
      <w:bookmarkStart w:id="185" w:name="_Hlk180489338"/>
      <w:bookmarkStart w:id="186" w:name="_Toc236319736"/>
      <w:bookmarkStart w:id="187" w:name="_Toc239770781"/>
      <w:r w:rsidRPr="00310D85">
        <w:rPr>
          <w:sz w:val="24"/>
        </w:rPr>
        <w:t xml:space="preserve">Zgodność z zasadą zrównoważonego rozwoju </w:t>
      </w:r>
      <w:bookmarkEnd w:id="185"/>
      <w:r w:rsidRPr="00310D85">
        <w:rPr>
          <w:sz w:val="24"/>
        </w:rPr>
        <w:t>oraz DNSH</w:t>
      </w:r>
      <w:bookmarkStart w:id="188" w:name="_Hlk180489363"/>
      <w:bookmarkEnd w:id="186"/>
      <w:bookmarkEnd w:id="187"/>
    </w:p>
    <w:p w14:paraId="1D7DD729" w14:textId="43E042A9" w:rsidR="002E3D11" w:rsidRPr="00310D85" w:rsidRDefault="002E3D11" w:rsidP="00AD030F">
      <w:pPr>
        <w:pStyle w:val="Nagwek2"/>
        <w:rPr>
          <w:sz w:val="24"/>
          <w:szCs w:val="24"/>
        </w:rPr>
      </w:pPr>
      <w:bookmarkStart w:id="189" w:name="_Toc236319737"/>
      <w:bookmarkEnd w:id="188"/>
      <w:r w:rsidRPr="00310D85">
        <w:rPr>
          <w:sz w:val="24"/>
          <w:szCs w:val="24"/>
        </w:rPr>
        <w:t>Zgodność z zasadą zrównoważonego rozwoju</w:t>
      </w:r>
      <w:bookmarkEnd w:id="189"/>
    </w:p>
    <w:p w14:paraId="7FB411A3" w14:textId="5B865E62" w:rsidR="002E3D11" w:rsidRPr="00310D85" w:rsidRDefault="002E3D11" w:rsidP="00AD030F">
      <w:pPr>
        <w:pStyle w:val="Instrukcja"/>
        <w:rPr>
          <w:sz w:val="24"/>
          <w:szCs w:val="24"/>
        </w:rPr>
      </w:pPr>
      <w:r w:rsidRPr="00310D85">
        <w:rPr>
          <w:sz w:val="24"/>
          <w:szCs w:val="24"/>
        </w:rPr>
        <w:t xml:space="preserve">Należy </w:t>
      </w:r>
      <w:r w:rsidR="007D4A0B" w:rsidRPr="00310D85">
        <w:rPr>
          <w:sz w:val="24"/>
          <w:szCs w:val="24"/>
        </w:rPr>
        <w:t xml:space="preserve">przedstawić informacje dotyczące zgodności projektu z </w:t>
      </w:r>
      <w:r w:rsidRPr="00310D85">
        <w:rPr>
          <w:sz w:val="24"/>
          <w:szCs w:val="24"/>
        </w:rPr>
        <w:t>zasad</w:t>
      </w:r>
      <w:r w:rsidR="007D4A0B" w:rsidRPr="00310D85">
        <w:rPr>
          <w:sz w:val="24"/>
          <w:szCs w:val="24"/>
        </w:rPr>
        <w:t>ą</w:t>
      </w:r>
      <w:r w:rsidRPr="00310D85">
        <w:rPr>
          <w:sz w:val="24"/>
          <w:szCs w:val="24"/>
        </w:rPr>
        <w:t xml:space="preserve"> zrównoważonego rozwoju, o której mowa w art. 9 ust. 4 rozporządzenia Parlamentu Europejskiego i Rady 2021/1060. tj. czy promuje wymogi ochrony środowiska, m.in. efektywne i racjonalne gospodarowanie zasobami, dostosowanie do zmian klimatu oraz łagodzenie wpływu jego skutków, ochronę różnorodności biologicznej. Wnioskodawca powinien wykazać, istotny wkład projektu w realizację co najmniej jednego z celów środowiskowych określonych w art. 9 zgodnie z art. 10–16 Rozporządzenia Parlamentu Europejskiego i Rady (UE) 2020/852 z dnia 18 czerwca 2020 r. w sprawie ustanowienia ram ułatwiających zrównoważone inwestycje, zmieniającego rozporządzenie (UE) 2019/2088.</w:t>
      </w:r>
    </w:p>
    <w:p w14:paraId="3A15A0F0" w14:textId="77777777" w:rsidR="002E3D11" w:rsidRPr="00310D85" w:rsidRDefault="002E3D11" w:rsidP="00AD030F">
      <w:pPr>
        <w:pStyle w:val="Instrukcja"/>
        <w:rPr>
          <w:sz w:val="24"/>
          <w:szCs w:val="24"/>
        </w:rPr>
      </w:pPr>
      <w:r w:rsidRPr="00310D85">
        <w:rPr>
          <w:sz w:val="24"/>
          <w:szCs w:val="24"/>
        </w:rPr>
        <w:t xml:space="preserve">Wnioskodawca powinien spełniać zasadę zrównoważonego rozwoju poprzez stosowanie właściwych rozwiązań podczas realizacji projektu. Stosownie do charakteru projektu, wymagane jest, uwzględnienie wymogów ochrony środowiska i efektywnego gospodarowania zasobami. Zgodnie z ww. zasadą wsparcie może być udzielone jedynie takim projektom, które nie prowadzą do degradacji lub znacznego pogorszenia stanu środowiska naturalnego oraz wykazują istotny wkład w łagodzenie </w:t>
      </w:r>
      <w:r w:rsidRPr="00310D85">
        <w:rPr>
          <w:sz w:val="24"/>
          <w:szCs w:val="24"/>
        </w:rPr>
        <w:lastRenderedPageBreak/>
        <w:t>zmian klimatu i adaptację do zmian klimatu.</w:t>
      </w:r>
    </w:p>
    <w:p w14:paraId="6ACBE170" w14:textId="77777777" w:rsidR="002E3D11" w:rsidRPr="00310D85" w:rsidRDefault="002E3D11" w:rsidP="00AD030F">
      <w:pPr>
        <w:pStyle w:val="Instrukcja"/>
        <w:rPr>
          <w:sz w:val="24"/>
          <w:szCs w:val="24"/>
        </w:rPr>
      </w:pPr>
      <w:r w:rsidRPr="00310D85">
        <w:rPr>
          <w:sz w:val="24"/>
          <w:szCs w:val="24"/>
        </w:rPr>
        <w:t>Projekt jest zgodny z zasadą zrównoważonego rozwoju, jeśli:</w:t>
      </w:r>
    </w:p>
    <w:p w14:paraId="2A94861E" w14:textId="77777777" w:rsidR="002E3D11" w:rsidRPr="00310D85" w:rsidRDefault="002E3D11" w:rsidP="00AD030F">
      <w:pPr>
        <w:pStyle w:val="Lista1"/>
        <w:rPr>
          <w:sz w:val="24"/>
          <w:szCs w:val="24"/>
        </w:rPr>
      </w:pPr>
      <w:r w:rsidRPr="00310D85">
        <w:rPr>
          <w:sz w:val="24"/>
          <w:szCs w:val="24"/>
        </w:rPr>
        <w:t xml:space="preserve">w ramach projektu stosowane będą praktyki w zakresie zrównoważonych zamówień publicznych, zgodnie z polityką i priorytetami krajowymi, </w:t>
      </w:r>
    </w:p>
    <w:p w14:paraId="1EE9ED44" w14:textId="77777777" w:rsidR="002E3D11" w:rsidRPr="00310D85" w:rsidRDefault="002E3D11" w:rsidP="00AD030F">
      <w:pPr>
        <w:pStyle w:val="Lista1"/>
        <w:rPr>
          <w:sz w:val="24"/>
          <w:szCs w:val="24"/>
        </w:rPr>
      </w:pPr>
      <w:r w:rsidRPr="00310D85">
        <w:rPr>
          <w:sz w:val="24"/>
          <w:szCs w:val="24"/>
        </w:rPr>
        <w:t xml:space="preserve">realizacja projektu prowadzona będzie w sposób przyjazny środowisku poprzez odpowiedzialne zarządzanie odpadami generowanymi w projekcie/ lub na potrzeby projektu podczas ich całego cyklu życia (prewencja, redukcja, recykling i ponowne użycie), m.in.: stosowanie materiałów z recyklingu, obniżenie emisji z transportu materiałów ciężkich, </w:t>
      </w:r>
    </w:p>
    <w:p w14:paraId="0F3FFE4E" w14:textId="77777777" w:rsidR="002E3D11" w:rsidRPr="00310D85" w:rsidRDefault="002E3D11" w:rsidP="00AD030F">
      <w:pPr>
        <w:pStyle w:val="Lista1"/>
        <w:rPr>
          <w:sz w:val="24"/>
          <w:szCs w:val="24"/>
        </w:rPr>
      </w:pPr>
      <w:r w:rsidRPr="00310D85">
        <w:rPr>
          <w:sz w:val="24"/>
          <w:szCs w:val="24"/>
        </w:rPr>
        <w:t xml:space="preserve">realizacja projektu prowadzona będzie w sposób gwarantujący odporność wspartej infrastruktury na zagrożenia klimatyczne i katastrofy naturalne, </w:t>
      </w:r>
    </w:p>
    <w:p w14:paraId="250BBD72" w14:textId="77777777" w:rsidR="002E3D11" w:rsidRPr="00310D85" w:rsidRDefault="002E3D11" w:rsidP="00AD030F">
      <w:pPr>
        <w:pStyle w:val="Lista1"/>
        <w:rPr>
          <w:sz w:val="24"/>
          <w:szCs w:val="24"/>
        </w:rPr>
      </w:pPr>
      <w:r w:rsidRPr="00310D85">
        <w:rPr>
          <w:sz w:val="24"/>
          <w:szCs w:val="24"/>
        </w:rPr>
        <w:t xml:space="preserve">realizacja projektu prowadzona będzie w sposób niepowodujący degradacji naturalnych siedlisk, </w:t>
      </w:r>
    </w:p>
    <w:p w14:paraId="4E6F805A" w14:textId="0D6A389F" w:rsidR="002E3D11" w:rsidRPr="00310D85" w:rsidRDefault="002E3D11" w:rsidP="00AD030F">
      <w:pPr>
        <w:pStyle w:val="Lista1"/>
        <w:rPr>
          <w:sz w:val="24"/>
          <w:szCs w:val="24"/>
        </w:rPr>
      </w:pPr>
      <w:r w:rsidRPr="00310D85">
        <w:rPr>
          <w:sz w:val="24"/>
          <w:szCs w:val="24"/>
        </w:rPr>
        <w:t>realizacja projektu będzie przyczyniać się do rozwoju niezawodnej, zrównoważonej i odpornej infrastruktury dobrej jakości, w tym infrastruktury regionalnej wspierającej rozwój gospodarczy i dobrobyt ludzi.</w:t>
      </w:r>
    </w:p>
    <w:tbl>
      <w:tblPr>
        <w:tblStyle w:val="Tabela-Siatka"/>
        <w:tblW w:w="0" w:type="auto"/>
        <w:tblInd w:w="-5" w:type="dxa"/>
        <w:tblLook w:val="04A0" w:firstRow="1" w:lastRow="0" w:firstColumn="1" w:lastColumn="0" w:noHBand="0" w:noVBand="1"/>
      </w:tblPr>
      <w:tblGrid>
        <w:gridCol w:w="9068"/>
      </w:tblGrid>
      <w:tr w:rsidR="002E3D11" w:rsidRPr="009442EC" w14:paraId="7AC90C2F" w14:textId="77777777" w:rsidTr="00967E23">
        <w:tc>
          <w:tcPr>
            <w:tcW w:w="9068" w:type="dxa"/>
          </w:tcPr>
          <w:p w14:paraId="269BD08B" w14:textId="77777777" w:rsidR="002E3D11" w:rsidRPr="00310D85" w:rsidRDefault="002E3D11" w:rsidP="00AD030F">
            <w:pPr>
              <w:pStyle w:val="Instrukcja"/>
              <w:rPr>
                <w:sz w:val="24"/>
                <w:szCs w:val="24"/>
              </w:rPr>
            </w:pPr>
            <w:r w:rsidRPr="00310D85">
              <w:rPr>
                <w:sz w:val="24"/>
                <w:szCs w:val="24"/>
              </w:rPr>
              <w:t>Uzasadnienie:</w:t>
            </w:r>
          </w:p>
          <w:p w14:paraId="429C21CA" w14:textId="77777777" w:rsidR="002E3D11" w:rsidRPr="00310D85" w:rsidRDefault="002E3D11" w:rsidP="00967E23">
            <w:pPr>
              <w:pStyle w:val="Bezodstpw"/>
              <w:spacing w:beforeLines="60" w:before="144" w:afterLines="60" w:after="144" w:line="276" w:lineRule="auto"/>
              <w:rPr>
                <w:rFonts w:ascii="Arial" w:hAnsi="Arial" w:cs="Arial"/>
                <w:sz w:val="24"/>
                <w:szCs w:val="24"/>
              </w:rPr>
            </w:pPr>
          </w:p>
        </w:tc>
      </w:tr>
    </w:tbl>
    <w:p w14:paraId="0DE5640F" w14:textId="77777777" w:rsidR="002E3D11" w:rsidRPr="00310D85" w:rsidRDefault="002E3D11" w:rsidP="00AD030F">
      <w:pPr>
        <w:pStyle w:val="Instrukcja"/>
        <w:rPr>
          <w:sz w:val="24"/>
          <w:szCs w:val="24"/>
        </w:rPr>
      </w:pPr>
    </w:p>
    <w:p w14:paraId="343C4607" w14:textId="3F0ADC77" w:rsidR="002E3D11" w:rsidRPr="00310D85" w:rsidDel="004E5551" w:rsidRDefault="002E3D11" w:rsidP="00AD030F">
      <w:pPr>
        <w:pStyle w:val="Nagwek2"/>
        <w:rPr>
          <w:sz w:val="24"/>
          <w:szCs w:val="24"/>
        </w:rPr>
      </w:pPr>
      <w:bookmarkStart w:id="190" w:name="_Toc236319738"/>
      <w:r w:rsidRPr="00310D85">
        <w:rPr>
          <w:sz w:val="24"/>
          <w:szCs w:val="24"/>
        </w:rPr>
        <w:t>Zgodność z zasadą DNSH</w:t>
      </w:r>
      <w:bookmarkEnd w:id="190"/>
    </w:p>
    <w:p w14:paraId="5DC187FA" w14:textId="4CDFB283" w:rsidR="00647AC0" w:rsidRPr="00310D85" w:rsidRDefault="00647AC0" w:rsidP="00647AC0">
      <w:pPr>
        <w:pStyle w:val="Instrukcja"/>
        <w:rPr>
          <w:sz w:val="24"/>
          <w:szCs w:val="24"/>
        </w:rPr>
      </w:pPr>
      <w:r w:rsidRPr="00310D85">
        <w:rPr>
          <w:sz w:val="24"/>
          <w:szCs w:val="24"/>
        </w:rPr>
        <w:t>Zgodność projektu z zasadą DNSH należy przedstawić w Załączniku Formularz w zakresie oceny oddziaływania na środowisko z uwzględnieniem zasady „nie czyń znaczącej szkody” (zasada DNSH)”.</w:t>
      </w:r>
    </w:p>
    <w:p w14:paraId="07574553" w14:textId="1EB89D9F" w:rsidR="002E3D11" w:rsidRPr="00310D85" w:rsidRDefault="002E3D11" w:rsidP="00AD030F">
      <w:pPr>
        <w:pStyle w:val="Instrukcja"/>
        <w:rPr>
          <w:sz w:val="24"/>
          <w:szCs w:val="24"/>
        </w:rPr>
      </w:pPr>
      <w:r w:rsidRPr="00310D85">
        <w:rPr>
          <w:sz w:val="24"/>
          <w:szCs w:val="24"/>
        </w:rPr>
        <w:t xml:space="preserve">Należy wykazać zgodność projektu z zasadą „nie czyń poważnych szkód”, tj. czy nie będzie wyrządzał poważnych szkód dla żadnego z celów środowiskowych, określonych w art. 17 Rozporządzenia Parlamentu Europejskiego i Rady (UE) 2020/852 z dnia 18 czerwca 2020 r. w sprawie ustanowienia ram ułatwiających zrównoważone inwestycje, zmieniającego rozporządzenie (UE) 2019/2088. Ocenione zostanie, czy projekt wpisuje się w rodzaje działań przedstawionych w Programie, uznanych za zgodne z zasadą </w:t>
      </w:r>
      <w:r w:rsidR="00A601F0" w:rsidRPr="00310D85">
        <w:rPr>
          <w:sz w:val="24"/>
          <w:szCs w:val="24"/>
        </w:rPr>
        <w:t>„</w:t>
      </w:r>
      <w:r w:rsidRPr="00310D85">
        <w:rPr>
          <w:sz w:val="24"/>
          <w:szCs w:val="24"/>
        </w:rPr>
        <w:t>nie czyń poważnych szkód”.</w:t>
      </w:r>
    </w:p>
    <w:p w14:paraId="3A0B3F45" w14:textId="77777777" w:rsidR="002E3D11" w:rsidRPr="00310D85" w:rsidRDefault="002E3D11" w:rsidP="00AD030F">
      <w:pPr>
        <w:pStyle w:val="Instrukcja"/>
        <w:rPr>
          <w:sz w:val="24"/>
          <w:szCs w:val="24"/>
        </w:rPr>
      </w:pPr>
      <w:r w:rsidRPr="00310D85">
        <w:rPr>
          <w:sz w:val="24"/>
          <w:szCs w:val="24"/>
        </w:rPr>
        <w:t xml:space="preserve">Weryfikując projekt pod kątem zgodności z zasadą DNSH należy odnieść się do dokumentu „Ocena „nie czyń poważnych szkód” - Do No Significant Harm - (DNSH) dla typów projektów ujętych w programie Fundusze Europejskie dla Podlaskiego 2021-2027”, dostępnego pod linkiem: </w:t>
      </w:r>
      <w:hyperlink r:id="rId8" w:history="1">
        <w:r w:rsidRPr="00310D85">
          <w:rPr>
            <w:rStyle w:val="Hipercze"/>
            <w:sz w:val="24"/>
            <w:szCs w:val="24"/>
          </w:rPr>
          <w:t>https://funduszeuepodlaskie.pl/dokumenty/ocena-nie-czyn-powaznych-szkod-do-no-significant-harm-dnsh-dla-typow-projektow-ujetych-w-programie-fundusze-europejskie-dla-podlaskiego-2021-2027/</w:t>
        </w:r>
      </w:hyperlink>
      <w:r w:rsidRPr="00310D85">
        <w:rPr>
          <w:sz w:val="24"/>
          <w:szCs w:val="24"/>
        </w:rPr>
        <w:t xml:space="preserve"> </w:t>
      </w:r>
    </w:p>
    <w:p w14:paraId="76E69119" w14:textId="77777777" w:rsidR="00A601F0" w:rsidRPr="00310D85" w:rsidRDefault="00A601F0" w:rsidP="00A601F0">
      <w:pPr>
        <w:pStyle w:val="Instrukcja"/>
        <w:rPr>
          <w:sz w:val="24"/>
          <w:szCs w:val="24"/>
        </w:rPr>
      </w:pPr>
    </w:p>
    <w:p w14:paraId="1103DD88" w14:textId="77777777" w:rsidR="006B1577" w:rsidRPr="00310D85" w:rsidRDefault="006B1577" w:rsidP="00AD030F">
      <w:pPr>
        <w:pStyle w:val="Instrukcja"/>
        <w:rPr>
          <w:sz w:val="24"/>
          <w:szCs w:val="24"/>
        </w:rPr>
      </w:pPr>
    </w:p>
    <w:p w14:paraId="05A20EBC" w14:textId="0AD81871" w:rsidR="009D687F" w:rsidRPr="00310D85" w:rsidRDefault="004D568A" w:rsidP="00AD030F">
      <w:pPr>
        <w:pStyle w:val="Nagwek1"/>
        <w:rPr>
          <w:b w:val="0"/>
          <w:bCs w:val="0"/>
          <w:sz w:val="24"/>
        </w:rPr>
      </w:pPr>
      <w:bookmarkStart w:id="191" w:name="_Toc236319739"/>
      <w:bookmarkStart w:id="192" w:name="_Toc239770782"/>
      <w:r w:rsidRPr="00310D85">
        <w:rPr>
          <w:sz w:val="24"/>
        </w:rPr>
        <w:t>Test</w:t>
      </w:r>
      <w:r w:rsidR="001B773C" w:rsidRPr="00310D85">
        <w:rPr>
          <w:sz w:val="24"/>
        </w:rPr>
        <w:t xml:space="preserve"> </w:t>
      </w:r>
      <w:r w:rsidR="004761BC" w:rsidRPr="00310D85">
        <w:rPr>
          <w:sz w:val="24"/>
        </w:rPr>
        <w:t>pomocy publicznej</w:t>
      </w:r>
      <w:bookmarkEnd w:id="191"/>
      <w:bookmarkEnd w:id="192"/>
    </w:p>
    <w:p w14:paraId="0B0EDEC8" w14:textId="40656243" w:rsidR="00F536CB" w:rsidRPr="00310D85" w:rsidRDefault="00F536CB" w:rsidP="00F536CB">
      <w:pPr>
        <w:pStyle w:val="Instrukcja"/>
        <w:rPr>
          <w:rFonts w:eastAsia="Calibri"/>
          <w:sz w:val="24"/>
          <w:szCs w:val="24"/>
        </w:rPr>
      </w:pPr>
      <w:r w:rsidRPr="00310D85">
        <w:rPr>
          <w:rFonts w:eastAsia="Calibri"/>
          <w:sz w:val="24"/>
          <w:szCs w:val="24"/>
        </w:rPr>
        <w:t xml:space="preserve">W ramach tego punktu Wnioskodawca ma obowiązek przeprowadzenia </w:t>
      </w:r>
      <w:r w:rsidRPr="00310D85">
        <w:rPr>
          <w:rFonts w:eastAsia="Calibri"/>
          <w:b/>
          <w:sz w:val="24"/>
          <w:szCs w:val="24"/>
        </w:rPr>
        <w:t>szczegółowego testu pomocy publicznej</w:t>
      </w:r>
      <w:r w:rsidRPr="00310D85">
        <w:rPr>
          <w:rFonts w:eastAsia="Calibri"/>
          <w:sz w:val="24"/>
          <w:szCs w:val="24"/>
        </w:rPr>
        <w:t>, opartego na zapisach Zawiadomienia Komisji w sprawie pojęcia pomocy państwa w rozumieniu art. 107 ust. 1 TFUE.</w:t>
      </w:r>
    </w:p>
    <w:p w14:paraId="50588FEC" w14:textId="77777777" w:rsidR="00201AD2" w:rsidRPr="00310D85" w:rsidRDefault="00F536CB" w:rsidP="00F536CB">
      <w:pPr>
        <w:pStyle w:val="Instrukcja"/>
        <w:rPr>
          <w:rFonts w:eastAsia="Calibri"/>
          <w:b/>
          <w:sz w:val="24"/>
          <w:szCs w:val="24"/>
        </w:rPr>
      </w:pPr>
      <w:r w:rsidRPr="00310D85">
        <w:rPr>
          <w:rFonts w:eastAsia="Calibri"/>
          <w:b/>
          <w:sz w:val="24"/>
          <w:szCs w:val="24"/>
        </w:rPr>
        <w:t>W uzasadnieniu należy opisać</w:t>
      </w:r>
      <w:r w:rsidR="00201AD2" w:rsidRPr="00310D85">
        <w:rPr>
          <w:rFonts w:eastAsia="Calibri"/>
          <w:b/>
          <w:sz w:val="24"/>
          <w:szCs w:val="24"/>
        </w:rPr>
        <w:t>:</w:t>
      </w:r>
    </w:p>
    <w:p w14:paraId="5EC2A01E" w14:textId="08D61CF4" w:rsidR="00F536CB" w:rsidRPr="00310D85" w:rsidRDefault="00201AD2" w:rsidP="00310D85">
      <w:pPr>
        <w:pStyle w:val="Instrukcja"/>
        <w:rPr>
          <w:rFonts w:eastAsia="Calibri"/>
          <w:b/>
          <w:sz w:val="24"/>
          <w:szCs w:val="24"/>
        </w:rPr>
      </w:pPr>
      <w:r w:rsidRPr="00310D85">
        <w:rPr>
          <w:rFonts w:eastAsia="Calibri"/>
          <w:b/>
          <w:sz w:val="24"/>
          <w:szCs w:val="24"/>
        </w:rPr>
        <w:t>C</w:t>
      </w:r>
      <w:r w:rsidR="00F536CB" w:rsidRPr="00310D85">
        <w:rPr>
          <w:rFonts w:eastAsia="Calibri"/>
          <w:b/>
          <w:sz w:val="24"/>
          <w:szCs w:val="24"/>
        </w:rPr>
        <w:t>harakter działalności (sprawowanie władzy publicznej)</w:t>
      </w:r>
    </w:p>
    <w:p w14:paraId="196A9700" w14:textId="543EC09D" w:rsidR="00F536CB" w:rsidRDefault="00F536CB" w:rsidP="00F536CB">
      <w:pPr>
        <w:pStyle w:val="Instrukcja"/>
        <w:rPr>
          <w:rFonts w:eastAsia="Calibri"/>
          <w:sz w:val="24"/>
          <w:szCs w:val="24"/>
        </w:rPr>
      </w:pPr>
      <w:r w:rsidRPr="00310D85">
        <w:rPr>
          <w:rFonts w:eastAsia="Calibri"/>
          <w:sz w:val="24"/>
          <w:szCs w:val="24"/>
        </w:rPr>
        <w:t>Należy wykazać, czy Wnioskodawca działa jako organ publiczny, a przedmiotowa działalność stanowi część zasadniczych funkcji państwa lub jest z nimi nierozerwalnie powiązana</w:t>
      </w:r>
      <w:r w:rsidR="00821984">
        <w:rPr>
          <w:rFonts w:eastAsia="Calibri"/>
          <w:sz w:val="24"/>
          <w:szCs w:val="24"/>
        </w:rPr>
        <w:t xml:space="preserve">. </w:t>
      </w:r>
      <w:r w:rsidRPr="00310D85">
        <w:rPr>
          <w:rFonts w:eastAsia="Calibri"/>
          <w:sz w:val="24"/>
          <w:szCs w:val="24"/>
        </w:rPr>
        <w:t xml:space="preserve">Działalność ta nie stanowi działalności gospodarczej, o ile </w:t>
      </w:r>
      <w:r w:rsidRPr="00310D85">
        <w:rPr>
          <w:rFonts w:eastAsia="Calibri"/>
          <w:sz w:val="24"/>
          <w:szCs w:val="24"/>
        </w:rPr>
        <w:lastRenderedPageBreak/>
        <w:t>nie wprowadzono w niej mechanizmów rynkowych</w:t>
      </w:r>
      <w:r w:rsidR="00821984">
        <w:rPr>
          <w:rFonts w:eastAsia="Calibri"/>
          <w:sz w:val="24"/>
          <w:szCs w:val="24"/>
        </w:rPr>
        <w:t>.</w:t>
      </w:r>
    </w:p>
    <w:p w14:paraId="40679475" w14:textId="77777777" w:rsidR="00821984" w:rsidRPr="00DD1C3C" w:rsidRDefault="00821984" w:rsidP="00310D85">
      <w:pPr>
        <w:pStyle w:val="Instrukcja"/>
        <w:spacing w:before="120"/>
        <w:rPr>
          <w:rFonts w:eastAsia="Calibri"/>
          <w:sz w:val="24"/>
          <w:szCs w:val="24"/>
        </w:rPr>
      </w:pPr>
      <w:r w:rsidRPr="00DD1C3C">
        <w:rPr>
          <w:rFonts w:eastAsia="Calibri"/>
          <w:b/>
          <w:sz w:val="24"/>
          <w:szCs w:val="24"/>
        </w:rPr>
        <w:t>Zasady dla projektów partnerskich (jeśli dotyczy)</w:t>
      </w:r>
      <w:r w:rsidRPr="00DD1C3C">
        <w:rPr>
          <w:rFonts w:eastAsia="Calibri"/>
          <w:sz w:val="24"/>
          <w:szCs w:val="24"/>
        </w:rPr>
        <w:t xml:space="preserve"> </w:t>
      </w:r>
    </w:p>
    <w:p w14:paraId="4F8DD0F7" w14:textId="08BE2C9A" w:rsidR="00821984" w:rsidRDefault="00821984" w:rsidP="00821984">
      <w:pPr>
        <w:pStyle w:val="Instrukcja"/>
        <w:rPr>
          <w:rFonts w:eastAsia="Calibri"/>
          <w:b/>
          <w:sz w:val="24"/>
          <w:szCs w:val="24"/>
        </w:rPr>
      </w:pPr>
      <w:r w:rsidRPr="00DD1C3C">
        <w:rPr>
          <w:rFonts w:eastAsia="Calibri"/>
          <w:sz w:val="24"/>
          <w:szCs w:val="24"/>
        </w:rPr>
        <w:t xml:space="preserve">W przypadku wystąpienia pomocy de minimis, wsparcie udzielane jest zarówno partnerowi wiodącemu, jak i pozostałym partnerom. Jeżeli jednak wystąpi pomoc publiczna, może ją otrzymać </w:t>
      </w:r>
      <w:r w:rsidRPr="00DD1C3C">
        <w:rPr>
          <w:rFonts w:eastAsia="Calibri"/>
          <w:b/>
          <w:sz w:val="24"/>
          <w:szCs w:val="24"/>
        </w:rPr>
        <w:t>wyłącznie partner wiodący</w:t>
      </w:r>
      <w:r>
        <w:rPr>
          <w:rFonts w:eastAsia="Calibri"/>
          <w:b/>
          <w:sz w:val="24"/>
          <w:szCs w:val="24"/>
        </w:rPr>
        <w:t>.</w:t>
      </w:r>
    </w:p>
    <w:p w14:paraId="3C2A55D6" w14:textId="77777777" w:rsidR="004A1655" w:rsidRPr="00DD1C3C" w:rsidRDefault="004A1655" w:rsidP="00310D85">
      <w:pPr>
        <w:pStyle w:val="Instrukcja"/>
        <w:spacing w:before="120"/>
        <w:rPr>
          <w:rFonts w:eastAsia="Calibri"/>
          <w:sz w:val="24"/>
          <w:szCs w:val="24"/>
        </w:rPr>
      </w:pPr>
      <w:r w:rsidRPr="00DD1C3C">
        <w:rPr>
          <w:rFonts w:eastAsia="Calibri"/>
          <w:b/>
          <w:sz w:val="24"/>
          <w:szCs w:val="24"/>
        </w:rPr>
        <w:t>Infrastruktura OZE (jeśli dotyczy)</w:t>
      </w:r>
    </w:p>
    <w:p w14:paraId="76BED6D5" w14:textId="77777777" w:rsidR="004A1655" w:rsidRPr="004A1655" w:rsidRDefault="004A1655" w:rsidP="004A1655">
      <w:pPr>
        <w:pStyle w:val="Instrukcja"/>
        <w:rPr>
          <w:rFonts w:eastAsia="Calibri"/>
          <w:sz w:val="24"/>
          <w:szCs w:val="24"/>
        </w:rPr>
      </w:pPr>
      <w:r w:rsidRPr="004A1655">
        <w:rPr>
          <w:rFonts w:eastAsia="Calibri"/>
          <w:sz w:val="24"/>
          <w:szCs w:val="24"/>
        </w:rPr>
        <w:t xml:space="preserve">W przypadku wydatków dot. wytwarzania energii elektrycznej z OZE z instalacji wybudowanych / rozbudowanych, pomoc publiczna/pomoc de minimis nie wystąpi, jeśli spełnione zostaną łącznie następujące warunki: </w:t>
      </w:r>
    </w:p>
    <w:p w14:paraId="1244B0A1" w14:textId="7B93143A" w:rsidR="004A1655" w:rsidRPr="004A1655" w:rsidRDefault="004A1655" w:rsidP="00310D85">
      <w:pPr>
        <w:pStyle w:val="Instrukcja"/>
        <w:numPr>
          <w:ilvl w:val="0"/>
          <w:numId w:val="21"/>
        </w:numPr>
        <w:rPr>
          <w:rFonts w:eastAsia="Calibri"/>
          <w:sz w:val="24"/>
          <w:szCs w:val="24"/>
        </w:rPr>
      </w:pPr>
      <w:r w:rsidRPr="004A1655">
        <w:rPr>
          <w:rFonts w:eastAsia="Calibri"/>
          <w:sz w:val="24"/>
          <w:szCs w:val="24"/>
        </w:rPr>
        <w:t xml:space="preserve">główna działalność podmiotu ma charakter niegospodarczy (np. jednostki administracji publicznej), </w:t>
      </w:r>
    </w:p>
    <w:p w14:paraId="7038BEB7" w14:textId="49A1FF47" w:rsidR="004A1655" w:rsidRPr="004A1655" w:rsidRDefault="004A1655" w:rsidP="00310D85">
      <w:pPr>
        <w:pStyle w:val="Instrukcja"/>
        <w:numPr>
          <w:ilvl w:val="0"/>
          <w:numId w:val="21"/>
        </w:numPr>
        <w:rPr>
          <w:rFonts w:eastAsia="Calibri"/>
          <w:sz w:val="24"/>
          <w:szCs w:val="24"/>
        </w:rPr>
      </w:pPr>
      <w:r w:rsidRPr="004A1655">
        <w:rPr>
          <w:rFonts w:eastAsia="Calibri"/>
          <w:sz w:val="24"/>
          <w:szCs w:val="24"/>
        </w:rPr>
        <w:t xml:space="preserve">energia jest zużywana na potrzeby własne podmiotu, </w:t>
      </w:r>
    </w:p>
    <w:p w14:paraId="4BF97574" w14:textId="3F54682E" w:rsidR="004A1655" w:rsidRPr="004A1655" w:rsidRDefault="004A1655" w:rsidP="00310D85">
      <w:pPr>
        <w:pStyle w:val="Instrukcja"/>
        <w:numPr>
          <w:ilvl w:val="0"/>
          <w:numId w:val="21"/>
        </w:numPr>
        <w:rPr>
          <w:rFonts w:eastAsia="Calibri"/>
          <w:sz w:val="24"/>
          <w:szCs w:val="24"/>
        </w:rPr>
      </w:pPr>
      <w:r w:rsidRPr="004A1655">
        <w:rPr>
          <w:rFonts w:eastAsia="Calibri"/>
          <w:sz w:val="24"/>
          <w:szCs w:val="24"/>
        </w:rPr>
        <w:t xml:space="preserve">rozmiar (zdolność wytwórcza) instalacji nie przekracza realnego zapotrzebowania podmiotu na energię elektryczną – ilość energii elektrycznej wyprodukowanej w instalacji OZE (w ujęciu rocznym) jest niższa lub równa rocznemu zapotrzebowaniu obiektu/ podmiotu na energię elektryczną, </w:t>
      </w:r>
    </w:p>
    <w:p w14:paraId="3C1BD076" w14:textId="77777777" w:rsidR="004A1655" w:rsidRPr="004A1655" w:rsidRDefault="004A1655" w:rsidP="004A1655">
      <w:pPr>
        <w:pStyle w:val="Instrukcja"/>
        <w:rPr>
          <w:rFonts w:eastAsia="Calibri"/>
          <w:sz w:val="24"/>
          <w:szCs w:val="24"/>
        </w:rPr>
      </w:pPr>
      <w:r w:rsidRPr="004A1655">
        <w:rPr>
          <w:rFonts w:eastAsia="Calibri"/>
          <w:sz w:val="24"/>
          <w:szCs w:val="24"/>
        </w:rPr>
        <w:t xml:space="preserve">oraz </w:t>
      </w:r>
    </w:p>
    <w:p w14:paraId="1219193C" w14:textId="2798473A" w:rsidR="004A1655" w:rsidRPr="004A1655" w:rsidRDefault="004A1655" w:rsidP="00310D85">
      <w:pPr>
        <w:pStyle w:val="Instrukcja"/>
        <w:numPr>
          <w:ilvl w:val="0"/>
          <w:numId w:val="21"/>
        </w:numPr>
        <w:rPr>
          <w:rFonts w:eastAsia="Calibri"/>
          <w:sz w:val="24"/>
          <w:szCs w:val="24"/>
        </w:rPr>
      </w:pPr>
      <w:r w:rsidRPr="004A1655">
        <w:rPr>
          <w:rFonts w:eastAsia="Calibri"/>
          <w:sz w:val="24"/>
          <w:szCs w:val="24"/>
        </w:rPr>
        <w:t xml:space="preserve">ilość energii nie zużytej na własne potrzeby i oddanej do sieci w ujęciu rocznym nie przekracza 20% wydajności infrastruktury, tj. energii wyprodukowanej w instalacji (tzw. działalność pomocnicza patrz pkt 207 Zawiadomienia Komisji w sprawie pojęcia pomocy państwa w rozumieniu art. 107 ust. 1 Traktatu o funkcjonowaniu Unii Europejskiej). W powyższym przypadku nie dopuszcza się możliwości oddawania energii do sieci w celach zarobkowych (nie dotyczy ewentualnego przychodu z tytułu rozliczeń, o ile ma on charakter incydentalny, a moc instalacji jest prawidłowo zwymiarowana oraz ilość energii niezużytej na potrzeby własne i oddanej do sieci nie przekracza 20% wydajności infrastruktury, tj. energii wyprodukowanej w instalacji – zgodnie z ww. założeniami). </w:t>
      </w:r>
    </w:p>
    <w:p w14:paraId="45BF43E2" w14:textId="77777777" w:rsidR="004A1655" w:rsidRPr="00DD1C3C" w:rsidRDefault="004A1655" w:rsidP="00310D85">
      <w:pPr>
        <w:pStyle w:val="Instrukcja"/>
        <w:rPr>
          <w:rFonts w:eastAsia="Calibri"/>
          <w:sz w:val="24"/>
          <w:szCs w:val="24"/>
        </w:rPr>
      </w:pPr>
      <w:r w:rsidRPr="004A1655">
        <w:rPr>
          <w:rFonts w:eastAsia="Calibri"/>
          <w:sz w:val="24"/>
          <w:szCs w:val="24"/>
        </w:rPr>
        <w:t>Jeżeli inwestycja obejmuje montaż OZE w różnych lokalizacjach, to powyższy obowiązek dotyczy każdej z nich oddzielnie.</w:t>
      </w:r>
    </w:p>
    <w:p w14:paraId="67E9C885" w14:textId="776B4871" w:rsidR="004A1655" w:rsidRPr="004A1655" w:rsidRDefault="004A1655" w:rsidP="004A1655">
      <w:pPr>
        <w:pStyle w:val="Instrukcja"/>
        <w:rPr>
          <w:rFonts w:eastAsia="Calibri"/>
          <w:sz w:val="24"/>
          <w:szCs w:val="24"/>
        </w:rPr>
      </w:pPr>
      <w:r w:rsidRPr="004A1655">
        <w:rPr>
          <w:rFonts w:eastAsia="Calibri"/>
          <w:sz w:val="24"/>
          <w:szCs w:val="24"/>
        </w:rPr>
        <w:t>Wnioskodawca zobowiązany będzie do stosowania mechanizmu monitorowania i wycofania</w:t>
      </w:r>
      <w:r>
        <w:rPr>
          <w:rFonts w:eastAsia="Calibri"/>
          <w:sz w:val="24"/>
          <w:szCs w:val="24"/>
        </w:rPr>
        <w:t>, którego opis należy przedstawić w polu poniżej.</w:t>
      </w:r>
      <w:r w:rsidRPr="004A1655">
        <w:rPr>
          <w:rFonts w:eastAsia="Calibri"/>
          <w:sz w:val="24"/>
          <w:szCs w:val="24"/>
        </w:rPr>
        <w:t xml:space="preserve"> </w:t>
      </w:r>
    </w:p>
    <w:p w14:paraId="60DCB27B" w14:textId="77777777" w:rsidR="00821984" w:rsidRPr="00310D85" w:rsidRDefault="00821984" w:rsidP="00821984">
      <w:pPr>
        <w:pStyle w:val="Instrukcja"/>
        <w:rPr>
          <w:rFonts w:eastAsia="Calibri"/>
          <w:sz w:val="24"/>
          <w:szCs w:val="24"/>
        </w:rPr>
      </w:pPr>
    </w:p>
    <w:p w14:paraId="369DFCA2" w14:textId="77777777" w:rsidR="00201AD2" w:rsidRPr="00310D85" w:rsidRDefault="00201AD2" w:rsidP="00310D85">
      <w:pPr>
        <w:pStyle w:val="Instrukcja"/>
        <w:spacing w:before="120"/>
        <w:rPr>
          <w:rFonts w:eastAsia="Calibri"/>
          <w:sz w:val="24"/>
          <w:szCs w:val="24"/>
        </w:rPr>
      </w:pPr>
      <w:r w:rsidRPr="00310D85">
        <w:rPr>
          <w:rFonts w:eastAsia="Calibri"/>
          <w:b/>
          <w:sz w:val="24"/>
          <w:szCs w:val="24"/>
        </w:rPr>
        <w:t>Test czterech przesłanek pomocy publicznej</w:t>
      </w:r>
    </w:p>
    <w:p w14:paraId="07099343" w14:textId="1CEBC7B1" w:rsidR="00821984" w:rsidRPr="00310D85" w:rsidRDefault="00821984" w:rsidP="00821984">
      <w:pPr>
        <w:pStyle w:val="Lista1"/>
        <w:rPr>
          <w:rFonts w:eastAsia="Calibri"/>
          <w:sz w:val="24"/>
          <w:szCs w:val="24"/>
        </w:rPr>
      </w:pPr>
      <w:r w:rsidRPr="00310D85">
        <w:rPr>
          <w:rFonts w:eastAsia="Calibri"/>
          <w:sz w:val="24"/>
          <w:szCs w:val="24"/>
        </w:rPr>
        <w:t>czy w projekcie występuje transfer zasobów publicznych?</w:t>
      </w:r>
    </w:p>
    <w:p w14:paraId="15632378" w14:textId="77777777" w:rsidR="00821984" w:rsidRPr="00DD1C3C" w:rsidRDefault="00821984" w:rsidP="00821984">
      <w:pPr>
        <w:spacing w:beforeLines="60" w:before="144" w:afterLines="60" w:after="144" w:line="240" w:lineRule="auto"/>
        <w:ind w:left="360" w:firstLine="348"/>
        <w:rPr>
          <w:rFonts w:ascii="Arial" w:eastAsia="Calibri" w:hAnsi="Arial" w:cs="Arial"/>
          <w:color w:val="000000"/>
          <w:sz w:val="24"/>
          <w:szCs w:val="24"/>
        </w:rPr>
      </w:pPr>
      <w:r w:rsidRPr="00DD1C3C">
        <w:rPr>
          <w:rFonts w:ascii="Segoe UI Symbol" w:eastAsia="Calibri" w:hAnsi="Segoe UI Symbol" w:cs="Segoe UI Symbol"/>
          <w:color w:val="000000"/>
          <w:sz w:val="24"/>
          <w:szCs w:val="24"/>
        </w:rPr>
        <w:t>☒</w:t>
      </w:r>
      <w:r w:rsidRPr="00DD1C3C">
        <w:rPr>
          <w:rFonts w:ascii="Arial" w:eastAsia="Calibri" w:hAnsi="Arial" w:cs="Arial"/>
          <w:color w:val="000000"/>
          <w:sz w:val="24"/>
          <w:szCs w:val="24"/>
        </w:rPr>
        <w:t xml:space="preserve"> TAK</w:t>
      </w:r>
      <w:r w:rsidRPr="00DD1C3C">
        <w:rPr>
          <w:rFonts w:ascii="Arial" w:eastAsia="Calibri" w:hAnsi="Arial" w:cs="Arial"/>
          <w:color w:val="000000"/>
          <w:sz w:val="24"/>
          <w:szCs w:val="24"/>
        </w:rPr>
        <w:tab/>
      </w:r>
      <w:r w:rsidRPr="00DD1C3C">
        <w:rPr>
          <w:rFonts w:ascii="Arial" w:eastAsia="Calibri" w:hAnsi="Arial" w:cs="Arial"/>
          <w:color w:val="000000"/>
          <w:sz w:val="24"/>
          <w:szCs w:val="24"/>
        </w:rPr>
        <w:tab/>
      </w:r>
      <w:r w:rsidRPr="00DD1C3C">
        <w:rPr>
          <w:rFonts w:ascii="Segoe UI Symbol" w:eastAsia="Calibri" w:hAnsi="Segoe UI Symbol" w:cs="Segoe UI Symbol"/>
          <w:color w:val="000000"/>
          <w:sz w:val="24"/>
          <w:szCs w:val="24"/>
        </w:rPr>
        <w:t>☐</w:t>
      </w:r>
      <w:r w:rsidRPr="00DD1C3C">
        <w:rPr>
          <w:rFonts w:ascii="Arial" w:eastAsia="Calibri" w:hAnsi="Arial" w:cs="Arial"/>
          <w:color w:val="000000"/>
          <w:sz w:val="24"/>
          <w:szCs w:val="24"/>
        </w:rPr>
        <w:t xml:space="preserve"> NIE</w:t>
      </w:r>
    </w:p>
    <w:p w14:paraId="175479EE" w14:textId="77777777" w:rsidR="00821984" w:rsidRPr="00DD1C3C" w:rsidRDefault="00821984" w:rsidP="00821984">
      <w:pPr>
        <w:pStyle w:val="Lista1"/>
        <w:rPr>
          <w:rFonts w:eastAsia="Calibri"/>
        </w:rPr>
      </w:pPr>
      <w:r w:rsidRPr="00310D85">
        <w:rPr>
          <w:rFonts w:eastAsia="Calibri"/>
          <w:sz w:val="24"/>
          <w:szCs w:val="24"/>
        </w:rPr>
        <w:t>czy pomoc udzielana jest na warunkach korzystniejszych niż oferowane na rynku</w:t>
      </w:r>
      <w:r w:rsidRPr="00DD1C3C">
        <w:rPr>
          <w:rFonts w:eastAsia="Calibri"/>
        </w:rPr>
        <w:t>?</w:t>
      </w:r>
    </w:p>
    <w:p w14:paraId="1ED64FF1" w14:textId="77777777" w:rsidR="00821984" w:rsidRPr="00DD1C3C" w:rsidRDefault="00821984" w:rsidP="00821984">
      <w:pPr>
        <w:spacing w:beforeLines="60" w:before="144" w:afterLines="60" w:after="144" w:line="240" w:lineRule="auto"/>
        <w:ind w:left="708"/>
        <w:rPr>
          <w:rFonts w:ascii="Arial" w:eastAsia="Calibri" w:hAnsi="Arial" w:cs="Arial"/>
          <w:color w:val="000000"/>
          <w:sz w:val="24"/>
          <w:szCs w:val="24"/>
        </w:rPr>
      </w:pPr>
      <w:r w:rsidRPr="00DD1C3C">
        <w:rPr>
          <w:rFonts w:ascii="Segoe UI Symbol" w:eastAsia="Calibri" w:hAnsi="Segoe UI Symbol" w:cs="Segoe UI Symbol"/>
          <w:color w:val="000000"/>
          <w:sz w:val="24"/>
          <w:szCs w:val="24"/>
        </w:rPr>
        <w:t>☒</w:t>
      </w:r>
      <w:r w:rsidRPr="00DD1C3C">
        <w:rPr>
          <w:rFonts w:ascii="Arial" w:eastAsia="Calibri" w:hAnsi="Arial" w:cs="Arial"/>
          <w:color w:val="000000"/>
          <w:sz w:val="24"/>
          <w:szCs w:val="24"/>
        </w:rPr>
        <w:t xml:space="preserve"> TAK</w:t>
      </w:r>
      <w:r w:rsidRPr="00DD1C3C">
        <w:rPr>
          <w:rFonts w:ascii="Arial" w:eastAsia="Calibri" w:hAnsi="Arial" w:cs="Arial"/>
          <w:color w:val="000000"/>
          <w:sz w:val="24"/>
          <w:szCs w:val="24"/>
        </w:rPr>
        <w:tab/>
      </w:r>
      <w:r w:rsidRPr="00DD1C3C">
        <w:rPr>
          <w:rFonts w:ascii="Arial" w:eastAsia="Calibri" w:hAnsi="Arial" w:cs="Arial"/>
          <w:color w:val="000000"/>
          <w:sz w:val="24"/>
          <w:szCs w:val="24"/>
        </w:rPr>
        <w:tab/>
      </w:r>
      <w:r w:rsidRPr="00DD1C3C">
        <w:rPr>
          <w:rFonts w:ascii="Segoe UI Symbol" w:eastAsia="Calibri" w:hAnsi="Segoe UI Symbol" w:cs="Segoe UI Symbol"/>
          <w:color w:val="000000"/>
          <w:sz w:val="24"/>
          <w:szCs w:val="24"/>
        </w:rPr>
        <w:t>☐</w:t>
      </w:r>
      <w:r w:rsidRPr="00DD1C3C">
        <w:rPr>
          <w:rFonts w:ascii="Arial" w:eastAsia="Calibri" w:hAnsi="Arial" w:cs="Arial"/>
          <w:color w:val="000000"/>
          <w:sz w:val="24"/>
          <w:szCs w:val="24"/>
        </w:rPr>
        <w:t xml:space="preserve"> NIE</w:t>
      </w:r>
    </w:p>
    <w:p w14:paraId="1EC59809" w14:textId="77777777" w:rsidR="00821984" w:rsidRPr="00310D85" w:rsidRDefault="00821984" w:rsidP="00821984">
      <w:pPr>
        <w:pStyle w:val="Lista1"/>
        <w:rPr>
          <w:rFonts w:eastAsia="Calibri"/>
          <w:sz w:val="24"/>
          <w:szCs w:val="24"/>
        </w:rPr>
      </w:pPr>
      <w:r w:rsidRPr="00310D85">
        <w:rPr>
          <w:rFonts w:eastAsia="Calibri"/>
          <w:sz w:val="24"/>
          <w:szCs w:val="24"/>
        </w:rPr>
        <w:t>czy przyznanie pomocy ma charakter selektywny (uprzywilejowuje określone przedsiębiorstwo lub przedsiębiorstwa albo produkcję określonych towarów)?</w:t>
      </w:r>
    </w:p>
    <w:p w14:paraId="1D664FB0" w14:textId="77777777" w:rsidR="00821984" w:rsidRPr="00DD1C3C" w:rsidRDefault="00821984" w:rsidP="00821984">
      <w:pPr>
        <w:spacing w:beforeLines="60" w:before="144" w:afterLines="60" w:after="144" w:line="240" w:lineRule="auto"/>
        <w:ind w:firstLine="708"/>
        <w:rPr>
          <w:rFonts w:ascii="Arial" w:eastAsia="Calibri" w:hAnsi="Arial" w:cs="Arial"/>
          <w:color w:val="000000"/>
          <w:sz w:val="24"/>
          <w:szCs w:val="24"/>
        </w:rPr>
      </w:pPr>
      <w:r w:rsidRPr="00DD1C3C">
        <w:rPr>
          <w:rFonts w:ascii="Segoe UI Symbol" w:eastAsia="Calibri" w:hAnsi="Segoe UI Symbol" w:cs="Segoe UI Symbol"/>
          <w:color w:val="000000"/>
          <w:sz w:val="24"/>
          <w:szCs w:val="24"/>
        </w:rPr>
        <w:t>☒</w:t>
      </w:r>
      <w:r w:rsidRPr="00DD1C3C">
        <w:rPr>
          <w:rFonts w:ascii="Arial" w:eastAsia="Calibri" w:hAnsi="Arial" w:cs="Arial"/>
          <w:color w:val="000000"/>
          <w:sz w:val="24"/>
          <w:szCs w:val="24"/>
        </w:rPr>
        <w:t xml:space="preserve"> TAK</w:t>
      </w:r>
      <w:r w:rsidRPr="00DD1C3C">
        <w:rPr>
          <w:rFonts w:ascii="Arial" w:eastAsia="Calibri" w:hAnsi="Arial" w:cs="Arial"/>
          <w:color w:val="000000"/>
          <w:sz w:val="24"/>
          <w:szCs w:val="24"/>
        </w:rPr>
        <w:tab/>
      </w:r>
      <w:r w:rsidRPr="00DD1C3C">
        <w:rPr>
          <w:rFonts w:ascii="Arial" w:eastAsia="Calibri" w:hAnsi="Arial" w:cs="Arial"/>
          <w:color w:val="000000"/>
          <w:sz w:val="24"/>
          <w:szCs w:val="24"/>
        </w:rPr>
        <w:tab/>
      </w:r>
      <w:r w:rsidRPr="00DD1C3C">
        <w:rPr>
          <w:rFonts w:ascii="Segoe UI Symbol" w:eastAsia="Calibri" w:hAnsi="Segoe UI Symbol" w:cs="Segoe UI Symbol"/>
          <w:color w:val="000000"/>
          <w:sz w:val="24"/>
          <w:szCs w:val="24"/>
        </w:rPr>
        <w:t>☐</w:t>
      </w:r>
      <w:r w:rsidRPr="00DD1C3C">
        <w:rPr>
          <w:rFonts w:ascii="Arial" w:eastAsia="Calibri" w:hAnsi="Arial" w:cs="Arial"/>
          <w:color w:val="000000"/>
          <w:sz w:val="24"/>
          <w:szCs w:val="24"/>
        </w:rPr>
        <w:t xml:space="preserve"> NIE</w:t>
      </w:r>
    </w:p>
    <w:p w14:paraId="790BD22C" w14:textId="77777777" w:rsidR="00821984" w:rsidRPr="00310D85" w:rsidRDefault="00821984" w:rsidP="00821984">
      <w:pPr>
        <w:pStyle w:val="Lista1"/>
        <w:rPr>
          <w:rFonts w:eastAsia="Calibri"/>
          <w:sz w:val="24"/>
          <w:szCs w:val="24"/>
        </w:rPr>
      </w:pPr>
      <w:r w:rsidRPr="00310D85">
        <w:rPr>
          <w:rFonts w:eastAsia="Calibri"/>
          <w:sz w:val="24"/>
          <w:szCs w:val="24"/>
        </w:rPr>
        <w:t>czy przyznanie pomocy grozi zakłóceniem lub zakłóca konkurencję oraz wpływa na wymianę handlową między Państwami Członkowskimi UE?</w:t>
      </w:r>
    </w:p>
    <w:p w14:paraId="558AEDE0" w14:textId="77777777" w:rsidR="00821984" w:rsidRPr="00DD1C3C" w:rsidRDefault="00821984" w:rsidP="00821984">
      <w:pPr>
        <w:spacing w:beforeLines="60" w:before="144" w:afterLines="60" w:after="144" w:line="240" w:lineRule="auto"/>
        <w:ind w:firstLine="708"/>
        <w:rPr>
          <w:rFonts w:ascii="Arial" w:eastAsia="Calibri" w:hAnsi="Arial" w:cs="Arial"/>
          <w:color w:val="000000"/>
          <w:sz w:val="24"/>
          <w:szCs w:val="24"/>
        </w:rPr>
      </w:pPr>
      <w:r w:rsidRPr="00DD1C3C">
        <w:rPr>
          <w:rFonts w:ascii="Segoe UI Symbol" w:eastAsia="Calibri" w:hAnsi="Segoe UI Symbol" w:cs="Segoe UI Symbol"/>
          <w:color w:val="000000"/>
          <w:sz w:val="24"/>
          <w:szCs w:val="24"/>
        </w:rPr>
        <w:t>☐</w:t>
      </w:r>
      <w:r w:rsidRPr="00DD1C3C">
        <w:rPr>
          <w:rFonts w:ascii="Arial" w:eastAsia="Calibri" w:hAnsi="Arial" w:cs="Arial"/>
          <w:color w:val="000000"/>
          <w:sz w:val="24"/>
          <w:szCs w:val="24"/>
        </w:rPr>
        <w:t xml:space="preserve"> TAK</w:t>
      </w:r>
      <w:r w:rsidRPr="00DD1C3C">
        <w:rPr>
          <w:rFonts w:ascii="Arial" w:eastAsia="Calibri" w:hAnsi="Arial" w:cs="Arial"/>
          <w:color w:val="000000"/>
          <w:sz w:val="24"/>
          <w:szCs w:val="24"/>
        </w:rPr>
        <w:tab/>
      </w:r>
      <w:r w:rsidRPr="00DD1C3C">
        <w:rPr>
          <w:rFonts w:ascii="Arial" w:eastAsia="Calibri" w:hAnsi="Arial" w:cs="Arial"/>
          <w:color w:val="000000"/>
          <w:sz w:val="24"/>
          <w:szCs w:val="24"/>
        </w:rPr>
        <w:tab/>
      </w:r>
      <w:r w:rsidRPr="00DD1C3C">
        <w:rPr>
          <w:rFonts w:ascii="Segoe UI Symbol" w:eastAsia="Calibri" w:hAnsi="Segoe UI Symbol" w:cs="Segoe UI Symbol"/>
          <w:color w:val="000000"/>
          <w:sz w:val="24"/>
          <w:szCs w:val="24"/>
        </w:rPr>
        <w:t>☐</w:t>
      </w:r>
      <w:r w:rsidRPr="00DD1C3C">
        <w:rPr>
          <w:rFonts w:ascii="Arial" w:eastAsia="Calibri" w:hAnsi="Arial" w:cs="Arial"/>
          <w:color w:val="000000"/>
          <w:sz w:val="24"/>
          <w:szCs w:val="24"/>
        </w:rPr>
        <w:t xml:space="preserve"> NIE</w:t>
      </w:r>
    </w:p>
    <w:p w14:paraId="0A366F14" w14:textId="77777777" w:rsidR="00821984" w:rsidRPr="00310D85" w:rsidRDefault="00821984" w:rsidP="00310D85">
      <w:pPr>
        <w:pStyle w:val="Lista1"/>
        <w:numPr>
          <w:ilvl w:val="0"/>
          <w:numId w:val="0"/>
        </w:numPr>
        <w:rPr>
          <w:rFonts w:eastAsia="Calibri"/>
          <w:sz w:val="24"/>
          <w:szCs w:val="24"/>
        </w:rPr>
      </w:pPr>
    </w:p>
    <w:tbl>
      <w:tblPr>
        <w:tblStyle w:val="Tabela-Siatka"/>
        <w:tblW w:w="0" w:type="auto"/>
        <w:tblInd w:w="-5" w:type="dxa"/>
        <w:tblLook w:val="04A0" w:firstRow="1" w:lastRow="0" w:firstColumn="1" w:lastColumn="0" w:noHBand="0" w:noVBand="1"/>
      </w:tblPr>
      <w:tblGrid>
        <w:gridCol w:w="9068"/>
      </w:tblGrid>
      <w:tr w:rsidR="00201AD2" w:rsidRPr="009442EC" w14:paraId="2D040D43" w14:textId="77777777" w:rsidTr="007A61FF">
        <w:tc>
          <w:tcPr>
            <w:tcW w:w="9068" w:type="dxa"/>
          </w:tcPr>
          <w:p w14:paraId="0ACED17A" w14:textId="77777777" w:rsidR="00201AD2" w:rsidRPr="00310D85" w:rsidRDefault="00201AD2" w:rsidP="007A61FF">
            <w:pPr>
              <w:pStyle w:val="Instrukcja"/>
              <w:rPr>
                <w:sz w:val="24"/>
                <w:szCs w:val="24"/>
              </w:rPr>
            </w:pPr>
            <w:r w:rsidRPr="00310D85">
              <w:rPr>
                <w:sz w:val="24"/>
                <w:szCs w:val="24"/>
              </w:rPr>
              <w:lastRenderedPageBreak/>
              <w:t>Uzasadnienie:</w:t>
            </w:r>
          </w:p>
          <w:p w14:paraId="3B46FA7B" w14:textId="77777777" w:rsidR="00201AD2" w:rsidRPr="00310D85" w:rsidRDefault="00201AD2" w:rsidP="007A61FF">
            <w:pPr>
              <w:pStyle w:val="Bezodstpw"/>
              <w:spacing w:beforeLines="60" w:before="144" w:afterLines="60" w:after="144" w:line="276" w:lineRule="auto"/>
              <w:rPr>
                <w:rFonts w:ascii="Arial" w:hAnsi="Arial" w:cs="Arial"/>
                <w:sz w:val="24"/>
                <w:szCs w:val="24"/>
              </w:rPr>
            </w:pPr>
          </w:p>
        </w:tc>
      </w:tr>
    </w:tbl>
    <w:p w14:paraId="47782F2B" w14:textId="31573653" w:rsidR="00201AD2" w:rsidRPr="00310D85" w:rsidRDefault="00D84166" w:rsidP="00AD030F">
      <w:pPr>
        <w:pStyle w:val="Instrukcja"/>
        <w:rPr>
          <w:rFonts w:eastAsia="Calibri"/>
          <w:sz w:val="24"/>
          <w:szCs w:val="24"/>
        </w:rPr>
      </w:pPr>
      <w:r w:rsidRPr="00310D85">
        <w:rPr>
          <w:rFonts w:eastAsia="Calibri"/>
          <w:b/>
          <w:bCs w:val="0"/>
          <w:sz w:val="24"/>
          <w:szCs w:val="24"/>
        </w:rPr>
        <w:t>UWAGA:</w:t>
      </w:r>
      <w:r w:rsidRPr="00310D85">
        <w:rPr>
          <w:rFonts w:eastAsia="Calibri"/>
          <w:sz w:val="24"/>
          <w:szCs w:val="24"/>
        </w:rPr>
        <w:t xml:space="preserve"> Prawidłowość testu pomocy publicznej jest kluczowa – błędy w kwalifikacji projektu mogą skutkować jego odrzuceniem na etapie oceny merytorycznej.</w:t>
      </w:r>
    </w:p>
    <w:p w14:paraId="0005B882" w14:textId="20C84A6B" w:rsidR="00D84166" w:rsidRPr="00310D85" w:rsidRDefault="003378AE" w:rsidP="00AD030F">
      <w:pPr>
        <w:pStyle w:val="Nagwek1"/>
        <w:rPr>
          <w:rFonts w:eastAsia="Calibri"/>
          <w:sz w:val="24"/>
        </w:rPr>
      </w:pPr>
      <w:bookmarkStart w:id="193" w:name="_Toc239770791"/>
      <w:r w:rsidRPr="00310D85">
        <w:rPr>
          <w:rFonts w:eastAsia="Calibri"/>
          <w:sz w:val="24"/>
        </w:rPr>
        <w:t xml:space="preserve">KRYTERIA </w:t>
      </w:r>
      <w:r w:rsidRPr="00310D85">
        <w:rPr>
          <w:sz w:val="24"/>
        </w:rPr>
        <w:t>MERYTORYCZNE</w:t>
      </w:r>
      <w:r w:rsidRPr="00310D85">
        <w:rPr>
          <w:rFonts w:eastAsia="Calibri"/>
          <w:sz w:val="24"/>
        </w:rPr>
        <w:t xml:space="preserve"> RÓŻNICUJĄCE</w:t>
      </w:r>
      <w:bookmarkEnd w:id="193"/>
    </w:p>
    <w:p w14:paraId="10407B6F" w14:textId="54820AB7" w:rsidR="003378AE" w:rsidRPr="00310D85" w:rsidRDefault="003378AE" w:rsidP="00AD030F">
      <w:pPr>
        <w:pStyle w:val="Nagwek2"/>
        <w:rPr>
          <w:rFonts w:eastAsia="Calibri"/>
          <w:sz w:val="24"/>
          <w:szCs w:val="24"/>
        </w:rPr>
      </w:pPr>
      <w:r w:rsidRPr="00310D85">
        <w:rPr>
          <w:sz w:val="24"/>
          <w:szCs w:val="24"/>
        </w:rPr>
        <w:t>Przygotowanie projektu do realizacji</w:t>
      </w:r>
    </w:p>
    <w:p w14:paraId="51DDA197" w14:textId="77777777" w:rsidR="003378AE" w:rsidRPr="00310D85" w:rsidRDefault="003378AE" w:rsidP="00AD030F">
      <w:pPr>
        <w:pStyle w:val="Instrukcja"/>
        <w:rPr>
          <w:rFonts w:eastAsia="Calibri"/>
          <w:sz w:val="24"/>
          <w:szCs w:val="24"/>
        </w:rPr>
      </w:pPr>
      <w:r w:rsidRPr="00310D85">
        <w:rPr>
          <w:rFonts w:eastAsia="Calibri"/>
          <w:sz w:val="24"/>
          <w:szCs w:val="24"/>
        </w:rPr>
        <w:t>W uzasadnieniu należy opisać:</w:t>
      </w:r>
    </w:p>
    <w:p w14:paraId="3E8CF2E6" w14:textId="77777777" w:rsidR="003378AE" w:rsidRPr="00310D85" w:rsidRDefault="003378AE" w:rsidP="00AD030F">
      <w:pPr>
        <w:pStyle w:val="Lista1"/>
        <w:rPr>
          <w:rFonts w:eastAsia="Calibri"/>
          <w:sz w:val="24"/>
          <w:szCs w:val="24"/>
        </w:rPr>
      </w:pPr>
      <w:r w:rsidRPr="00310D85">
        <w:rPr>
          <w:rFonts w:eastAsia="Calibri"/>
          <w:sz w:val="24"/>
          <w:szCs w:val="24"/>
        </w:rPr>
        <w:t>Status pozwoleń/zgłoszeń na budowę: Należy potwierdzić, czy projekt posiada wszystkie wymagane prawem decyzje (np. pozwolenie na budowę, zgłoszenie robót), oraz czy są one ostateczne i prawomocne na moment składania wniosku.</w:t>
      </w:r>
    </w:p>
    <w:p w14:paraId="44DE5838" w14:textId="0C7774BE" w:rsidR="003378AE" w:rsidRPr="00310D85" w:rsidRDefault="003378AE" w:rsidP="003378AE">
      <w:pPr>
        <w:pStyle w:val="Lista1"/>
        <w:rPr>
          <w:rFonts w:eastAsia="Calibri"/>
          <w:sz w:val="24"/>
          <w:szCs w:val="24"/>
        </w:rPr>
      </w:pPr>
      <w:r w:rsidRPr="00310D85">
        <w:rPr>
          <w:rFonts w:eastAsia="Calibri"/>
          <w:sz w:val="24"/>
          <w:szCs w:val="24"/>
        </w:rPr>
        <w:t>Stopień zaawansowania zamówień: Należy wskazać, czy dla wszystkich zadań objętych wnioskiem o dofinansowanie ogłoszono już postępowania przetargowe lub upubliczniono zaproszenia do składania ofert w Bazie Konkurencyjności.</w:t>
      </w:r>
    </w:p>
    <w:p w14:paraId="733D1138" w14:textId="777128F2" w:rsidR="00F86AEE" w:rsidRPr="00310D85" w:rsidRDefault="003378AE" w:rsidP="00AD030F">
      <w:pPr>
        <w:pStyle w:val="Lista1"/>
        <w:numPr>
          <w:ilvl w:val="0"/>
          <w:numId w:val="0"/>
        </w:numPr>
        <w:rPr>
          <w:rFonts w:eastAsia="Lucida Sans Unicode"/>
          <w:sz w:val="24"/>
          <w:szCs w:val="24"/>
        </w:rPr>
      </w:pPr>
      <w:r w:rsidRPr="00310D85">
        <w:rPr>
          <w:rFonts w:eastAsia="Calibri"/>
          <w:sz w:val="24"/>
          <w:szCs w:val="24"/>
        </w:rPr>
        <w:t xml:space="preserve">Spełnienie kryterium weryfikowane jest na podstawie zapisów </w:t>
      </w:r>
      <w:r w:rsidR="003C4B72" w:rsidRPr="00310D85">
        <w:rPr>
          <w:rFonts w:eastAsia="Calibri"/>
          <w:sz w:val="24"/>
          <w:szCs w:val="24"/>
        </w:rPr>
        <w:t>w dokumentacji aplikacyjnej</w:t>
      </w:r>
      <w:r w:rsidRPr="00310D85">
        <w:rPr>
          <w:rFonts w:eastAsia="Calibri"/>
          <w:sz w:val="24"/>
          <w:szCs w:val="24"/>
        </w:rPr>
        <w:t xml:space="preserve"> oraz dołączonych dokumentów (np. skanów decyzji administracyjnych i potwierdzeń ogłoszenia przetargów) wg stanu na </w:t>
      </w:r>
      <w:r w:rsidR="003C4B72" w:rsidRPr="00310D85">
        <w:rPr>
          <w:rFonts w:eastAsia="Calibri"/>
          <w:sz w:val="24"/>
          <w:szCs w:val="24"/>
        </w:rPr>
        <w:t xml:space="preserve">dzień </w:t>
      </w:r>
      <w:r w:rsidRPr="00310D85">
        <w:rPr>
          <w:rFonts w:eastAsia="Calibri"/>
          <w:sz w:val="24"/>
          <w:szCs w:val="24"/>
        </w:rPr>
        <w:t>złożenia wniosku o dofinansowanie.</w:t>
      </w:r>
    </w:p>
    <w:tbl>
      <w:tblPr>
        <w:tblStyle w:val="Tabela-Siatka"/>
        <w:tblW w:w="0" w:type="auto"/>
        <w:tblInd w:w="-5" w:type="dxa"/>
        <w:tblLook w:val="04A0" w:firstRow="1" w:lastRow="0" w:firstColumn="1" w:lastColumn="0" w:noHBand="0" w:noVBand="1"/>
      </w:tblPr>
      <w:tblGrid>
        <w:gridCol w:w="9068"/>
      </w:tblGrid>
      <w:tr w:rsidR="000B1C2D" w:rsidRPr="009442EC" w14:paraId="586F6129" w14:textId="77777777" w:rsidTr="00C15483">
        <w:tc>
          <w:tcPr>
            <w:tcW w:w="9068" w:type="dxa"/>
          </w:tcPr>
          <w:p w14:paraId="4E58BFC7" w14:textId="4B3CD3C2" w:rsidR="000B1C2D" w:rsidRPr="00310D85" w:rsidRDefault="001108FB" w:rsidP="00AD030F">
            <w:pPr>
              <w:pStyle w:val="Instrukcja"/>
              <w:rPr>
                <w:sz w:val="24"/>
                <w:szCs w:val="24"/>
              </w:rPr>
            </w:pPr>
            <w:bookmarkStart w:id="194" w:name="_Hlk180497113"/>
            <w:r w:rsidRPr="00310D85">
              <w:rPr>
                <w:sz w:val="24"/>
                <w:szCs w:val="24"/>
              </w:rPr>
              <w:t>Opis</w:t>
            </w:r>
            <w:r w:rsidR="000B1C2D" w:rsidRPr="00310D85">
              <w:rPr>
                <w:sz w:val="24"/>
                <w:szCs w:val="24"/>
              </w:rPr>
              <w:t>:</w:t>
            </w:r>
          </w:p>
          <w:p w14:paraId="3DC20CBC" w14:textId="77777777" w:rsidR="000B1C2D" w:rsidRPr="00310D85" w:rsidRDefault="000B1C2D" w:rsidP="00BC1152">
            <w:pPr>
              <w:pStyle w:val="Bezodstpw"/>
              <w:spacing w:beforeLines="60" w:before="144" w:afterLines="60" w:after="144" w:line="276" w:lineRule="auto"/>
              <w:rPr>
                <w:rFonts w:ascii="Arial" w:hAnsi="Arial" w:cs="Arial"/>
                <w:sz w:val="24"/>
                <w:szCs w:val="24"/>
              </w:rPr>
            </w:pPr>
          </w:p>
        </w:tc>
      </w:tr>
    </w:tbl>
    <w:bookmarkEnd w:id="194"/>
    <w:p w14:paraId="69A3F5A7" w14:textId="4342506D" w:rsidR="009073AF" w:rsidRPr="00310D85" w:rsidRDefault="009073AF" w:rsidP="00310D85">
      <w:pPr>
        <w:pStyle w:val="Nagwek2"/>
        <w:spacing w:before="240"/>
        <w:ind w:left="788" w:hanging="431"/>
        <w:rPr>
          <w:rFonts w:eastAsiaTheme="minorEastAsia"/>
          <w:sz w:val="24"/>
          <w:szCs w:val="24"/>
        </w:rPr>
      </w:pPr>
      <w:r w:rsidRPr="00310D85">
        <w:rPr>
          <w:rFonts w:eastAsiaTheme="minorEastAsia"/>
          <w:sz w:val="24"/>
          <w:szCs w:val="24"/>
        </w:rPr>
        <w:t>Lokalizacja inwestycji</w:t>
      </w:r>
    </w:p>
    <w:p w14:paraId="65288B90" w14:textId="2A1B7483" w:rsidR="009073AF" w:rsidRPr="00310D85" w:rsidRDefault="001108FB" w:rsidP="009073AF">
      <w:pPr>
        <w:pStyle w:val="Instrukcja"/>
        <w:rPr>
          <w:bCs w:val="0"/>
          <w:sz w:val="24"/>
          <w:szCs w:val="24"/>
        </w:rPr>
      </w:pPr>
      <w:r w:rsidRPr="00310D85">
        <w:rPr>
          <w:bCs w:val="0"/>
          <w:sz w:val="24"/>
          <w:szCs w:val="24"/>
        </w:rPr>
        <w:t xml:space="preserve">Należy </w:t>
      </w:r>
      <w:r w:rsidR="009073AF" w:rsidRPr="00310D85">
        <w:rPr>
          <w:bCs w:val="0"/>
          <w:sz w:val="24"/>
          <w:szCs w:val="24"/>
        </w:rPr>
        <w:t>wskazać:</w:t>
      </w:r>
    </w:p>
    <w:p w14:paraId="5F7EF53E" w14:textId="77777777" w:rsidR="009073AF" w:rsidRPr="00310D85" w:rsidRDefault="009073AF" w:rsidP="00AD030F">
      <w:pPr>
        <w:pStyle w:val="Lista1"/>
        <w:rPr>
          <w:sz w:val="24"/>
          <w:szCs w:val="24"/>
        </w:rPr>
      </w:pPr>
      <w:r w:rsidRPr="00310D85">
        <w:rPr>
          <w:sz w:val="24"/>
          <w:szCs w:val="24"/>
        </w:rPr>
        <w:t>Gminę/gminy, w których realizowany jest projekt.</w:t>
      </w:r>
    </w:p>
    <w:p w14:paraId="249334E0" w14:textId="77777777" w:rsidR="009073AF" w:rsidRPr="00310D85" w:rsidRDefault="009073AF" w:rsidP="00AD030F">
      <w:pPr>
        <w:pStyle w:val="Lista1"/>
        <w:rPr>
          <w:sz w:val="24"/>
          <w:szCs w:val="24"/>
        </w:rPr>
      </w:pPr>
      <w:r w:rsidRPr="00310D85">
        <w:rPr>
          <w:sz w:val="24"/>
          <w:szCs w:val="24"/>
        </w:rPr>
        <w:t>Wartość wskaźnika G dla danej gminy na rok 2024 zgodnie z danymi Ministerstwa Finansów.</w:t>
      </w:r>
    </w:p>
    <w:p w14:paraId="3E6037B0" w14:textId="77777777" w:rsidR="009073AF" w:rsidRPr="00310D85" w:rsidRDefault="009073AF" w:rsidP="00AD030F">
      <w:pPr>
        <w:pStyle w:val="Lista1"/>
        <w:rPr>
          <w:sz w:val="24"/>
          <w:szCs w:val="24"/>
        </w:rPr>
      </w:pPr>
      <w:r w:rsidRPr="00310D85">
        <w:rPr>
          <w:sz w:val="24"/>
          <w:szCs w:val="24"/>
        </w:rPr>
        <w:t>W przypadku kilku lokalizacji: Procentowy udział kosztów kwalifikowalnych dla każdej z gmin w celu wyliczenia średniej ważonej punktacji.</w:t>
      </w:r>
    </w:p>
    <w:tbl>
      <w:tblPr>
        <w:tblStyle w:val="Tabela-Siatka"/>
        <w:tblW w:w="0" w:type="auto"/>
        <w:tblInd w:w="-5" w:type="dxa"/>
        <w:tblLook w:val="04A0" w:firstRow="1" w:lastRow="0" w:firstColumn="1" w:lastColumn="0" w:noHBand="0" w:noVBand="1"/>
      </w:tblPr>
      <w:tblGrid>
        <w:gridCol w:w="9068"/>
      </w:tblGrid>
      <w:tr w:rsidR="009073AF" w:rsidRPr="009442EC" w14:paraId="6DF81324" w14:textId="77777777" w:rsidTr="007A61FF">
        <w:tc>
          <w:tcPr>
            <w:tcW w:w="9068" w:type="dxa"/>
          </w:tcPr>
          <w:p w14:paraId="607858D7" w14:textId="32C11B96" w:rsidR="009073AF" w:rsidRPr="00310D85" w:rsidRDefault="001108FB" w:rsidP="007A61FF">
            <w:pPr>
              <w:pStyle w:val="Instrukcja"/>
              <w:rPr>
                <w:sz w:val="24"/>
                <w:szCs w:val="24"/>
              </w:rPr>
            </w:pPr>
            <w:r w:rsidRPr="00310D85">
              <w:rPr>
                <w:sz w:val="24"/>
                <w:szCs w:val="24"/>
              </w:rPr>
              <w:t>Opis</w:t>
            </w:r>
            <w:r w:rsidR="009073AF" w:rsidRPr="00310D85">
              <w:rPr>
                <w:sz w:val="24"/>
                <w:szCs w:val="24"/>
              </w:rPr>
              <w:t>:</w:t>
            </w:r>
          </w:p>
          <w:p w14:paraId="03F520CD" w14:textId="77777777" w:rsidR="009073AF" w:rsidRPr="00310D85" w:rsidRDefault="009073AF" w:rsidP="007A61FF">
            <w:pPr>
              <w:pStyle w:val="Bezodstpw"/>
              <w:spacing w:beforeLines="60" w:before="144" w:afterLines="60" w:after="144" w:line="276" w:lineRule="auto"/>
              <w:rPr>
                <w:rFonts w:ascii="Arial" w:hAnsi="Arial" w:cs="Arial"/>
                <w:sz w:val="24"/>
                <w:szCs w:val="24"/>
              </w:rPr>
            </w:pPr>
          </w:p>
        </w:tc>
      </w:tr>
    </w:tbl>
    <w:p w14:paraId="3CA0217F" w14:textId="1CF72F5E" w:rsidR="009073AF" w:rsidRPr="00310D85" w:rsidRDefault="009073AF" w:rsidP="00310D85">
      <w:pPr>
        <w:pStyle w:val="Nagwek2"/>
        <w:spacing w:before="240"/>
        <w:ind w:left="788" w:hanging="431"/>
        <w:rPr>
          <w:rFonts w:eastAsiaTheme="minorEastAsia"/>
          <w:sz w:val="24"/>
          <w:szCs w:val="24"/>
        </w:rPr>
      </w:pPr>
      <w:r w:rsidRPr="00310D85">
        <w:rPr>
          <w:rFonts w:eastAsiaTheme="minorEastAsia"/>
          <w:sz w:val="24"/>
          <w:szCs w:val="24"/>
        </w:rPr>
        <w:t>Komplementarność projektu z projektami EFS+</w:t>
      </w:r>
    </w:p>
    <w:p w14:paraId="2201D178" w14:textId="77777777" w:rsidR="009073AF" w:rsidRPr="00310D85" w:rsidRDefault="009073AF" w:rsidP="009073AF">
      <w:pPr>
        <w:pStyle w:val="Instrukcja"/>
        <w:rPr>
          <w:bCs w:val="0"/>
          <w:sz w:val="24"/>
          <w:szCs w:val="24"/>
        </w:rPr>
      </w:pPr>
      <w:r w:rsidRPr="00310D85">
        <w:rPr>
          <w:bCs w:val="0"/>
          <w:sz w:val="24"/>
          <w:szCs w:val="24"/>
        </w:rPr>
        <w:t>W uzasadnieniu należy opisać rodzaj komplementarności:</w:t>
      </w:r>
    </w:p>
    <w:p w14:paraId="3ACDADAE" w14:textId="77777777" w:rsidR="009073AF" w:rsidRPr="00310D85" w:rsidRDefault="009073AF">
      <w:pPr>
        <w:pStyle w:val="Instrukcja"/>
        <w:numPr>
          <w:ilvl w:val="0"/>
          <w:numId w:val="18"/>
        </w:numPr>
        <w:rPr>
          <w:bCs w:val="0"/>
          <w:sz w:val="24"/>
          <w:szCs w:val="24"/>
        </w:rPr>
      </w:pPr>
      <w:r w:rsidRPr="00310D85">
        <w:rPr>
          <w:bCs w:val="0"/>
          <w:sz w:val="24"/>
          <w:szCs w:val="24"/>
        </w:rPr>
        <w:t>Przestrzenna/geograficzna – realizacja na tym samym obszarze.</w:t>
      </w:r>
    </w:p>
    <w:p w14:paraId="7F8CB1D1" w14:textId="77777777" w:rsidR="009073AF" w:rsidRPr="00310D85" w:rsidRDefault="009073AF">
      <w:pPr>
        <w:pStyle w:val="Instrukcja"/>
        <w:numPr>
          <w:ilvl w:val="0"/>
          <w:numId w:val="18"/>
        </w:numPr>
        <w:rPr>
          <w:bCs w:val="0"/>
          <w:sz w:val="24"/>
          <w:szCs w:val="24"/>
        </w:rPr>
      </w:pPr>
      <w:r w:rsidRPr="00310D85">
        <w:rPr>
          <w:bCs w:val="0"/>
          <w:sz w:val="24"/>
          <w:szCs w:val="24"/>
        </w:rPr>
        <w:t>Problemowa/funkcyjna – wspólny cel w rozwiązaniu konkretnego problemu społecznego.</w:t>
      </w:r>
    </w:p>
    <w:p w14:paraId="538E9550" w14:textId="77777777" w:rsidR="009073AF" w:rsidRPr="00310D85" w:rsidRDefault="009073AF">
      <w:pPr>
        <w:pStyle w:val="Instrukcja"/>
        <w:numPr>
          <w:ilvl w:val="0"/>
          <w:numId w:val="18"/>
        </w:numPr>
        <w:rPr>
          <w:bCs w:val="0"/>
          <w:sz w:val="24"/>
          <w:szCs w:val="24"/>
        </w:rPr>
      </w:pPr>
      <w:r w:rsidRPr="00310D85">
        <w:rPr>
          <w:bCs w:val="0"/>
          <w:sz w:val="24"/>
          <w:szCs w:val="24"/>
        </w:rPr>
        <w:t>Przedmiotowa/sektorowa – oddziaływanie na ten sam obszar tematyczny.</w:t>
      </w:r>
    </w:p>
    <w:p w14:paraId="2002F79B" w14:textId="3E9125CC" w:rsidR="009073AF" w:rsidRPr="00310D85" w:rsidRDefault="009073AF" w:rsidP="009073AF">
      <w:pPr>
        <w:pStyle w:val="Instrukcja"/>
        <w:rPr>
          <w:bCs w:val="0"/>
          <w:sz w:val="24"/>
          <w:szCs w:val="24"/>
        </w:rPr>
      </w:pPr>
      <w:r w:rsidRPr="00310D85">
        <w:rPr>
          <w:bCs w:val="0"/>
          <w:sz w:val="24"/>
          <w:szCs w:val="24"/>
        </w:rPr>
        <w:t>Należy podać tytuły projektów komplementarnych, ich numery, wartość dofinansowania oraz nazwę podmiotu realizującego, wykazując jednocześnie, że działania nie powielają się, lecz uzupełniają.</w:t>
      </w:r>
    </w:p>
    <w:tbl>
      <w:tblPr>
        <w:tblStyle w:val="Tabela-Siatka"/>
        <w:tblW w:w="0" w:type="auto"/>
        <w:tblInd w:w="-5" w:type="dxa"/>
        <w:tblLook w:val="04A0" w:firstRow="1" w:lastRow="0" w:firstColumn="1" w:lastColumn="0" w:noHBand="0" w:noVBand="1"/>
      </w:tblPr>
      <w:tblGrid>
        <w:gridCol w:w="9068"/>
      </w:tblGrid>
      <w:tr w:rsidR="001108FB" w:rsidRPr="009442EC" w14:paraId="049BD90C" w14:textId="77777777" w:rsidTr="007A61FF">
        <w:tc>
          <w:tcPr>
            <w:tcW w:w="9068" w:type="dxa"/>
          </w:tcPr>
          <w:p w14:paraId="0DE45E19" w14:textId="77777777" w:rsidR="001108FB" w:rsidRPr="00310D85" w:rsidRDefault="001108FB" w:rsidP="007A61FF">
            <w:pPr>
              <w:pStyle w:val="Instrukcja"/>
              <w:rPr>
                <w:sz w:val="24"/>
                <w:szCs w:val="24"/>
              </w:rPr>
            </w:pPr>
            <w:r w:rsidRPr="00310D85">
              <w:rPr>
                <w:sz w:val="24"/>
                <w:szCs w:val="24"/>
              </w:rPr>
              <w:t>Opis:</w:t>
            </w:r>
          </w:p>
          <w:p w14:paraId="0CFA97BD" w14:textId="77777777" w:rsidR="001108FB" w:rsidRPr="00310D85" w:rsidRDefault="001108FB" w:rsidP="007A61FF">
            <w:pPr>
              <w:pStyle w:val="Bezodstpw"/>
              <w:spacing w:beforeLines="60" w:before="144" w:afterLines="60" w:after="144" w:line="276" w:lineRule="auto"/>
              <w:rPr>
                <w:rFonts w:ascii="Arial" w:hAnsi="Arial" w:cs="Arial"/>
                <w:sz w:val="24"/>
                <w:szCs w:val="24"/>
              </w:rPr>
            </w:pPr>
          </w:p>
        </w:tc>
      </w:tr>
    </w:tbl>
    <w:p w14:paraId="70E124B1" w14:textId="493BE23C" w:rsidR="00D56F6B" w:rsidRPr="00310D85" w:rsidRDefault="00D56F6B" w:rsidP="00310D85">
      <w:pPr>
        <w:pStyle w:val="Nagwek2"/>
        <w:spacing w:before="240"/>
        <w:ind w:left="788" w:hanging="431"/>
        <w:rPr>
          <w:rFonts w:eastAsiaTheme="minorEastAsia"/>
          <w:sz w:val="24"/>
          <w:szCs w:val="24"/>
        </w:rPr>
      </w:pPr>
      <w:r w:rsidRPr="00310D85">
        <w:rPr>
          <w:rFonts w:eastAsiaTheme="minorEastAsia"/>
          <w:sz w:val="24"/>
          <w:szCs w:val="24"/>
        </w:rPr>
        <w:t>Utworzenie infrastruktury w miejscowości, w której placówka Wnioskodawcy nie funkcjonowała</w:t>
      </w:r>
    </w:p>
    <w:p w14:paraId="06102E36" w14:textId="0982D3F2" w:rsidR="00D56F6B" w:rsidRPr="00310D85" w:rsidRDefault="00D56F6B" w:rsidP="00D56F6B">
      <w:pPr>
        <w:pStyle w:val="Instrukcja"/>
        <w:rPr>
          <w:sz w:val="24"/>
          <w:szCs w:val="24"/>
        </w:rPr>
      </w:pPr>
      <w:r w:rsidRPr="00310D85">
        <w:rPr>
          <w:sz w:val="24"/>
          <w:szCs w:val="24"/>
        </w:rPr>
        <w:t>W uzasadnieniu należy wskazać:</w:t>
      </w:r>
    </w:p>
    <w:p w14:paraId="35C97089" w14:textId="77777777" w:rsidR="00D56F6B" w:rsidRPr="00310D85" w:rsidRDefault="00D56F6B" w:rsidP="00AD030F">
      <w:pPr>
        <w:pStyle w:val="Lista1"/>
        <w:rPr>
          <w:sz w:val="24"/>
          <w:szCs w:val="24"/>
        </w:rPr>
      </w:pPr>
      <w:r w:rsidRPr="00310D85">
        <w:rPr>
          <w:sz w:val="24"/>
          <w:szCs w:val="24"/>
        </w:rPr>
        <w:lastRenderedPageBreak/>
        <w:t>Miejscowość (lub miejscowości) realizacji projektu.</w:t>
      </w:r>
    </w:p>
    <w:p w14:paraId="0BEF03FA" w14:textId="77777777" w:rsidR="00D56F6B" w:rsidRPr="00310D85" w:rsidRDefault="00D56F6B" w:rsidP="00AD030F">
      <w:pPr>
        <w:pStyle w:val="Lista1"/>
        <w:rPr>
          <w:sz w:val="24"/>
          <w:szCs w:val="24"/>
        </w:rPr>
      </w:pPr>
      <w:r w:rsidRPr="00310D85">
        <w:rPr>
          <w:sz w:val="24"/>
          <w:szCs w:val="24"/>
        </w:rPr>
        <w:t>Informację, czy Wnioskodawca prowadzi już w danej miejscowości placówkę realizującą usługi o tym samym charakterze (CIS, KIS, ZAZ lub WTZ).</w:t>
      </w:r>
    </w:p>
    <w:tbl>
      <w:tblPr>
        <w:tblStyle w:val="Tabela-Siatka"/>
        <w:tblW w:w="0" w:type="auto"/>
        <w:tblInd w:w="-5" w:type="dxa"/>
        <w:tblLook w:val="04A0" w:firstRow="1" w:lastRow="0" w:firstColumn="1" w:lastColumn="0" w:noHBand="0" w:noVBand="1"/>
      </w:tblPr>
      <w:tblGrid>
        <w:gridCol w:w="9068"/>
      </w:tblGrid>
      <w:tr w:rsidR="00D56F6B" w:rsidRPr="009442EC" w14:paraId="0952E3DD" w14:textId="77777777" w:rsidTr="007A61FF">
        <w:tc>
          <w:tcPr>
            <w:tcW w:w="9068" w:type="dxa"/>
          </w:tcPr>
          <w:p w14:paraId="070E007C" w14:textId="77777777" w:rsidR="00D56F6B" w:rsidRPr="00310D85" w:rsidRDefault="00D56F6B" w:rsidP="007A61FF">
            <w:pPr>
              <w:pStyle w:val="Instrukcja"/>
              <w:rPr>
                <w:sz w:val="24"/>
                <w:szCs w:val="24"/>
              </w:rPr>
            </w:pPr>
            <w:r w:rsidRPr="00310D85">
              <w:rPr>
                <w:sz w:val="24"/>
                <w:szCs w:val="24"/>
              </w:rPr>
              <w:t>Opis:</w:t>
            </w:r>
          </w:p>
          <w:p w14:paraId="00C7BAB8" w14:textId="77777777" w:rsidR="00D56F6B" w:rsidRPr="00310D85" w:rsidRDefault="00D56F6B" w:rsidP="007A61FF">
            <w:pPr>
              <w:pStyle w:val="Bezodstpw"/>
              <w:spacing w:beforeLines="60" w:before="144" w:afterLines="60" w:after="144" w:line="276" w:lineRule="auto"/>
              <w:rPr>
                <w:rFonts w:ascii="Arial" w:hAnsi="Arial" w:cs="Arial"/>
                <w:sz w:val="24"/>
                <w:szCs w:val="24"/>
              </w:rPr>
            </w:pPr>
          </w:p>
        </w:tc>
      </w:tr>
    </w:tbl>
    <w:p w14:paraId="043B8B38" w14:textId="5F8EFF4B" w:rsidR="00D56F6B" w:rsidRPr="00310D85" w:rsidRDefault="00D56F6B" w:rsidP="00310D85">
      <w:pPr>
        <w:pStyle w:val="Nagwek2"/>
        <w:spacing w:before="240"/>
        <w:ind w:left="788" w:hanging="431"/>
        <w:rPr>
          <w:rFonts w:eastAsiaTheme="minorEastAsia"/>
          <w:sz w:val="24"/>
          <w:szCs w:val="24"/>
        </w:rPr>
      </w:pPr>
      <w:r w:rsidRPr="00310D85">
        <w:rPr>
          <w:rFonts w:eastAsiaTheme="minorEastAsia"/>
          <w:sz w:val="24"/>
          <w:szCs w:val="24"/>
        </w:rPr>
        <w:t>Realizacja projektu na Obszarach Strategicznej Interwencji (OSI)</w:t>
      </w:r>
    </w:p>
    <w:p w14:paraId="7B589E9C" w14:textId="77777777" w:rsidR="00D56F6B" w:rsidRPr="00310D85" w:rsidRDefault="00D56F6B" w:rsidP="00D56F6B">
      <w:pPr>
        <w:pStyle w:val="Instrukcja"/>
        <w:rPr>
          <w:sz w:val="24"/>
          <w:szCs w:val="24"/>
        </w:rPr>
      </w:pPr>
      <w:r w:rsidRPr="00310D85">
        <w:rPr>
          <w:sz w:val="24"/>
          <w:szCs w:val="24"/>
        </w:rPr>
        <w:t>Ocenie podlega realizacja inwestycji na terenach wymagających szczególnego wsparcia, wskazanych w Strategii Rozwoju Województwa Podlaskiego 2030.</w:t>
      </w:r>
    </w:p>
    <w:p w14:paraId="11C9BA84" w14:textId="77777777" w:rsidR="00D56F6B" w:rsidRPr="00310D85" w:rsidRDefault="00D56F6B" w:rsidP="00D56F6B">
      <w:pPr>
        <w:pStyle w:val="Instrukcja"/>
        <w:rPr>
          <w:sz w:val="24"/>
          <w:szCs w:val="24"/>
        </w:rPr>
      </w:pPr>
      <w:r w:rsidRPr="00310D85">
        <w:rPr>
          <w:sz w:val="24"/>
          <w:szCs w:val="24"/>
        </w:rPr>
        <w:t>Wnioskodawca powinien wskazać:</w:t>
      </w:r>
    </w:p>
    <w:p w14:paraId="0305068A" w14:textId="77777777" w:rsidR="00D56F6B" w:rsidRPr="00310D85" w:rsidRDefault="00D56F6B" w:rsidP="00AD030F">
      <w:pPr>
        <w:pStyle w:val="Lista1"/>
        <w:rPr>
          <w:sz w:val="24"/>
          <w:szCs w:val="24"/>
        </w:rPr>
      </w:pPr>
      <w:r w:rsidRPr="00310D85">
        <w:rPr>
          <w:sz w:val="24"/>
          <w:szCs w:val="24"/>
        </w:rPr>
        <w:t>Czy gmina realizacji projektu znajduje się na liście Miast średnich tracących funkcje społeczno-gospodarcze (np. Hajnówka, Grajewo, Sokółka) lub Obszarów zagrożonych trwałą marginalizacją (np. Jasionówka, Lipsk, Sidra).</w:t>
      </w:r>
    </w:p>
    <w:tbl>
      <w:tblPr>
        <w:tblStyle w:val="Tabela-Siatka"/>
        <w:tblW w:w="0" w:type="auto"/>
        <w:tblInd w:w="-5" w:type="dxa"/>
        <w:tblLook w:val="04A0" w:firstRow="1" w:lastRow="0" w:firstColumn="1" w:lastColumn="0" w:noHBand="0" w:noVBand="1"/>
      </w:tblPr>
      <w:tblGrid>
        <w:gridCol w:w="9068"/>
      </w:tblGrid>
      <w:tr w:rsidR="00D56F6B" w:rsidRPr="009442EC" w14:paraId="64930FF5" w14:textId="77777777" w:rsidTr="007A61FF">
        <w:tc>
          <w:tcPr>
            <w:tcW w:w="9068" w:type="dxa"/>
          </w:tcPr>
          <w:p w14:paraId="78D9AA05" w14:textId="77777777" w:rsidR="00D56F6B" w:rsidRPr="00310D85" w:rsidRDefault="00D56F6B" w:rsidP="007A61FF">
            <w:pPr>
              <w:pStyle w:val="Instrukcja"/>
              <w:rPr>
                <w:sz w:val="24"/>
                <w:szCs w:val="24"/>
              </w:rPr>
            </w:pPr>
            <w:r w:rsidRPr="00310D85">
              <w:rPr>
                <w:sz w:val="24"/>
                <w:szCs w:val="24"/>
              </w:rPr>
              <w:t>Opis:</w:t>
            </w:r>
          </w:p>
          <w:p w14:paraId="515C7F78" w14:textId="77777777" w:rsidR="00D56F6B" w:rsidRPr="00310D85" w:rsidRDefault="00D56F6B" w:rsidP="007A61FF">
            <w:pPr>
              <w:pStyle w:val="Bezodstpw"/>
              <w:spacing w:beforeLines="60" w:before="144" w:afterLines="60" w:after="144" w:line="276" w:lineRule="auto"/>
              <w:rPr>
                <w:rFonts w:ascii="Arial" w:hAnsi="Arial" w:cs="Arial"/>
                <w:sz w:val="24"/>
                <w:szCs w:val="24"/>
              </w:rPr>
            </w:pPr>
          </w:p>
        </w:tc>
      </w:tr>
    </w:tbl>
    <w:p w14:paraId="275DFCC1" w14:textId="65FDD3B9" w:rsidR="00D56F6B" w:rsidRPr="00310D85" w:rsidRDefault="00D56F6B" w:rsidP="00310D85">
      <w:pPr>
        <w:pStyle w:val="Nagwek2"/>
        <w:spacing w:before="240"/>
        <w:ind w:left="788" w:hanging="431"/>
        <w:rPr>
          <w:rFonts w:eastAsiaTheme="minorEastAsia"/>
          <w:sz w:val="24"/>
          <w:szCs w:val="24"/>
        </w:rPr>
      </w:pPr>
      <w:r w:rsidRPr="00310D85">
        <w:rPr>
          <w:rFonts w:eastAsiaTheme="minorEastAsia"/>
          <w:sz w:val="24"/>
          <w:szCs w:val="24"/>
        </w:rPr>
        <w:t>Zastosowanie rozwiązań ekologicznych</w:t>
      </w:r>
    </w:p>
    <w:p w14:paraId="7A116ABA" w14:textId="77777777" w:rsidR="00D56F6B" w:rsidRPr="00310D85" w:rsidRDefault="00D56F6B" w:rsidP="007F4147">
      <w:pPr>
        <w:pStyle w:val="Instrukcja"/>
        <w:rPr>
          <w:sz w:val="24"/>
          <w:szCs w:val="24"/>
        </w:rPr>
      </w:pPr>
      <w:r w:rsidRPr="00310D85">
        <w:rPr>
          <w:sz w:val="24"/>
          <w:szCs w:val="24"/>
        </w:rPr>
        <w:t>W uzasadnieniu należy opisać zastosowane rozwiązania w zakresie:</w:t>
      </w:r>
    </w:p>
    <w:p w14:paraId="093858A3" w14:textId="77777777" w:rsidR="00D56F6B" w:rsidRPr="00310D85" w:rsidRDefault="00D56F6B" w:rsidP="00AD030F">
      <w:pPr>
        <w:pStyle w:val="Lista1"/>
        <w:rPr>
          <w:sz w:val="24"/>
          <w:szCs w:val="24"/>
        </w:rPr>
      </w:pPr>
      <w:r w:rsidRPr="00310D85">
        <w:rPr>
          <w:sz w:val="24"/>
          <w:szCs w:val="24"/>
        </w:rPr>
        <w:t>Efektywności energetycznej i OZE (np. panele fotowoltaiczne, pompy ciepła).</w:t>
      </w:r>
    </w:p>
    <w:p w14:paraId="51AD0A74" w14:textId="77777777" w:rsidR="00D56F6B" w:rsidRPr="00310D85" w:rsidRDefault="00D56F6B" w:rsidP="00AD030F">
      <w:pPr>
        <w:pStyle w:val="Lista1"/>
        <w:rPr>
          <w:sz w:val="24"/>
          <w:szCs w:val="24"/>
        </w:rPr>
      </w:pPr>
      <w:r w:rsidRPr="00310D85">
        <w:rPr>
          <w:sz w:val="24"/>
          <w:szCs w:val="24"/>
        </w:rPr>
        <w:t>Gospodarki o obiegu zamkniętym (np. materiały z recyklingu).</w:t>
      </w:r>
    </w:p>
    <w:p w14:paraId="7676E88B" w14:textId="77777777" w:rsidR="00D56F6B" w:rsidRPr="00310D85" w:rsidRDefault="00D56F6B" w:rsidP="00AD030F">
      <w:pPr>
        <w:pStyle w:val="Lista1"/>
        <w:rPr>
          <w:sz w:val="24"/>
          <w:szCs w:val="24"/>
        </w:rPr>
      </w:pPr>
      <w:r w:rsidRPr="00310D85">
        <w:rPr>
          <w:sz w:val="24"/>
          <w:szCs w:val="24"/>
        </w:rPr>
        <w:t>Adaptacji do zmian klimatu (np. zielone dachy, systemy retencji wody, przepuszczalne nawierzchnie).</w:t>
      </w:r>
    </w:p>
    <w:tbl>
      <w:tblPr>
        <w:tblStyle w:val="Tabela-Siatka"/>
        <w:tblW w:w="0" w:type="auto"/>
        <w:tblInd w:w="-5" w:type="dxa"/>
        <w:tblLook w:val="04A0" w:firstRow="1" w:lastRow="0" w:firstColumn="1" w:lastColumn="0" w:noHBand="0" w:noVBand="1"/>
      </w:tblPr>
      <w:tblGrid>
        <w:gridCol w:w="9068"/>
      </w:tblGrid>
      <w:tr w:rsidR="007F4147" w:rsidRPr="009442EC" w14:paraId="223C7132" w14:textId="77777777" w:rsidTr="007A61FF">
        <w:tc>
          <w:tcPr>
            <w:tcW w:w="9068" w:type="dxa"/>
          </w:tcPr>
          <w:p w14:paraId="62EAFDEF" w14:textId="77777777" w:rsidR="007F4147" w:rsidRPr="00310D85" w:rsidRDefault="007F4147" w:rsidP="007A61FF">
            <w:pPr>
              <w:pStyle w:val="Instrukcja"/>
              <w:rPr>
                <w:sz w:val="24"/>
                <w:szCs w:val="24"/>
              </w:rPr>
            </w:pPr>
            <w:r w:rsidRPr="00310D85">
              <w:rPr>
                <w:sz w:val="24"/>
                <w:szCs w:val="24"/>
              </w:rPr>
              <w:t>Opis:</w:t>
            </w:r>
          </w:p>
          <w:p w14:paraId="6C1CA6EB" w14:textId="77777777" w:rsidR="007F4147" w:rsidRPr="00310D85" w:rsidRDefault="007F4147" w:rsidP="007A61FF">
            <w:pPr>
              <w:pStyle w:val="Bezodstpw"/>
              <w:spacing w:beforeLines="60" w:before="144" w:afterLines="60" w:after="144" w:line="276" w:lineRule="auto"/>
              <w:rPr>
                <w:rFonts w:ascii="Arial" w:hAnsi="Arial" w:cs="Arial"/>
                <w:sz w:val="24"/>
                <w:szCs w:val="24"/>
              </w:rPr>
            </w:pPr>
          </w:p>
        </w:tc>
      </w:tr>
    </w:tbl>
    <w:p w14:paraId="19E9DD92" w14:textId="313D06C3" w:rsidR="003B11F0" w:rsidRPr="00310D85" w:rsidRDefault="003B11F0" w:rsidP="00BC1152">
      <w:pPr>
        <w:autoSpaceDE w:val="0"/>
        <w:autoSpaceDN w:val="0"/>
        <w:adjustRightInd w:val="0"/>
        <w:spacing w:beforeLines="60" w:before="144" w:afterLines="60" w:after="144"/>
        <w:rPr>
          <w:rFonts w:ascii="Arial" w:hAnsi="Arial" w:cs="Arial"/>
          <w:b/>
          <w:bCs/>
          <w:color w:val="000000"/>
          <w:sz w:val="24"/>
          <w:szCs w:val="24"/>
        </w:rPr>
      </w:pPr>
    </w:p>
    <w:sectPr w:rsidR="003B11F0" w:rsidRPr="00310D85" w:rsidSect="002D7E22">
      <w:footerReference w:type="default" r:id="rId9"/>
      <w:headerReference w:type="first" r:id="rId10"/>
      <w:footerReference w:type="first" r:id="rId11"/>
      <w:pgSz w:w="11907" w:h="16839" w:code="9"/>
      <w:pgMar w:top="851" w:right="1417" w:bottom="1276" w:left="1417" w:header="568" w:footer="61" w:gutter="0"/>
      <w:cols w:space="708"/>
      <w:formProt w:val="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99BF5F" w14:textId="77777777" w:rsidR="00F93637" w:rsidRDefault="00F93637">
      <w:pPr>
        <w:spacing w:after="0" w:line="240" w:lineRule="auto"/>
      </w:pPr>
      <w:r>
        <w:separator/>
      </w:r>
    </w:p>
  </w:endnote>
  <w:endnote w:type="continuationSeparator" w:id="0">
    <w:p w14:paraId="6B0BAB0D" w14:textId="77777777" w:rsidR="00F93637" w:rsidRDefault="00F936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EC Square Sans Pro">
    <w:altName w:val="Arial"/>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Lucida Sans Unicode">
    <w:panose1 w:val="020B0602030504020204"/>
    <w:charset w:val="EE"/>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rPr>
      <w:id w:val="-1330508242"/>
      <w:docPartObj>
        <w:docPartGallery w:val="Page Numbers (Top of Page)"/>
        <w:docPartUnique/>
      </w:docPartObj>
    </w:sdtPr>
    <w:sdtEndPr/>
    <w:sdtContent>
      <w:p w14:paraId="16CDFDAA" w14:textId="7143315B" w:rsidR="00577E4C" w:rsidRPr="00333973" w:rsidRDefault="00647088">
        <w:pPr>
          <w:pStyle w:val="Stopka"/>
          <w:jc w:val="right"/>
          <w:rPr>
            <w:rFonts w:ascii="Arial" w:hAnsi="Arial" w:cs="Arial"/>
          </w:rPr>
        </w:pPr>
        <w:r w:rsidRPr="00333973">
          <w:rPr>
            <w:rFonts w:ascii="Arial" w:hAnsi="Arial" w:cs="Arial"/>
          </w:rPr>
          <w:t xml:space="preserve">Strona </w:t>
        </w:r>
        <w:r w:rsidR="00614EE8" w:rsidRPr="00333973">
          <w:rPr>
            <w:rFonts w:ascii="Arial" w:hAnsi="Arial" w:cs="Arial"/>
            <w:b/>
            <w:bCs/>
          </w:rPr>
          <w:fldChar w:fldCharType="begin"/>
        </w:r>
        <w:r w:rsidRPr="00333973">
          <w:rPr>
            <w:rFonts w:ascii="Arial" w:hAnsi="Arial" w:cs="Arial"/>
            <w:b/>
            <w:bCs/>
          </w:rPr>
          <w:instrText>PAGE</w:instrText>
        </w:r>
        <w:r w:rsidR="00614EE8" w:rsidRPr="00333973">
          <w:rPr>
            <w:rFonts w:ascii="Arial" w:hAnsi="Arial" w:cs="Arial"/>
            <w:b/>
            <w:bCs/>
          </w:rPr>
          <w:fldChar w:fldCharType="separate"/>
        </w:r>
        <w:r w:rsidR="000A1E50" w:rsidRPr="00333973">
          <w:rPr>
            <w:rFonts w:ascii="Arial" w:hAnsi="Arial" w:cs="Arial"/>
            <w:b/>
            <w:bCs/>
            <w:noProof/>
          </w:rPr>
          <w:t>12</w:t>
        </w:r>
        <w:r w:rsidR="00614EE8" w:rsidRPr="00333973">
          <w:rPr>
            <w:rFonts w:ascii="Arial" w:hAnsi="Arial" w:cs="Arial"/>
            <w:b/>
            <w:bCs/>
          </w:rPr>
          <w:fldChar w:fldCharType="end"/>
        </w:r>
        <w:r w:rsidRPr="00333973">
          <w:rPr>
            <w:rFonts w:ascii="Arial" w:hAnsi="Arial" w:cs="Arial"/>
          </w:rPr>
          <w:t xml:space="preserve"> z </w:t>
        </w:r>
        <w:r w:rsidR="00614EE8" w:rsidRPr="00333973">
          <w:rPr>
            <w:rFonts w:ascii="Arial" w:hAnsi="Arial" w:cs="Arial"/>
            <w:b/>
            <w:bCs/>
          </w:rPr>
          <w:fldChar w:fldCharType="begin"/>
        </w:r>
        <w:r w:rsidRPr="00333973">
          <w:rPr>
            <w:rFonts w:ascii="Arial" w:hAnsi="Arial" w:cs="Arial"/>
            <w:b/>
            <w:bCs/>
          </w:rPr>
          <w:instrText>NUMPAGES</w:instrText>
        </w:r>
        <w:r w:rsidR="00614EE8" w:rsidRPr="00333973">
          <w:rPr>
            <w:rFonts w:ascii="Arial" w:hAnsi="Arial" w:cs="Arial"/>
            <w:b/>
            <w:bCs/>
          </w:rPr>
          <w:fldChar w:fldCharType="separate"/>
        </w:r>
        <w:r w:rsidR="000A1E50" w:rsidRPr="00333973">
          <w:rPr>
            <w:rFonts w:ascii="Arial" w:hAnsi="Arial" w:cs="Arial"/>
            <w:b/>
            <w:bCs/>
            <w:noProof/>
          </w:rPr>
          <w:t>13</w:t>
        </w:r>
        <w:r w:rsidR="00614EE8" w:rsidRPr="00333973">
          <w:rPr>
            <w:rFonts w:ascii="Arial" w:hAnsi="Arial" w:cs="Arial"/>
            <w:b/>
            <w:bCs/>
          </w:rPr>
          <w:fldChar w:fldCharType="end"/>
        </w:r>
      </w:p>
    </w:sdtContent>
  </w:sdt>
  <w:p w14:paraId="77892C42" w14:textId="77777777" w:rsidR="00577E4C" w:rsidRDefault="00577E4C">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8F02C" w14:textId="3F54C0ED" w:rsidR="00577E4C" w:rsidRDefault="00577E4C" w:rsidP="00333973">
    <w:pPr>
      <w:pStyle w:val="Stopk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31E793" w14:textId="77777777" w:rsidR="00F93637" w:rsidRDefault="00F93637">
      <w:r>
        <w:separator/>
      </w:r>
    </w:p>
  </w:footnote>
  <w:footnote w:type="continuationSeparator" w:id="0">
    <w:p w14:paraId="3D0A7B72" w14:textId="77777777" w:rsidR="00F93637" w:rsidRDefault="00F936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82E9D6" w14:textId="314721D9" w:rsidR="00577E4C" w:rsidRDefault="00A864BF" w:rsidP="00B9642A">
    <w:pPr>
      <w:pStyle w:val="Nagwek"/>
      <w:jc w:val="center"/>
    </w:pPr>
    <w:r w:rsidRPr="00FD75EC">
      <w:rPr>
        <w:rFonts w:ascii="Arial" w:hAnsi="Arial" w:cs="Arial"/>
        <w:noProof/>
        <w:sz w:val="24"/>
        <w:szCs w:val="24"/>
      </w:rPr>
      <w:drawing>
        <wp:inline distT="0" distB="0" distL="0" distR="0" wp14:anchorId="7E5DB1A2" wp14:editId="6B74824B">
          <wp:extent cx="5760720" cy="779780"/>
          <wp:effectExtent l="0" t="0" r="0" b="1270"/>
          <wp:docPr id="1172881907"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760720" cy="77978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62045"/>
    <w:multiLevelType w:val="hybridMultilevel"/>
    <w:tmpl w:val="52889820"/>
    <w:lvl w:ilvl="0" w:tplc="A79CB9E0">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 w15:restartNumberingAfterBreak="0">
    <w:nsid w:val="0766799A"/>
    <w:multiLevelType w:val="hybridMultilevel"/>
    <w:tmpl w:val="8B1EA2FC"/>
    <w:lvl w:ilvl="0" w:tplc="4A16874E">
      <w:start w:val="1"/>
      <w:numFmt w:val="decimal"/>
      <w:lvlText w:val="%1)"/>
      <w:lvlJc w:val="left"/>
      <w:pPr>
        <w:ind w:left="720" w:hanging="36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AF510E6"/>
    <w:multiLevelType w:val="hybridMultilevel"/>
    <w:tmpl w:val="995275B8"/>
    <w:lvl w:ilvl="0" w:tplc="5E984438">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 w15:restartNumberingAfterBreak="0">
    <w:nsid w:val="20E3656E"/>
    <w:multiLevelType w:val="hybridMultilevel"/>
    <w:tmpl w:val="804A1C30"/>
    <w:lvl w:ilvl="0" w:tplc="0415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2457BB1"/>
    <w:multiLevelType w:val="multilevel"/>
    <w:tmpl w:val="E7FADFC6"/>
    <w:lvl w:ilvl="0">
      <w:start w:val="1"/>
      <w:numFmt w:val="bullet"/>
      <w:lvlText w:val="-"/>
      <w:lvlJc w:val="left"/>
      <w:pPr>
        <w:tabs>
          <w:tab w:val="num" w:pos="360"/>
        </w:tabs>
        <w:ind w:left="360" w:hanging="360"/>
      </w:pPr>
      <w:rPr>
        <w:rFonts w:ascii="Courier New" w:hAnsi="Courier New"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 w15:restartNumberingAfterBreak="0">
    <w:nsid w:val="245F0541"/>
    <w:multiLevelType w:val="hybridMultilevel"/>
    <w:tmpl w:val="A3127472"/>
    <w:lvl w:ilvl="0" w:tplc="98324D94">
      <w:start w:val="1"/>
      <w:numFmt w:val="bullet"/>
      <w:pStyle w:val="Lista1"/>
      <w:lvlText w:val="-"/>
      <w:lvlJc w:val="left"/>
      <w:pPr>
        <w:tabs>
          <w:tab w:val="num" w:pos="454"/>
        </w:tabs>
        <w:ind w:left="705" w:hanging="705"/>
      </w:pPr>
      <w:rPr>
        <w:rFonts w:ascii="Courier New" w:hAnsi="Courier New"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 w15:restartNumberingAfterBreak="0">
    <w:nsid w:val="26250861"/>
    <w:multiLevelType w:val="hybridMultilevel"/>
    <w:tmpl w:val="54BE608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7761426"/>
    <w:multiLevelType w:val="hybridMultilevel"/>
    <w:tmpl w:val="164A96E0"/>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8" w15:restartNumberingAfterBreak="0">
    <w:nsid w:val="3B81777A"/>
    <w:multiLevelType w:val="hybridMultilevel"/>
    <w:tmpl w:val="B906BB6A"/>
    <w:lvl w:ilvl="0" w:tplc="602266CA">
      <w:start w:val="1"/>
      <w:numFmt w:val="bullet"/>
      <w:lvlText w:val="-"/>
      <w:lvlJc w:val="left"/>
      <w:pPr>
        <w:ind w:left="360" w:hanging="360"/>
      </w:pPr>
      <w:rPr>
        <w:rFonts w:ascii="Courier New" w:hAnsi="Courier New"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 w15:restartNumberingAfterBreak="0">
    <w:nsid w:val="3D5A6FB8"/>
    <w:multiLevelType w:val="hybridMultilevel"/>
    <w:tmpl w:val="17D46500"/>
    <w:lvl w:ilvl="0" w:tplc="FFFFFFFF">
      <w:start w:val="1"/>
      <w:numFmt w:val="decimal"/>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E382993"/>
    <w:multiLevelType w:val="hybridMultilevel"/>
    <w:tmpl w:val="E55C9B06"/>
    <w:lvl w:ilvl="0" w:tplc="04150017">
      <w:start w:val="1"/>
      <w:numFmt w:val="lowerLetter"/>
      <w:lvlText w:val="%1)"/>
      <w:lvlJc w:val="left"/>
      <w:pPr>
        <w:ind w:left="1709" w:hanging="360"/>
      </w:pPr>
    </w:lvl>
    <w:lvl w:ilvl="1" w:tplc="04150019" w:tentative="1">
      <w:start w:val="1"/>
      <w:numFmt w:val="lowerLetter"/>
      <w:lvlText w:val="%2."/>
      <w:lvlJc w:val="left"/>
      <w:pPr>
        <w:ind w:left="2429" w:hanging="360"/>
      </w:pPr>
    </w:lvl>
    <w:lvl w:ilvl="2" w:tplc="0415001B" w:tentative="1">
      <w:start w:val="1"/>
      <w:numFmt w:val="lowerRoman"/>
      <w:lvlText w:val="%3."/>
      <w:lvlJc w:val="right"/>
      <w:pPr>
        <w:ind w:left="3149" w:hanging="180"/>
      </w:pPr>
    </w:lvl>
    <w:lvl w:ilvl="3" w:tplc="0415000F" w:tentative="1">
      <w:start w:val="1"/>
      <w:numFmt w:val="decimal"/>
      <w:lvlText w:val="%4."/>
      <w:lvlJc w:val="left"/>
      <w:pPr>
        <w:ind w:left="3869" w:hanging="360"/>
      </w:pPr>
    </w:lvl>
    <w:lvl w:ilvl="4" w:tplc="04150019" w:tentative="1">
      <w:start w:val="1"/>
      <w:numFmt w:val="lowerLetter"/>
      <w:lvlText w:val="%5."/>
      <w:lvlJc w:val="left"/>
      <w:pPr>
        <w:ind w:left="4589" w:hanging="360"/>
      </w:pPr>
    </w:lvl>
    <w:lvl w:ilvl="5" w:tplc="0415001B" w:tentative="1">
      <w:start w:val="1"/>
      <w:numFmt w:val="lowerRoman"/>
      <w:lvlText w:val="%6."/>
      <w:lvlJc w:val="right"/>
      <w:pPr>
        <w:ind w:left="5309" w:hanging="180"/>
      </w:pPr>
    </w:lvl>
    <w:lvl w:ilvl="6" w:tplc="0415000F" w:tentative="1">
      <w:start w:val="1"/>
      <w:numFmt w:val="decimal"/>
      <w:lvlText w:val="%7."/>
      <w:lvlJc w:val="left"/>
      <w:pPr>
        <w:ind w:left="6029" w:hanging="360"/>
      </w:pPr>
    </w:lvl>
    <w:lvl w:ilvl="7" w:tplc="04150019" w:tentative="1">
      <w:start w:val="1"/>
      <w:numFmt w:val="lowerLetter"/>
      <w:lvlText w:val="%8."/>
      <w:lvlJc w:val="left"/>
      <w:pPr>
        <w:ind w:left="6749" w:hanging="360"/>
      </w:pPr>
    </w:lvl>
    <w:lvl w:ilvl="8" w:tplc="0415001B" w:tentative="1">
      <w:start w:val="1"/>
      <w:numFmt w:val="lowerRoman"/>
      <w:lvlText w:val="%9."/>
      <w:lvlJc w:val="right"/>
      <w:pPr>
        <w:ind w:left="7469" w:hanging="180"/>
      </w:pPr>
    </w:lvl>
  </w:abstractNum>
  <w:abstractNum w:abstractNumId="11" w15:restartNumberingAfterBreak="0">
    <w:nsid w:val="3F9C044B"/>
    <w:multiLevelType w:val="hybridMultilevel"/>
    <w:tmpl w:val="E0189E2E"/>
    <w:lvl w:ilvl="0" w:tplc="E3AA9452">
      <w:start w:val="1"/>
      <w:numFmt w:val="decimal"/>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48E071D8"/>
    <w:multiLevelType w:val="multilevel"/>
    <w:tmpl w:val="949A5C98"/>
    <w:lvl w:ilvl="0">
      <w:start w:val="1"/>
      <w:numFmt w:val="bullet"/>
      <w:lvlText w:val="-"/>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B216D79"/>
    <w:multiLevelType w:val="hybridMultilevel"/>
    <w:tmpl w:val="61EAA6BE"/>
    <w:lvl w:ilvl="0" w:tplc="A79CB9E0">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4" w15:restartNumberingAfterBreak="0">
    <w:nsid w:val="4EFF5CAF"/>
    <w:multiLevelType w:val="multilevel"/>
    <w:tmpl w:val="4C4A3184"/>
    <w:lvl w:ilvl="0">
      <w:start w:val="1"/>
      <w:numFmt w:val="decimal"/>
      <w:pStyle w:val="Nagwek1"/>
      <w:lvlText w:val="%1."/>
      <w:lvlJc w:val="left"/>
      <w:pPr>
        <w:ind w:left="360" w:hanging="360"/>
      </w:pPr>
      <w:rPr>
        <w:rFonts w:ascii="Arial" w:hAnsi="Arial" w:cs="Arial" w:hint="default"/>
        <w:b/>
        <w:bCs/>
        <w:sz w:val="22"/>
        <w:szCs w:val="22"/>
      </w:rPr>
    </w:lvl>
    <w:lvl w:ilvl="1">
      <w:start w:val="1"/>
      <w:numFmt w:val="decimal"/>
      <w:pStyle w:val="Nagwek2"/>
      <w:lvlText w:val="%1.%2."/>
      <w:lvlJc w:val="left"/>
      <w:pPr>
        <w:ind w:left="792" w:hanging="432"/>
      </w:pPr>
      <w:rPr>
        <w:rFonts w:ascii="Arial" w:hAnsi="Arial" w:cs="Arial" w:hint="default"/>
        <w:b/>
        <w:bCs/>
        <w:sz w:val="22"/>
        <w:szCs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55B13596"/>
    <w:multiLevelType w:val="hybridMultilevel"/>
    <w:tmpl w:val="FE5002AC"/>
    <w:lvl w:ilvl="0" w:tplc="DB4A5C08">
      <w:start w:val="1"/>
      <w:numFmt w:val="decimal"/>
      <w:lvlText w:val="%1)"/>
      <w:lvlJc w:val="left"/>
      <w:pPr>
        <w:ind w:left="1440" w:hanging="360"/>
      </w:pPr>
      <w:rPr>
        <w:b/>
        <w:bCs/>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6" w15:restartNumberingAfterBreak="0">
    <w:nsid w:val="5B6E5D21"/>
    <w:multiLevelType w:val="hybridMultilevel"/>
    <w:tmpl w:val="2B12D436"/>
    <w:lvl w:ilvl="0" w:tplc="A79CB9E0">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7" w15:restartNumberingAfterBreak="0">
    <w:nsid w:val="602E0769"/>
    <w:multiLevelType w:val="hybridMultilevel"/>
    <w:tmpl w:val="8494B612"/>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8" w15:restartNumberingAfterBreak="0">
    <w:nsid w:val="66452F3F"/>
    <w:multiLevelType w:val="hybridMultilevel"/>
    <w:tmpl w:val="BEE4AB9C"/>
    <w:lvl w:ilvl="0" w:tplc="31A28A36">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6B86324C"/>
    <w:multiLevelType w:val="hybridMultilevel"/>
    <w:tmpl w:val="17D46500"/>
    <w:lvl w:ilvl="0" w:tplc="12AE1CF6">
      <w:start w:val="1"/>
      <w:numFmt w:val="decimal"/>
      <w:lvlText w:val="%1."/>
      <w:lvlJc w:val="left"/>
      <w:pPr>
        <w:ind w:left="720" w:hanging="36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526989285">
    <w:abstractNumId w:val="14"/>
  </w:num>
  <w:num w:numId="2" w16cid:durableId="1816682087">
    <w:abstractNumId w:val="3"/>
  </w:num>
  <w:num w:numId="3" w16cid:durableId="1111776284">
    <w:abstractNumId w:val="15"/>
  </w:num>
  <w:num w:numId="4" w16cid:durableId="554390971">
    <w:abstractNumId w:val="10"/>
  </w:num>
  <w:num w:numId="5" w16cid:durableId="1473599802">
    <w:abstractNumId w:val="17"/>
  </w:num>
  <w:num w:numId="6" w16cid:durableId="256060990">
    <w:abstractNumId w:val="1"/>
  </w:num>
  <w:num w:numId="7" w16cid:durableId="1796219706">
    <w:abstractNumId w:val="7"/>
  </w:num>
  <w:num w:numId="8" w16cid:durableId="1135829379">
    <w:abstractNumId w:val="2"/>
  </w:num>
  <w:num w:numId="9" w16cid:durableId="1344480736">
    <w:abstractNumId w:val="11"/>
  </w:num>
  <w:num w:numId="10" w16cid:durableId="1754741912">
    <w:abstractNumId w:val="16"/>
  </w:num>
  <w:num w:numId="11" w16cid:durableId="66195393">
    <w:abstractNumId w:val="18"/>
  </w:num>
  <w:num w:numId="12" w16cid:durableId="308633821">
    <w:abstractNumId w:val="13"/>
  </w:num>
  <w:num w:numId="13" w16cid:durableId="635379733">
    <w:abstractNumId w:val="0"/>
  </w:num>
  <w:num w:numId="14" w16cid:durableId="43918653">
    <w:abstractNumId w:val="8"/>
  </w:num>
  <w:num w:numId="15" w16cid:durableId="848565007">
    <w:abstractNumId w:val="5"/>
  </w:num>
  <w:num w:numId="16" w16cid:durableId="1374229327">
    <w:abstractNumId w:val="19"/>
  </w:num>
  <w:num w:numId="17" w16cid:durableId="1503087100">
    <w:abstractNumId w:val="4"/>
  </w:num>
  <w:num w:numId="18" w16cid:durableId="920985830">
    <w:abstractNumId w:val="12"/>
  </w:num>
  <w:num w:numId="19" w16cid:durableId="1730182424">
    <w:abstractNumId w:val="14"/>
  </w:num>
  <w:num w:numId="20" w16cid:durableId="767432776">
    <w:abstractNumId w:val="9"/>
  </w:num>
  <w:num w:numId="21" w16cid:durableId="1193037899">
    <w:abstractNumId w:val="6"/>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7E4C"/>
    <w:rsid w:val="00001E92"/>
    <w:rsid w:val="00002F2D"/>
    <w:rsid w:val="00003242"/>
    <w:rsid w:val="00004D09"/>
    <w:rsid w:val="00005ACA"/>
    <w:rsid w:val="00007829"/>
    <w:rsid w:val="0001565E"/>
    <w:rsid w:val="00015B77"/>
    <w:rsid w:val="00016D30"/>
    <w:rsid w:val="00021F0D"/>
    <w:rsid w:val="00026242"/>
    <w:rsid w:val="000329AF"/>
    <w:rsid w:val="00033B2E"/>
    <w:rsid w:val="00040CF3"/>
    <w:rsid w:val="00042AA7"/>
    <w:rsid w:val="000437C6"/>
    <w:rsid w:val="000438CA"/>
    <w:rsid w:val="00045773"/>
    <w:rsid w:val="00047460"/>
    <w:rsid w:val="00053A85"/>
    <w:rsid w:val="000565D5"/>
    <w:rsid w:val="00061D58"/>
    <w:rsid w:val="00067EE1"/>
    <w:rsid w:val="0007478A"/>
    <w:rsid w:val="00077803"/>
    <w:rsid w:val="000808E9"/>
    <w:rsid w:val="00081F04"/>
    <w:rsid w:val="00083E0D"/>
    <w:rsid w:val="000847D6"/>
    <w:rsid w:val="000862A8"/>
    <w:rsid w:val="00093A57"/>
    <w:rsid w:val="000952F7"/>
    <w:rsid w:val="0009569E"/>
    <w:rsid w:val="000A1E50"/>
    <w:rsid w:val="000B1C2D"/>
    <w:rsid w:val="000B45BF"/>
    <w:rsid w:val="000B500A"/>
    <w:rsid w:val="000B5F5E"/>
    <w:rsid w:val="000C20AC"/>
    <w:rsid w:val="000C3DD5"/>
    <w:rsid w:val="000D3175"/>
    <w:rsid w:val="000E0126"/>
    <w:rsid w:val="000E347C"/>
    <w:rsid w:val="000E45B7"/>
    <w:rsid w:val="000E60D1"/>
    <w:rsid w:val="000E78AC"/>
    <w:rsid w:val="000F22D1"/>
    <w:rsid w:val="000F79D5"/>
    <w:rsid w:val="001031A4"/>
    <w:rsid w:val="0010327A"/>
    <w:rsid w:val="00106225"/>
    <w:rsid w:val="00106813"/>
    <w:rsid w:val="00107B83"/>
    <w:rsid w:val="001106E3"/>
    <w:rsid w:val="001108FB"/>
    <w:rsid w:val="0011159F"/>
    <w:rsid w:val="00112217"/>
    <w:rsid w:val="0011351E"/>
    <w:rsid w:val="00113E5A"/>
    <w:rsid w:val="00116849"/>
    <w:rsid w:val="00117179"/>
    <w:rsid w:val="00121904"/>
    <w:rsid w:val="00130565"/>
    <w:rsid w:val="00130B35"/>
    <w:rsid w:val="00131E90"/>
    <w:rsid w:val="00132342"/>
    <w:rsid w:val="00133899"/>
    <w:rsid w:val="00133A54"/>
    <w:rsid w:val="001344A5"/>
    <w:rsid w:val="00137B90"/>
    <w:rsid w:val="00143AB4"/>
    <w:rsid w:val="00144C44"/>
    <w:rsid w:val="001467A0"/>
    <w:rsid w:val="001519E3"/>
    <w:rsid w:val="00151B78"/>
    <w:rsid w:val="00154C80"/>
    <w:rsid w:val="001600F6"/>
    <w:rsid w:val="00162316"/>
    <w:rsid w:val="0016324B"/>
    <w:rsid w:val="00167E71"/>
    <w:rsid w:val="001711AC"/>
    <w:rsid w:val="0017472E"/>
    <w:rsid w:val="00174F28"/>
    <w:rsid w:val="0018304B"/>
    <w:rsid w:val="00183E1D"/>
    <w:rsid w:val="00184135"/>
    <w:rsid w:val="00185BC6"/>
    <w:rsid w:val="001865A6"/>
    <w:rsid w:val="00192E60"/>
    <w:rsid w:val="00193138"/>
    <w:rsid w:val="001946A2"/>
    <w:rsid w:val="00194BFA"/>
    <w:rsid w:val="00194FB4"/>
    <w:rsid w:val="0019647F"/>
    <w:rsid w:val="00197917"/>
    <w:rsid w:val="001A26E1"/>
    <w:rsid w:val="001A6239"/>
    <w:rsid w:val="001B036A"/>
    <w:rsid w:val="001B3B84"/>
    <w:rsid w:val="001B5156"/>
    <w:rsid w:val="001B773C"/>
    <w:rsid w:val="001C10B1"/>
    <w:rsid w:val="001C1C55"/>
    <w:rsid w:val="001C2362"/>
    <w:rsid w:val="001C4130"/>
    <w:rsid w:val="001C46EE"/>
    <w:rsid w:val="001C5E00"/>
    <w:rsid w:val="001D1CFE"/>
    <w:rsid w:val="001D22C4"/>
    <w:rsid w:val="001D4092"/>
    <w:rsid w:val="001D4B8A"/>
    <w:rsid w:val="001D4E16"/>
    <w:rsid w:val="001D51F2"/>
    <w:rsid w:val="001E0742"/>
    <w:rsid w:val="001E1CC7"/>
    <w:rsid w:val="001E27C8"/>
    <w:rsid w:val="001E2B9F"/>
    <w:rsid w:val="001E3F3B"/>
    <w:rsid w:val="001E4DAE"/>
    <w:rsid w:val="001E53DB"/>
    <w:rsid w:val="001E5EB0"/>
    <w:rsid w:val="001F3378"/>
    <w:rsid w:val="001F4CA8"/>
    <w:rsid w:val="001F6844"/>
    <w:rsid w:val="001F6BD5"/>
    <w:rsid w:val="0020030D"/>
    <w:rsid w:val="00201448"/>
    <w:rsid w:val="00201AD2"/>
    <w:rsid w:val="00204732"/>
    <w:rsid w:val="002055B8"/>
    <w:rsid w:val="002116C0"/>
    <w:rsid w:val="002117DB"/>
    <w:rsid w:val="00211D44"/>
    <w:rsid w:val="0021518F"/>
    <w:rsid w:val="00217E37"/>
    <w:rsid w:val="00221391"/>
    <w:rsid w:val="002227A9"/>
    <w:rsid w:val="00225055"/>
    <w:rsid w:val="0022673D"/>
    <w:rsid w:val="00226B18"/>
    <w:rsid w:val="002368DB"/>
    <w:rsid w:val="002433CC"/>
    <w:rsid w:val="00243810"/>
    <w:rsid w:val="00244B38"/>
    <w:rsid w:val="00244B9A"/>
    <w:rsid w:val="002502E6"/>
    <w:rsid w:val="00250A69"/>
    <w:rsid w:val="00253B99"/>
    <w:rsid w:val="0025595E"/>
    <w:rsid w:val="00255F3A"/>
    <w:rsid w:val="00261AE2"/>
    <w:rsid w:val="00261C4C"/>
    <w:rsid w:val="002651CB"/>
    <w:rsid w:val="00265201"/>
    <w:rsid w:val="0026563B"/>
    <w:rsid w:val="0026695B"/>
    <w:rsid w:val="00266CD1"/>
    <w:rsid w:val="00271C0E"/>
    <w:rsid w:val="002732B4"/>
    <w:rsid w:val="0027569F"/>
    <w:rsid w:val="00275DA5"/>
    <w:rsid w:val="002773E4"/>
    <w:rsid w:val="00277D03"/>
    <w:rsid w:val="00281B26"/>
    <w:rsid w:val="00282642"/>
    <w:rsid w:val="00283A58"/>
    <w:rsid w:val="0028465C"/>
    <w:rsid w:val="00284DC9"/>
    <w:rsid w:val="00292801"/>
    <w:rsid w:val="002931C1"/>
    <w:rsid w:val="002939F8"/>
    <w:rsid w:val="00293B14"/>
    <w:rsid w:val="002A07DA"/>
    <w:rsid w:val="002A3145"/>
    <w:rsid w:val="002A4CC6"/>
    <w:rsid w:val="002B757F"/>
    <w:rsid w:val="002B76A0"/>
    <w:rsid w:val="002C3727"/>
    <w:rsid w:val="002C64F4"/>
    <w:rsid w:val="002D0B58"/>
    <w:rsid w:val="002D2F32"/>
    <w:rsid w:val="002D64F3"/>
    <w:rsid w:val="002D6863"/>
    <w:rsid w:val="002D7E22"/>
    <w:rsid w:val="002E3D11"/>
    <w:rsid w:val="002E51C3"/>
    <w:rsid w:val="002E5CF2"/>
    <w:rsid w:val="002E6D56"/>
    <w:rsid w:val="002F108B"/>
    <w:rsid w:val="002F2909"/>
    <w:rsid w:val="002F3D01"/>
    <w:rsid w:val="002F5323"/>
    <w:rsid w:val="00300F16"/>
    <w:rsid w:val="00301876"/>
    <w:rsid w:val="00303CF8"/>
    <w:rsid w:val="00305682"/>
    <w:rsid w:val="00307755"/>
    <w:rsid w:val="00310D85"/>
    <w:rsid w:val="00310EFF"/>
    <w:rsid w:val="0031114B"/>
    <w:rsid w:val="00314112"/>
    <w:rsid w:val="003152B0"/>
    <w:rsid w:val="003163A6"/>
    <w:rsid w:val="00321635"/>
    <w:rsid w:val="00321E9B"/>
    <w:rsid w:val="00332A7E"/>
    <w:rsid w:val="00333973"/>
    <w:rsid w:val="00333D04"/>
    <w:rsid w:val="003341E9"/>
    <w:rsid w:val="003358A3"/>
    <w:rsid w:val="00336BD4"/>
    <w:rsid w:val="00336FC5"/>
    <w:rsid w:val="003371C8"/>
    <w:rsid w:val="003378AE"/>
    <w:rsid w:val="00344BF3"/>
    <w:rsid w:val="0035090C"/>
    <w:rsid w:val="00350A2F"/>
    <w:rsid w:val="00356858"/>
    <w:rsid w:val="00357B34"/>
    <w:rsid w:val="003612FB"/>
    <w:rsid w:val="0036285B"/>
    <w:rsid w:val="00363466"/>
    <w:rsid w:val="0036496B"/>
    <w:rsid w:val="00365A3B"/>
    <w:rsid w:val="00365B83"/>
    <w:rsid w:val="00372CCC"/>
    <w:rsid w:val="00372F7D"/>
    <w:rsid w:val="003746E1"/>
    <w:rsid w:val="0037488A"/>
    <w:rsid w:val="00381F53"/>
    <w:rsid w:val="00385E06"/>
    <w:rsid w:val="0038601D"/>
    <w:rsid w:val="00386C2E"/>
    <w:rsid w:val="00391868"/>
    <w:rsid w:val="003A001D"/>
    <w:rsid w:val="003A0136"/>
    <w:rsid w:val="003A09F5"/>
    <w:rsid w:val="003A10EE"/>
    <w:rsid w:val="003A1B55"/>
    <w:rsid w:val="003A2E73"/>
    <w:rsid w:val="003A50C3"/>
    <w:rsid w:val="003A5856"/>
    <w:rsid w:val="003A5BA8"/>
    <w:rsid w:val="003A5DB6"/>
    <w:rsid w:val="003B11F0"/>
    <w:rsid w:val="003B1600"/>
    <w:rsid w:val="003B1D4E"/>
    <w:rsid w:val="003C14F6"/>
    <w:rsid w:val="003C1E7B"/>
    <w:rsid w:val="003C28E0"/>
    <w:rsid w:val="003C4157"/>
    <w:rsid w:val="003C4319"/>
    <w:rsid w:val="003C4848"/>
    <w:rsid w:val="003C4B72"/>
    <w:rsid w:val="003C65BD"/>
    <w:rsid w:val="003C7860"/>
    <w:rsid w:val="003D0513"/>
    <w:rsid w:val="003D0FC5"/>
    <w:rsid w:val="003D22E4"/>
    <w:rsid w:val="003D29F6"/>
    <w:rsid w:val="003D6EB6"/>
    <w:rsid w:val="003E199E"/>
    <w:rsid w:val="003F106B"/>
    <w:rsid w:val="003F1097"/>
    <w:rsid w:val="003F3117"/>
    <w:rsid w:val="003F3256"/>
    <w:rsid w:val="00405D9E"/>
    <w:rsid w:val="0040639D"/>
    <w:rsid w:val="004067DB"/>
    <w:rsid w:val="00407BDF"/>
    <w:rsid w:val="00407D4D"/>
    <w:rsid w:val="00410E4D"/>
    <w:rsid w:val="004163A8"/>
    <w:rsid w:val="00416702"/>
    <w:rsid w:val="004222B8"/>
    <w:rsid w:val="0042233A"/>
    <w:rsid w:val="00430B8F"/>
    <w:rsid w:val="00431340"/>
    <w:rsid w:val="00431EAA"/>
    <w:rsid w:val="00433320"/>
    <w:rsid w:val="0043481E"/>
    <w:rsid w:val="00434856"/>
    <w:rsid w:val="00434EE6"/>
    <w:rsid w:val="00442FCA"/>
    <w:rsid w:val="0045072D"/>
    <w:rsid w:val="00451D6D"/>
    <w:rsid w:val="00451DE5"/>
    <w:rsid w:val="004563E6"/>
    <w:rsid w:val="00456594"/>
    <w:rsid w:val="00461E18"/>
    <w:rsid w:val="00463AAF"/>
    <w:rsid w:val="00465D6B"/>
    <w:rsid w:val="00466BC5"/>
    <w:rsid w:val="004672A7"/>
    <w:rsid w:val="004713E1"/>
    <w:rsid w:val="00473E81"/>
    <w:rsid w:val="00473EAD"/>
    <w:rsid w:val="00474997"/>
    <w:rsid w:val="004761BC"/>
    <w:rsid w:val="00477033"/>
    <w:rsid w:val="004800CC"/>
    <w:rsid w:val="0048045E"/>
    <w:rsid w:val="00480AA6"/>
    <w:rsid w:val="00481ADD"/>
    <w:rsid w:val="00484E07"/>
    <w:rsid w:val="00491DD6"/>
    <w:rsid w:val="004934B2"/>
    <w:rsid w:val="00494836"/>
    <w:rsid w:val="00495031"/>
    <w:rsid w:val="00495C60"/>
    <w:rsid w:val="00496D22"/>
    <w:rsid w:val="004976A0"/>
    <w:rsid w:val="004A15F2"/>
    <w:rsid w:val="004A1655"/>
    <w:rsid w:val="004A1E26"/>
    <w:rsid w:val="004A4143"/>
    <w:rsid w:val="004A4ECD"/>
    <w:rsid w:val="004A7F17"/>
    <w:rsid w:val="004B1E90"/>
    <w:rsid w:val="004B4B51"/>
    <w:rsid w:val="004B51F9"/>
    <w:rsid w:val="004B6A84"/>
    <w:rsid w:val="004C1658"/>
    <w:rsid w:val="004C1B00"/>
    <w:rsid w:val="004C5CC4"/>
    <w:rsid w:val="004C6B45"/>
    <w:rsid w:val="004D266B"/>
    <w:rsid w:val="004D31BA"/>
    <w:rsid w:val="004D51FE"/>
    <w:rsid w:val="004D568A"/>
    <w:rsid w:val="004D62E0"/>
    <w:rsid w:val="004E025D"/>
    <w:rsid w:val="004E159F"/>
    <w:rsid w:val="004E3846"/>
    <w:rsid w:val="004E459A"/>
    <w:rsid w:val="004E7E48"/>
    <w:rsid w:val="004F3028"/>
    <w:rsid w:val="004F346E"/>
    <w:rsid w:val="004F3CC8"/>
    <w:rsid w:val="004F5285"/>
    <w:rsid w:val="005020A3"/>
    <w:rsid w:val="005064BE"/>
    <w:rsid w:val="0050723D"/>
    <w:rsid w:val="00507699"/>
    <w:rsid w:val="00512E1B"/>
    <w:rsid w:val="00515AAD"/>
    <w:rsid w:val="005160D8"/>
    <w:rsid w:val="005163D8"/>
    <w:rsid w:val="005167A5"/>
    <w:rsid w:val="00516ABC"/>
    <w:rsid w:val="00516D69"/>
    <w:rsid w:val="00516E13"/>
    <w:rsid w:val="00521161"/>
    <w:rsid w:val="00525944"/>
    <w:rsid w:val="00526344"/>
    <w:rsid w:val="00527926"/>
    <w:rsid w:val="0053074E"/>
    <w:rsid w:val="00532530"/>
    <w:rsid w:val="005326F1"/>
    <w:rsid w:val="00532D52"/>
    <w:rsid w:val="00540A9C"/>
    <w:rsid w:val="00540DCE"/>
    <w:rsid w:val="00541CFE"/>
    <w:rsid w:val="00542866"/>
    <w:rsid w:val="00550781"/>
    <w:rsid w:val="005514A4"/>
    <w:rsid w:val="0055231D"/>
    <w:rsid w:val="00554AAF"/>
    <w:rsid w:val="005557A7"/>
    <w:rsid w:val="0055622B"/>
    <w:rsid w:val="00557C76"/>
    <w:rsid w:val="00563CB6"/>
    <w:rsid w:val="00565360"/>
    <w:rsid w:val="005702C7"/>
    <w:rsid w:val="00572FC3"/>
    <w:rsid w:val="0057384F"/>
    <w:rsid w:val="00574651"/>
    <w:rsid w:val="00574F5B"/>
    <w:rsid w:val="005750DD"/>
    <w:rsid w:val="005757BA"/>
    <w:rsid w:val="00577E4C"/>
    <w:rsid w:val="00583483"/>
    <w:rsid w:val="00584375"/>
    <w:rsid w:val="00586091"/>
    <w:rsid w:val="005964AD"/>
    <w:rsid w:val="005978AF"/>
    <w:rsid w:val="005A1077"/>
    <w:rsid w:val="005A171E"/>
    <w:rsid w:val="005A1E2E"/>
    <w:rsid w:val="005A216A"/>
    <w:rsid w:val="005A3D86"/>
    <w:rsid w:val="005A746E"/>
    <w:rsid w:val="005B1905"/>
    <w:rsid w:val="005B37EA"/>
    <w:rsid w:val="005B40C3"/>
    <w:rsid w:val="005B413B"/>
    <w:rsid w:val="005B7696"/>
    <w:rsid w:val="005C22C7"/>
    <w:rsid w:val="005C3827"/>
    <w:rsid w:val="005D0DDD"/>
    <w:rsid w:val="005D3756"/>
    <w:rsid w:val="005D6C44"/>
    <w:rsid w:val="005D73F9"/>
    <w:rsid w:val="005D7F92"/>
    <w:rsid w:val="005E0A91"/>
    <w:rsid w:val="005E6DFA"/>
    <w:rsid w:val="005F2825"/>
    <w:rsid w:val="005F4403"/>
    <w:rsid w:val="005F49B6"/>
    <w:rsid w:val="005F68C7"/>
    <w:rsid w:val="0060200E"/>
    <w:rsid w:val="00604821"/>
    <w:rsid w:val="00606488"/>
    <w:rsid w:val="00607251"/>
    <w:rsid w:val="006074FB"/>
    <w:rsid w:val="00607705"/>
    <w:rsid w:val="00610AA3"/>
    <w:rsid w:val="006127A8"/>
    <w:rsid w:val="00614549"/>
    <w:rsid w:val="00614675"/>
    <w:rsid w:val="00614EE8"/>
    <w:rsid w:val="006170CA"/>
    <w:rsid w:val="00622058"/>
    <w:rsid w:val="0062235A"/>
    <w:rsid w:val="006255FA"/>
    <w:rsid w:val="006343AD"/>
    <w:rsid w:val="00634E11"/>
    <w:rsid w:val="00635E94"/>
    <w:rsid w:val="006419FC"/>
    <w:rsid w:val="00643414"/>
    <w:rsid w:val="00644A27"/>
    <w:rsid w:val="00647088"/>
    <w:rsid w:val="00647AC0"/>
    <w:rsid w:val="00647E67"/>
    <w:rsid w:val="00650673"/>
    <w:rsid w:val="006506F8"/>
    <w:rsid w:val="00650FC4"/>
    <w:rsid w:val="00653572"/>
    <w:rsid w:val="006606F0"/>
    <w:rsid w:val="00663D46"/>
    <w:rsid w:val="00664DBB"/>
    <w:rsid w:val="00666304"/>
    <w:rsid w:val="006669CD"/>
    <w:rsid w:val="006719CF"/>
    <w:rsid w:val="006745DE"/>
    <w:rsid w:val="006746CA"/>
    <w:rsid w:val="00674DA5"/>
    <w:rsid w:val="006756E4"/>
    <w:rsid w:val="00675861"/>
    <w:rsid w:val="00675C67"/>
    <w:rsid w:val="006806F1"/>
    <w:rsid w:val="006825D8"/>
    <w:rsid w:val="00686CD9"/>
    <w:rsid w:val="0069073A"/>
    <w:rsid w:val="00691588"/>
    <w:rsid w:val="00692239"/>
    <w:rsid w:val="0069272F"/>
    <w:rsid w:val="00692E26"/>
    <w:rsid w:val="0069462E"/>
    <w:rsid w:val="006A067E"/>
    <w:rsid w:val="006A15F8"/>
    <w:rsid w:val="006A2807"/>
    <w:rsid w:val="006A46C1"/>
    <w:rsid w:val="006A72F1"/>
    <w:rsid w:val="006B0BE2"/>
    <w:rsid w:val="006B1577"/>
    <w:rsid w:val="006B1B6B"/>
    <w:rsid w:val="006B2444"/>
    <w:rsid w:val="006B3B8D"/>
    <w:rsid w:val="006B68F1"/>
    <w:rsid w:val="006B79B7"/>
    <w:rsid w:val="006C1C85"/>
    <w:rsid w:val="006C2144"/>
    <w:rsid w:val="006C6BBB"/>
    <w:rsid w:val="006D3B6C"/>
    <w:rsid w:val="006D5766"/>
    <w:rsid w:val="006D6B5D"/>
    <w:rsid w:val="006F0F8C"/>
    <w:rsid w:val="006F38CA"/>
    <w:rsid w:val="00703D37"/>
    <w:rsid w:val="00704643"/>
    <w:rsid w:val="007047EB"/>
    <w:rsid w:val="0070498C"/>
    <w:rsid w:val="0071060F"/>
    <w:rsid w:val="00714CAF"/>
    <w:rsid w:val="00714F25"/>
    <w:rsid w:val="007160C1"/>
    <w:rsid w:val="00723111"/>
    <w:rsid w:val="007231E4"/>
    <w:rsid w:val="0072630B"/>
    <w:rsid w:val="00727D76"/>
    <w:rsid w:val="007331D7"/>
    <w:rsid w:val="00734BB2"/>
    <w:rsid w:val="00736BE5"/>
    <w:rsid w:val="00736F05"/>
    <w:rsid w:val="0074141B"/>
    <w:rsid w:val="00742ADA"/>
    <w:rsid w:val="00747432"/>
    <w:rsid w:val="00747E21"/>
    <w:rsid w:val="00752D4A"/>
    <w:rsid w:val="00752F1E"/>
    <w:rsid w:val="00754DDD"/>
    <w:rsid w:val="0075735E"/>
    <w:rsid w:val="00760CA8"/>
    <w:rsid w:val="00761A45"/>
    <w:rsid w:val="00765A0C"/>
    <w:rsid w:val="00765BBC"/>
    <w:rsid w:val="00766879"/>
    <w:rsid w:val="00767C9C"/>
    <w:rsid w:val="007730C5"/>
    <w:rsid w:val="00773B90"/>
    <w:rsid w:val="00773EDF"/>
    <w:rsid w:val="00774439"/>
    <w:rsid w:val="00774984"/>
    <w:rsid w:val="0078479F"/>
    <w:rsid w:val="007847E5"/>
    <w:rsid w:val="00785560"/>
    <w:rsid w:val="00785C3F"/>
    <w:rsid w:val="00792139"/>
    <w:rsid w:val="00794E06"/>
    <w:rsid w:val="007A20B8"/>
    <w:rsid w:val="007A7878"/>
    <w:rsid w:val="007B1A7E"/>
    <w:rsid w:val="007B227E"/>
    <w:rsid w:val="007B60E9"/>
    <w:rsid w:val="007B6156"/>
    <w:rsid w:val="007C1614"/>
    <w:rsid w:val="007C2E9F"/>
    <w:rsid w:val="007C390F"/>
    <w:rsid w:val="007C4793"/>
    <w:rsid w:val="007C5F03"/>
    <w:rsid w:val="007D4A0B"/>
    <w:rsid w:val="007D53AF"/>
    <w:rsid w:val="007E205F"/>
    <w:rsid w:val="007E210E"/>
    <w:rsid w:val="007E4F8A"/>
    <w:rsid w:val="007E5288"/>
    <w:rsid w:val="007E535D"/>
    <w:rsid w:val="007E68F6"/>
    <w:rsid w:val="007F070D"/>
    <w:rsid w:val="007F106E"/>
    <w:rsid w:val="007F1E2E"/>
    <w:rsid w:val="007F3B36"/>
    <w:rsid w:val="007F4147"/>
    <w:rsid w:val="007F4CFF"/>
    <w:rsid w:val="007F51BA"/>
    <w:rsid w:val="0080095D"/>
    <w:rsid w:val="00800FF3"/>
    <w:rsid w:val="0080182B"/>
    <w:rsid w:val="008053DD"/>
    <w:rsid w:val="0080596F"/>
    <w:rsid w:val="00805AA3"/>
    <w:rsid w:val="0080605C"/>
    <w:rsid w:val="008067FB"/>
    <w:rsid w:val="00807EAA"/>
    <w:rsid w:val="00807EFF"/>
    <w:rsid w:val="008116EE"/>
    <w:rsid w:val="008123BB"/>
    <w:rsid w:val="00814157"/>
    <w:rsid w:val="00816A50"/>
    <w:rsid w:val="008213C0"/>
    <w:rsid w:val="00821984"/>
    <w:rsid w:val="00822099"/>
    <w:rsid w:val="00823E0E"/>
    <w:rsid w:val="00825726"/>
    <w:rsid w:val="00826490"/>
    <w:rsid w:val="00830071"/>
    <w:rsid w:val="00832A28"/>
    <w:rsid w:val="00834352"/>
    <w:rsid w:val="008374E0"/>
    <w:rsid w:val="00842D2E"/>
    <w:rsid w:val="0084538E"/>
    <w:rsid w:val="00852230"/>
    <w:rsid w:val="0085312B"/>
    <w:rsid w:val="00853D5D"/>
    <w:rsid w:val="0086101D"/>
    <w:rsid w:val="00862770"/>
    <w:rsid w:val="008639B1"/>
    <w:rsid w:val="00864A22"/>
    <w:rsid w:val="008655EF"/>
    <w:rsid w:val="00865AD1"/>
    <w:rsid w:val="008679F1"/>
    <w:rsid w:val="00872021"/>
    <w:rsid w:val="00874BDD"/>
    <w:rsid w:val="00874CFA"/>
    <w:rsid w:val="00876535"/>
    <w:rsid w:val="0088288A"/>
    <w:rsid w:val="00883DF2"/>
    <w:rsid w:val="00884615"/>
    <w:rsid w:val="008920F4"/>
    <w:rsid w:val="00892874"/>
    <w:rsid w:val="00896C00"/>
    <w:rsid w:val="00897263"/>
    <w:rsid w:val="008A0143"/>
    <w:rsid w:val="008A067F"/>
    <w:rsid w:val="008B0979"/>
    <w:rsid w:val="008B16AB"/>
    <w:rsid w:val="008B41CB"/>
    <w:rsid w:val="008B4A0E"/>
    <w:rsid w:val="008B538D"/>
    <w:rsid w:val="008B5839"/>
    <w:rsid w:val="008B6531"/>
    <w:rsid w:val="008B6D88"/>
    <w:rsid w:val="008B6EDC"/>
    <w:rsid w:val="008B70C1"/>
    <w:rsid w:val="008C10EB"/>
    <w:rsid w:val="008C213F"/>
    <w:rsid w:val="008C333D"/>
    <w:rsid w:val="008C7A90"/>
    <w:rsid w:val="008C7EAC"/>
    <w:rsid w:val="008D03D8"/>
    <w:rsid w:val="008D0C35"/>
    <w:rsid w:val="008D128B"/>
    <w:rsid w:val="008D14CD"/>
    <w:rsid w:val="008D2FCA"/>
    <w:rsid w:val="008D70FB"/>
    <w:rsid w:val="008D7D5B"/>
    <w:rsid w:val="008D7F9B"/>
    <w:rsid w:val="008E0DB8"/>
    <w:rsid w:val="008E2841"/>
    <w:rsid w:val="008E3292"/>
    <w:rsid w:val="008E537D"/>
    <w:rsid w:val="008E5BA7"/>
    <w:rsid w:val="008E6436"/>
    <w:rsid w:val="008F1CB6"/>
    <w:rsid w:val="008F5673"/>
    <w:rsid w:val="008F6881"/>
    <w:rsid w:val="00905575"/>
    <w:rsid w:val="009073AF"/>
    <w:rsid w:val="009104AA"/>
    <w:rsid w:val="00910812"/>
    <w:rsid w:val="00911192"/>
    <w:rsid w:val="00914AD7"/>
    <w:rsid w:val="00916F08"/>
    <w:rsid w:val="00920AE9"/>
    <w:rsid w:val="00922297"/>
    <w:rsid w:val="00924B50"/>
    <w:rsid w:val="00926034"/>
    <w:rsid w:val="009318A6"/>
    <w:rsid w:val="009334B1"/>
    <w:rsid w:val="00933AD2"/>
    <w:rsid w:val="009400C6"/>
    <w:rsid w:val="009412A4"/>
    <w:rsid w:val="009416D3"/>
    <w:rsid w:val="00941A5C"/>
    <w:rsid w:val="009429A7"/>
    <w:rsid w:val="00943D25"/>
    <w:rsid w:val="009442EC"/>
    <w:rsid w:val="00945368"/>
    <w:rsid w:val="00945D39"/>
    <w:rsid w:val="00950E82"/>
    <w:rsid w:val="009528DB"/>
    <w:rsid w:val="00953846"/>
    <w:rsid w:val="00955E0D"/>
    <w:rsid w:val="00956EAD"/>
    <w:rsid w:val="009579D7"/>
    <w:rsid w:val="00961EDB"/>
    <w:rsid w:val="00962292"/>
    <w:rsid w:val="00964471"/>
    <w:rsid w:val="00964EF9"/>
    <w:rsid w:val="00964F1C"/>
    <w:rsid w:val="0096566C"/>
    <w:rsid w:val="00972024"/>
    <w:rsid w:val="0097710D"/>
    <w:rsid w:val="009810BA"/>
    <w:rsid w:val="009818DD"/>
    <w:rsid w:val="00983860"/>
    <w:rsid w:val="0098455C"/>
    <w:rsid w:val="009850D6"/>
    <w:rsid w:val="00987A5F"/>
    <w:rsid w:val="0099101D"/>
    <w:rsid w:val="00993700"/>
    <w:rsid w:val="00993BDF"/>
    <w:rsid w:val="009943E1"/>
    <w:rsid w:val="009A08D6"/>
    <w:rsid w:val="009A4259"/>
    <w:rsid w:val="009A4BCA"/>
    <w:rsid w:val="009A5201"/>
    <w:rsid w:val="009B7A92"/>
    <w:rsid w:val="009B7DF6"/>
    <w:rsid w:val="009C0204"/>
    <w:rsid w:val="009C2A61"/>
    <w:rsid w:val="009C572E"/>
    <w:rsid w:val="009C5B77"/>
    <w:rsid w:val="009C7E87"/>
    <w:rsid w:val="009D0FB6"/>
    <w:rsid w:val="009D1D4D"/>
    <w:rsid w:val="009D2528"/>
    <w:rsid w:val="009D4E1B"/>
    <w:rsid w:val="009D55CA"/>
    <w:rsid w:val="009D687F"/>
    <w:rsid w:val="009E0237"/>
    <w:rsid w:val="009E2288"/>
    <w:rsid w:val="009E2DE8"/>
    <w:rsid w:val="009E5F6F"/>
    <w:rsid w:val="009E6EEB"/>
    <w:rsid w:val="009E7452"/>
    <w:rsid w:val="009F31E9"/>
    <w:rsid w:val="009F4045"/>
    <w:rsid w:val="009F5AB7"/>
    <w:rsid w:val="009F6BA1"/>
    <w:rsid w:val="00A009E2"/>
    <w:rsid w:val="00A032E8"/>
    <w:rsid w:val="00A06777"/>
    <w:rsid w:val="00A1017F"/>
    <w:rsid w:val="00A13F83"/>
    <w:rsid w:val="00A15136"/>
    <w:rsid w:val="00A15138"/>
    <w:rsid w:val="00A151FA"/>
    <w:rsid w:val="00A16AD0"/>
    <w:rsid w:val="00A16B2A"/>
    <w:rsid w:val="00A229F8"/>
    <w:rsid w:val="00A25634"/>
    <w:rsid w:val="00A25DC3"/>
    <w:rsid w:val="00A27DBD"/>
    <w:rsid w:val="00A31B59"/>
    <w:rsid w:val="00A32C21"/>
    <w:rsid w:val="00A411F0"/>
    <w:rsid w:val="00A44B91"/>
    <w:rsid w:val="00A45238"/>
    <w:rsid w:val="00A51D41"/>
    <w:rsid w:val="00A5564F"/>
    <w:rsid w:val="00A56DC9"/>
    <w:rsid w:val="00A601F0"/>
    <w:rsid w:val="00A62F79"/>
    <w:rsid w:val="00A6367B"/>
    <w:rsid w:val="00A65638"/>
    <w:rsid w:val="00A65AA3"/>
    <w:rsid w:val="00A709F5"/>
    <w:rsid w:val="00A70C6D"/>
    <w:rsid w:val="00A72905"/>
    <w:rsid w:val="00A757FD"/>
    <w:rsid w:val="00A80764"/>
    <w:rsid w:val="00A8136B"/>
    <w:rsid w:val="00A82B5F"/>
    <w:rsid w:val="00A854C0"/>
    <w:rsid w:val="00A8585B"/>
    <w:rsid w:val="00A85A97"/>
    <w:rsid w:val="00A864BF"/>
    <w:rsid w:val="00A90B19"/>
    <w:rsid w:val="00A949C5"/>
    <w:rsid w:val="00AA02BC"/>
    <w:rsid w:val="00AA0AF8"/>
    <w:rsid w:val="00AA1869"/>
    <w:rsid w:val="00AA6B10"/>
    <w:rsid w:val="00AA6D65"/>
    <w:rsid w:val="00AB13D6"/>
    <w:rsid w:val="00AB15BE"/>
    <w:rsid w:val="00AB20ED"/>
    <w:rsid w:val="00AB7116"/>
    <w:rsid w:val="00AC18CE"/>
    <w:rsid w:val="00AC2E1C"/>
    <w:rsid w:val="00AC4655"/>
    <w:rsid w:val="00AC6550"/>
    <w:rsid w:val="00AD030F"/>
    <w:rsid w:val="00AD0C0E"/>
    <w:rsid w:val="00AD25BD"/>
    <w:rsid w:val="00AD309C"/>
    <w:rsid w:val="00AD64A5"/>
    <w:rsid w:val="00AD7150"/>
    <w:rsid w:val="00AE0DED"/>
    <w:rsid w:val="00AE6495"/>
    <w:rsid w:val="00AE6B01"/>
    <w:rsid w:val="00AF07AA"/>
    <w:rsid w:val="00AF0C81"/>
    <w:rsid w:val="00AF2099"/>
    <w:rsid w:val="00AF27ED"/>
    <w:rsid w:val="00AF53B7"/>
    <w:rsid w:val="00AF619E"/>
    <w:rsid w:val="00AF6A6C"/>
    <w:rsid w:val="00AF7790"/>
    <w:rsid w:val="00AF7F5F"/>
    <w:rsid w:val="00B008BC"/>
    <w:rsid w:val="00B00E55"/>
    <w:rsid w:val="00B04D59"/>
    <w:rsid w:val="00B05A8A"/>
    <w:rsid w:val="00B07D44"/>
    <w:rsid w:val="00B11493"/>
    <w:rsid w:val="00B15B92"/>
    <w:rsid w:val="00B17DBA"/>
    <w:rsid w:val="00B249A1"/>
    <w:rsid w:val="00B24C1A"/>
    <w:rsid w:val="00B27640"/>
    <w:rsid w:val="00B30ACA"/>
    <w:rsid w:val="00B31A8A"/>
    <w:rsid w:val="00B3240D"/>
    <w:rsid w:val="00B34FFE"/>
    <w:rsid w:val="00B43438"/>
    <w:rsid w:val="00B4502C"/>
    <w:rsid w:val="00B4707D"/>
    <w:rsid w:val="00B54DD3"/>
    <w:rsid w:val="00B56D93"/>
    <w:rsid w:val="00B62725"/>
    <w:rsid w:val="00B675E4"/>
    <w:rsid w:val="00B67E8A"/>
    <w:rsid w:val="00B7138E"/>
    <w:rsid w:val="00B7374D"/>
    <w:rsid w:val="00B73B77"/>
    <w:rsid w:val="00B73E91"/>
    <w:rsid w:val="00B777C2"/>
    <w:rsid w:val="00B77E2D"/>
    <w:rsid w:val="00B820D9"/>
    <w:rsid w:val="00B83842"/>
    <w:rsid w:val="00B906C8"/>
    <w:rsid w:val="00B90A64"/>
    <w:rsid w:val="00B92B66"/>
    <w:rsid w:val="00B93608"/>
    <w:rsid w:val="00B93EA4"/>
    <w:rsid w:val="00B94D53"/>
    <w:rsid w:val="00B957A5"/>
    <w:rsid w:val="00B96073"/>
    <w:rsid w:val="00B9642A"/>
    <w:rsid w:val="00B96911"/>
    <w:rsid w:val="00B9790B"/>
    <w:rsid w:val="00B9791B"/>
    <w:rsid w:val="00BA0CD4"/>
    <w:rsid w:val="00BA26FF"/>
    <w:rsid w:val="00BA66D5"/>
    <w:rsid w:val="00BB0CE4"/>
    <w:rsid w:val="00BB4DAE"/>
    <w:rsid w:val="00BB6735"/>
    <w:rsid w:val="00BC0644"/>
    <w:rsid w:val="00BC1152"/>
    <w:rsid w:val="00BC328F"/>
    <w:rsid w:val="00BC5204"/>
    <w:rsid w:val="00BC67E7"/>
    <w:rsid w:val="00BD0B41"/>
    <w:rsid w:val="00BD1B15"/>
    <w:rsid w:val="00BD36AC"/>
    <w:rsid w:val="00BD5F71"/>
    <w:rsid w:val="00BD7817"/>
    <w:rsid w:val="00BD78E9"/>
    <w:rsid w:val="00BD7B89"/>
    <w:rsid w:val="00BE0BD0"/>
    <w:rsid w:val="00BE0F2A"/>
    <w:rsid w:val="00BE40AA"/>
    <w:rsid w:val="00BE5FC9"/>
    <w:rsid w:val="00BE61DC"/>
    <w:rsid w:val="00BF252A"/>
    <w:rsid w:val="00BF5024"/>
    <w:rsid w:val="00BF57A3"/>
    <w:rsid w:val="00BF7D12"/>
    <w:rsid w:val="00BF7ED3"/>
    <w:rsid w:val="00C00344"/>
    <w:rsid w:val="00C020F9"/>
    <w:rsid w:val="00C07F7F"/>
    <w:rsid w:val="00C1018B"/>
    <w:rsid w:val="00C10444"/>
    <w:rsid w:val="00C13BD4"/>
    <w:rsid w:val="00C15483"/>
    <w:rsid w:val="00C173E8"/>
    <w:rsid w:val="00C200CB"/>
    <w:rsid w:val="00C201CD"/>
    <w:rsid w:val="00C223F7"/>
    <w:rsid w:val="00C270BE"/>
    <w:rsid w:val="00C31C61"/>
    <w:rsid w:val="00C34E42"/>
    <w:rsid w:val="00C43D4E"/>
    <w:rsid w:val="00C4584C"/>
    <w:rsid w:val="00C46686"/>
    <w:rsid w:val="00C51F63"/>
    <w:rsid w:val="00C53953"/>
    <w:rsid w:val="00C55745"/>
    <w:rsid w:val="00C608FA"/>
    <w:rsid w:val="00C61143"/>
    <w:rsid w:val="00C65A8A"/>
    <w:rsid w:val="00C67649"/>
    <w:rsid w:val="00C72D0D"/>
    <w:rsid w:val="00C73C4D"/>
    <w:rsid w:val="00C75CE3"/>
    <w:rsid w:val="00C75EAB"/>
    <w:rsid w:val="00C75FE4"/>
    <w:rsid w:val="00C77B6E"/>
    <w:rsid w:val="00C77CE0"/>
    <w:rsid w:val="00C81727"/>
    <w:rsid w:val="00C8248F"/>
    <w:rsid w:val="00C87802"/>
    <w:rsid w:val="00C91573"/>
    <w:rsid w:val="00C917A6"/>
    <w:rsid w:val="00C92BB5"/>
    <w:rsid w:val="00C93978"/>
    <w:rsid w:val="00C942F9"/>
    <w:rsid w:val="00C976AC"/>
    <w:rsid w:val="00CA5447"/>
    <w:rsid w:val="00CA653B"/>
    <w:rsid w:val="00CA6784"/>
    <w:rsid w:val="00CA686C"/>
    <w:rsid w:val="00CB07FB"/>
    <w:rsid w:val="00CB25E0"/>
    <w:rsid w:val="00CB54B0"/>
    <w:rsid w:val="00CB6D05"/>
    <w:rsid w:val="00CC0063"/>
    <w:rsid w:val="00CC02BF"/>
    <w:rsid w:val="00CC0616"/>
    <w:rsid w:val="00CC238A"/>
    <w:rsid w:val="00CC44A8"/>
    <w:rsid w:val="00CD23A2"/>
    <w:rsid w:val="00CD436E"/>
    <w:rsid w:val="00CD4489"/>
    <w:rsid w:val="00CE4338"/>
    <w:rsid w:val="00CE6C4D"/>
    <w:rsid w:val="00CF23D0"/>
    <w:rsid w:val="00CF4631"/>
    <w:rsid w:val="00CF5488"/>
    <w:rsid w:val="00CF5B92"/>
    <w:rsid w:val="00CF612C"/>
    <w:rsid w:val="00CF7A71"/>
    <w:rsid w:val="00D0036D"/>
    <w:rsid w:val="00D0091F"/>
    <w:rsid w:val="00D00972"/>
    <w:rsid w:val="00D02237"/>
    <w:rsid w:val="00D02360"/>
    <w:rsid w:val="00D0518C"/>
    <w:rsid w:val="00D07288"/>
    <w:rsid w:val="00D07EB6"/>
    <w:rsid w:val="00D11239"/>
    <w:rsid w:val="00D15CE0"/>
    <w:rsid w:val="00D23FE0"/>
    <w:rsid w:val="00D26B8F"/>
    <w:rsid w:val="00D30AAE"/>
    <w:rsid w:val="00D33AAA"/>
    <w:rsid w:val="00D341E3"/>
    <w:rsid w:val="00D34984"/>
    <w:rsid w:val="00D34B5B"/>
    <w:rsid w:val="00D43A13"/>
    <w:rsid w:val="00D503C3"/>
    <w:rsid w:val="00D52A1B"/>
    <w:rsid w:val="00D53BC0"/>
    <w:rsid w:val="00D56715"/>
    <w:rsid w:val="00D56F6B"/>
    <w:rsid w:val="00D61344"/>
    <w:rsid w:val="00D62F26"/>
    <w:rsid w:val="00D6793F"/>
    <w:rsid w:val="00D7284E"/>
    <w:rsid w:val="00D72DF5"/>
    <w:rsid w:val="00D72EED"/>
    <w:rsid w:val="00D730B0"/>
    <w:rsid w:val="00D732FC"/>
    <w:rsid w:val="00D7653E"/>
    <w:rsid w:val="00D8008D"/>
    <w:rsid w:val="00D814D6"/>
    <w:rsid w:val="00D82C7C"/>
    <w:rsid w:val="00D82F7C"/>
    <w:rsid w:val="00D839D0"/>
    <w:rsid w:val="00D84166"/>
    <w:rsid w:val="00D8507C"/>
    <w:rsid w:val="00D86888"/>
    <w:rsid w:val="00D90A8B"/>
    <w:rsid w:val="00D94291"/>
    <w:rsid w:val="00D9498A"/>
    <w:rsid w:val="00D95E99"/>
    <w:rsid w:val="00DA5DDA"/>
    <w:rsid w:val="00DA5DFC"/>
    <w:rsid w:val="00DB2FE2"/>
    <w:rsid w:val="00DB478F"/>
    <w:rsid w:val="00DB5A71"/>
    <w:rsid w:val="00DC2D97"/>
    <w:rsid w:val="00DC5D93"/>
    <w:rsid w:val="00DC749E"/>
    <w:rsid w:val="00DC768F"/>
    <w:rsid w:val="00DD17F0"/>
    <w:rsid w:val="00DD4374"/>
    <w:rsid w:val="00DD4E4F"/>
    <w:rsid w:val="00DE0292"/>
    <w:rsid w:val="00DE0E27"/>
    <w:rsid w:val="00DE14D1"/>
    <w:rsid w:val="00DE2237"/>
    <w:rsid w:val="00DE2AD2"/>
    <w:rsid w:val="00DE4629"/>
    <w:rsid w:val="00DE5DD0"/>
    <w:rsid w:val="00DF07F9"/>
    <w:rsid w:val="00DF204F"/>
    <w:rsid w:val="00DF3D6A"/>
    <w:rsid w:val="00DF5755"/>
    <w:rsid w:val="00DF5D86"/>
    <w:rsid w:val="00DF64E1"/>
    <w:rsid w:val="00E00DC2"/>
    <w:rsid w:val="00E00EA0"/>
    <w:rsid w:val="00E02CC3"/>
    <w:rsid w:val="00E041F2"/>
    <w:rsid w:val="00E05EEF"/>
    <w:rsid w:val="00E119FE"/>
    <w:rsid w:val="00E132BC"/>
    <w:rsid w:val="00E16B5F"/>
    <w:rsid w:val="00E16B9C"/>
    <w:rsid w:val="00E17FC7"/>
    <w:rsid w:val="00E3227F"/>
    <w:rsid w:val="00E3278D"/>
    <w:rsid w:val="00E35389"/>
    <w:rsid w:val="00E41510"/>
    <w:rsid w:val="00E432AA"/>
    <w:rsid w:val="00E4454B"/>
    <w:rsid w:val="00E471B6"/>
    <w:rsid w:val="00E47D4B"/>
    <w:rsid w:val="00E511D1"/>
    <w:rsid w:val="00E53153"/>
    <w:rsid w:val="00E549DF"/>
    <w:rsid w:val="00E54B9A"/>
    <w:rsid w:val="00E55AF6"/>
    <w:rsid w:val="00E56575"/>
    <w:rsid w:val="00E5689F"/>
    <w:rsid w:val="00E600D7"/>
    <w:rsid w:val="00E6205A"/>
    <w:rsid w:val="00E62C8C"/>
    <w:rsid w:val="00E735DC"/>
    <w:rsid w:val="00E73642"/>
    <w:rsid w:val="00E736BC"/>
    <w:rsid w:val="00E87ADB"/>
    <w:rsid w:val="00E90C6C"/>
    <w:rsid w:val="00E96C3C"/>
    <w:rsid w:val="00E96C6A"/>
    <w:rsid w:val="00E9799C"/>
    <w:rsid w:val="00EA1A5B"/>
    <w:rsid w:val="00EA30EB"/>
    <w:rsid w:val="00EA3D8A"/>
    <w:rsid w:val="00EA60D0"/>
    <w:rsid w:val="00EA7CEC"/>
    <w:rsid w:val="00EB39DE"/>
    <w:rsid w:val="00EB4040"/>
    <w:rsid w:val="00EB652F"/>
    <w:rsid w:val="00EB676C"/>
    <w:rsid w:val="00EB73F6"/>
    <w:rsid w:val="00EC3FBB"/>
    <w:rsid w:val="00EC4E87"/>
    <w:rsid w:val="00EC5C68"/>
    <w:rsid w:val="00ED01E9"/>
    <w:rsid w:val="00ED1C21"/>
    <w:rsid w:val="00ED4685"/>
    <w:rsid w:val="00ED6433"/>
    <w:rsid w:val="00EE09C5"/>
    <w:rsid w:val="00EE264D"/>
    <w:rsid w:val="00EE5179"/>
    <w:rsid w:val="00EE5877"/>
    <w:rsid w:val="00EE5BAA"/>
    <w:rsid w:val="00EF2102"/>
    <w:rsid w:val="00EF30FC"/>
    <w:rsid w:val="00EF4103"/>
    <w:rsid w:val="00F0385E"/>
    <w:rsid w:val="00F04174"/>
    <w:rsid w:val="00F05046"/>
    <w:rsid w:val="00F108BC"/>
    <w:rsid w:val="00F145CE"/>
    <w:rsid w:val="00F15035"/>
    <w:rsid w:val="00F160E6"/>
    <w:rsid w:val="00F16EDF"/>
    <w:rsid w:val="00F172F2"/>
    <w:rsid w:val="00F17AD2"/>
    <w:rsid w:val="00F221F1"/>
    <w:rsid w:val="00F25937"/>
    <w:rsid w:val="00F26615"/>
    <w:rsid w:val="00F31178"/>
    <w:rsid w:val="00F328BB"/>
    <w:rsid w:val="00F3791E"/>
    <w:rsid w:val="00F40B9A"/>
    <w:rsid w:val="00F41FA0"/>
    <w:rsid w:val="00F42672"/>
    <w:rsid w:val="00F42A6C"/>
    <w:rsid w:val="00F42F65"/>
    <w:rsid w:val="00F47B2E"/>
    <w:rsid w:val="00F536CB"/>
    <w:rsid w:val="00F53979"/>
    <w:rsid w:val="00F55902"/>
    <w:rsid w:val="00F55B00"/>
    <w:rsid w:val="00F55E9E"/>
    <w:rsid w:val="00F604D8"/>
    <w:rsid w:val="00F6450D"/>
    <w:rsid w:val="00F67548"/>
    <w:rsid w:val="00F71EEB"/>
    <w:rsid w:val="00F84335"/>
    <w:rsid w:val="00F84B3E"/>
    <w:rsid w:val="00F84C57"/>
    <w:rsid w:val="00F8559E"/>
    <w:rsid w:val="00F85D12"/>
    <w:rsid w:val="00F85D87"/>
    <w:rsid w:val="00F86AEE"/>
    <w:rsid w:val="00F90A89"/>
    <w:rsid w:val="00F920DA"/>
    <w:rsid w:val="00F93637"/>
    <w:rsid w:val="00F9583F"/>
    <w:rsid w:val="00FA18A5"/>
    <w:rsid w:val="00FA3BD9"/>
    <w:rsid w:val="00FA3D46"/>
    <w:rsid w:val="00FA495A"/>
    <w:rsid w:val="00FA7714"/>
    <w:rsid w:val="00FB36DB"/>
    <w:rsid w:val="00FB47BE"/>
    <w:rsid w:val="00FB53D8"/>
    <w:rsid w:val="00FB5664"/>
    <w:rsid w:val="00FB6946"/>
    <w:rsid w:val="00FB6E19"/>
    <w:rsid w:val="00FB74BD"/>
    <w:rsid w:val="00FC1C35"/>
    <w:rsid w:val="00FC256B"/>
    <w:rsid w:val="00FC3947"/>
    <w:rsid w:val="00FC5F6D"/>
    <w:rsid w:val="00FC7CD7"/>
    <w:rsid w:val="00FD1BB8"/>
    <w:rsid w:val="00FD24FF"/>
    <w:rsid w:val="00FD36F3"/>
    <w:rsid w:val="00FD5A17"/>
    <w:rsid w:val="00FD6014"/>
    <w:rsid w:val="00FD7B1E"/>
    <w:rsid w:val="00FE1529"/>
    <w:rsid w:val="00FE2D35"/>
    <w:rsid w:val="00FE3606"/>
    <w:rsid w:val="00FE6677"/>
    <w:rsid w:val="00FE7149"/>
    <w:rsid w:val="00FF6415"/>
    <w:rsid w:val="00FF7D0F"/>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1E75AA"/>
  <w15:docId w15:val="{1F17B47E-3BBA-4404-82D2-161D13C5F0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47B2E"/>
    <w:pPr>
      <w:spacing w:after="200" w:line="276" w:lineRule="auto"/>
    </w:pPr>
  </w:style>
  <w:style w:type="paragraph" w:styleId="Nagwek1">
    <w:name w:val="heading 1"/>
    <w:basedOn w:val="Akapitzlist"/>
    <w:next w:val="Normalny"/>
    <w:link w:val="Nagwek1Znak"/>
    <w:autoRedefine/>
    <w:uiPriority w:val="9"/>
    <w:qFormat/>
    <w:rsid w:val="002F2909"/>
    <w:pPr>
      <w:keepNext/>
      <w:keepLines/>
      <w:numPr>
        <w:numId w:val="1"/>
      </w:numPr>
      <w:spacing w:beforeLines="60" w:before="144" w:afterLines="60" w:after="144"/>
      <w:contextualSpacing w:val="0"/>
      <w:outlineLvl w:val="0"/>
    </w:pPr>
    <w:rPr>
      <w:rFonts w:ascii="Arial" w:eastAsiaTheme="majorEastAsia" w:hAnsi="Arial" w:cs="Arial"/>
      <w:b/>
      <w:bCs/>
      <w:sz w:val="22"/>
      <w:szCs w:val="24"/>
      <w:lang w:eastAsia="x-none"/>
    </w:rPr>
  </w:style>
  <w:style w:type="paragraph" w:styleId="Nagwek2">
    <w:name w:val="heading 2"/>
    <w:basedOn w:val="Default"/>
    <w:next w:val="Normalny"/>
    <w:link w:val="Nagwek2Znak"/>
    <w:uiPriority w:val="9"/>
    <w:unhideWhenUsed/>
    <w:qFormat/>
    <w:rsid w:val="000808E9"/>
    <w:pPr>
      <w:widowControl/>
      <w:numPr>
        <w:ilvl w:val="1"/>
        <w:numId w:val="1"/>
      </w:numPr>
      <w:tabs>
        <w:tab w:val="left" w:pos="993"/>
      </w:tabs>
      <w:autoSpaceDE w:val="0"/>
      <w:autoSpaceDN w:val="0"/>
      <w:adjustRightInd w:val="0"/>
      <w:outlineLvl w:val="1"/>
    </w:pPr>
    <w:rPr>
      <w:rFonts w:eastAsia="Times New Roman"/>
      <w:b/>
      <w:bCs w:val="0"/>
      <w:i w:val="0"/>
      <w:iCs w:val="0"/>
      <w:sz w:val="22"/>
      <w:szCs w:val="22"/>
      <w:lang w:eastAsia="ar-SA"/>
    </w:rPr>
  </w:style>
  <w:style w:type="paragraph" w:styleId="Nagwek3">
    <w:name w:val="heading 3"/>
    <w:basedOn w:val="Normalny"/>
    <w:next w:val="Normalny"/>
    <w:link w:val="Nagwek3Znak"/>
    <w:uiPriority w:val="9"/>
    <w:semiHidden/>
    <w:unhideWhenUsed/>
    <w:qFormat/>
    <w:rsid w:val="00202965"/>
    <w:pPr>
      <w:keepNext/>
      <w:keepLines/>
      <w:spacing w:before="200" w:after="0"/>
      <w:outlineLvl w:val="2"/>
    </w:pPr>
    <w:rPr>
      <w:rFonts w:asciiTheme="majorHAnsi" w:eastAsiaTheme="majorEastAsia" w:hAnsiTheme="majorHAnsi" w:cstheme="majorBidi"/>
      <w:b/>
      <w:bCs/>
      <w:color w:val="4F81BD" w:themeColor="accent1"/>
    </w:rPr>
  </w:style>
  <w:style w:type="paragraph" w:styleId="Nagwek4">
    <w:name w:val="heading 4"/>
    <w:basedOn w:val="Normalny"/>
    <w:next w:val="Normalny"/>
    <w:link w:val="Nagwek4Znak"/>
    <w:uiPriority w:val="9"/>
    <w:semiHidden/>
    <w:unhideWhenUsed/>
    <w:qFormat/>
    <w:rsid w:val="00855BCB"/>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ekstprzypisudolnegoZnak">
    <w:name w:val="Tekst przypisu dolnego Znak"/>
    <w:aliases w:val="Podrozdział Znak,Footnote Znak,Podrozdzia3 Znak,-E Fuﬂnotentext Znak,Fuﬂnotentext Ursprung Znak,footnote text Znak,Fußnotentext Ursprung Znak,-E Fußnotentext Znak,Fußnote Znak,Footnote text Znak,Znak Znak,o Znak,fn Znak"/>
    <w:basedOn w:val="Domylnaczcionkaakapitu"/>
    <w:link w:val="Tekstprzypisudolnego"/>
    <w:qFormat/>
    <w:rsid w:val="00851196"/>
    <w:rPr>
      <w:rFonts w:asciiTheme="minorHAnsi" w:eastAsiaTheme="minorEastAsia" w:hAnsiTheme="minorHAnsi"/>
      <w:sz w:val="20"/>
      <w:szCs w:val="20"/>
      <w:lang w:eastAsia="pl-PL"/>
    </w:rPr>
  </w:style>
  <w:style w:type="character" w:customStyle="1" w:styleId="Zakotwiczenieprzypisudolnego">
    <w:name w:val="Zakotwiczenie przypisu dolnego"/>
    <w:rsid w:val="00614EE8"/>
    <w:rPr>
      <w:vertAlign w:val="superscript"/>
    </w:rPr>
  </w:style>
  <w:style w:type="character" w:customStyle="1" w:styleId="FootnoteCharacters">
    <w:name w:val="Footnote Characters"/>
    <w:basedOn w:val="Domylnaczcionkaakapitu"/>
    <w:semiHidden/>
    <w:unhideWhenUsed/>
    <w:qFormat/>
    <w:rsid w:val="00851196"/>
    <w:rPr>
      <w:vertAlign w:val="superscript"/>
    </w:rPr>
  </w:style>
  <w:style w:type="character" w:customStyle="1" w:styleId="TekstdymkaZnak">
    <w:name w:val="Tekst dymka Znak"/>
    <w:basedOn w:val="Domylnaczcionkaakapitu"/>
    <w:link w:val="Tekstdymka"/>
    <w:uiPriority w:val="99"/>
    <w:semiHidden/>
    <w:qFormat/>
    <w:rsid w:val="00851196"/>
    <w:rPr>
      <w:rFonts w:ascii="Tahoma" w:eastAsiaTheme="minorEastAsia" w:hAnsi="Tahoma" w:cs="Tahoma"/>
      <w:sz w:val="16"/>
      <w:szCs w:val="16"/>
      <w:lang w:eastAsia="pl-PL"/>
    </w:rPr>
  </w:style>
  <w:style w:type="character" w:customStyle="1" w:styleId="Nagwek1Znak">
    <w:name w:val="Nagłówek 1 Znak"/>
    <w:basedOn w:val="Domylnaczcionkaakapitu"/>
    <w:link w:val="Nagwek1"/>
    <w:uiPriority w:val="9"/>
    <w:qFormat/>
    <w:rsid w:val="002F2909"/>
    <w:rPr>
      <w:rFonts w:ascii="Arial" w:eastAsiaTheme="majorEastAsia" w:hAnsi="Arial" w:cs="Arial"/>
      <w:b/>
      <w:bCs/>
      <w:sz w:val="22"/>
      <w:szCs w:val="24"/>
      <w:lang w:eastAsia="x-none"/>
    </w:rPr>
  </w:style>
  <w:style w:type="character" w:customStyle="1" w:styleId="czeinternetowe">
    <w:name w:val="Łącze internetowe"/>
    <w:basedOn w:val="Domylnaczcionkaakapitu"/>
    <w:uiPriority w:val="99"/>
    <w:unhideWhenUsed/>
    <w:rsid w:val="006D422D"/>
    <w:rPr>
      <w:color w:val="0000FF" w:themeColor="hyperlink"/>
      <w:u w:val="single"/>
    </w:rPr>
  </w:style>
  <w:style w:type="character" w:customStyle="1" w:styleId="NagwekZnak">
    <w:name w:val="Nagłówek Znak"/>
    <w:basedOn w:val="Domylnaczcionkaakapitu"/>
    <w:link w:val="Nagwek"/>
    <w:uiPriority w:val="99"/>
    <w:qFormat/>
    <w:rsid w:val="0038330F"/>
    <w:rPr>
      <w:rFonts w:asciiTheme="minorHAnsi" w:eastAsiaTheme="minorEastAsia" w:hAnsiTheme="minorHAnsi"/>
      <w:sz w:val="22"/>
      <w:lang w:eastAsia="pl-PL"/>
    </w:rPr>
  </w:style>
  <w:style w:type="character" w:customStyle="1" w:styleId="StopkaZnak">
    <w:name w:val="Stopka Znak"/>
    <w:basedOn w:val="Domylnaczcionkaakapitu"/>
    <w:link w:val="Stopka"/>
    <w:uiPriority w:val="99"/>
    <w:qFormat/>
    <w:rsid w:val="0038330F"/>
    <w:rPr>
      <w:rFonts w:asciiTheme="minorHAnsi" w:eastAsiaTheme="minorEastAsia" w:hAnsiTheme="minorHAnsi"/>
      <w:sz w:val="22"/>
      <w:lang w:eastAsia="pl-PL"/>
    </w:rPr>
  </w:style>
  <w:style w:type="character" w:customStyle="1" w:styleId="TekstpodstawowyZnak">
    <w:name w:val="Tekst podstawowy Znak"/>
    <w:basedOn w:val="Domylnaczcionkaakapitu"/>
    <w:link w:val="Tekstpodstawowy"/>
    <w:qFormat/>
    <w:rsid w:val="00750284"/>
    <w:rPr>
      <w:rFonts w:eastAsia="Times New Roman" w:cs="Times New Roman"/>
      <w:szCs w:val="24"/>
      <w:lang w:eastAsia="pl-PL"/>
    </w:rPr>
  </w:style>
  <w:style w:type="character" w:customStyle="1" w:styleId="TekstprzypisukocowegoZnak">
    <w:name w:val="Tekst przypisu końcowego Znak"/>
    <w:basedOn w:val="Domylnaczcionkaakapitu"/>
    <w:link w:val="Tekstprzypisukocowego"/>
    <w:uiPriority w:val="99"/>
    <w:semiHidden/>
    <w:qFormat/>
    <w:rsid w:val="00EB3379"/>
    <w:rPr>
      <w:rFonts w:asciiTheme="minorHAnsi" w:eastAsiaTheme="minorEastAsia" w:hAnsiTheme="minorHAnsi"/>
      <w:sz w:val="20"/>
      <w:szCs w:val="20"/>
      <w:lang w:eastAsia="pl-PL"/>
    </w:rPr>
  </w:style>
  <w:style w:type="character" w:customStyle="1" w:styleId="Zakotwiczenieprzypisukocowego">
    <w:name w:val="Zakotwiczenie przypisu końcowego"/>
    <w:rsid w:val="00614EE8"/>
    <w:rPr>
      <w:vertAlign w:val="superscript"/>
    </w:rPr>
  </w:style>
  <w:style w:type="character" w:customStyle="1" w:styleId="EndnoteCharacters">
    <w:name w:val="Endnote Characters"/>
    <w:basedOn w:val="Domylnaczcionkaakapitu"/>
    <w:uiPriority w:val="99"/>
    <w:semiHidden/>
    <w:unhideWhenUsed/>
    <w:qFormat/>
    <w:rsid w:val="00EB3379"/>
    <w:rPr>
      <w:vertAlign w:val="superscript"/>
    </w:rPr>
  </w:style>
  <w:style w:type="character" w:styleId="Odwoaniedokomentarza">
    <w:name w:val="annotation reference"/>
    <w:basedOn w:val="Domylnaczcionkaakapitu"/>
    <w:uiPriority w:val="99"/>
    <w:unhideWhenUsed/>
    <w:qFormat/>
    <w:rsid w:val="00E8496C"/>
    <w:rPr>
      <w:sz w:val="16"/>
      <w:szCs w:val="16"/>
    </w:rPr>
  </w:style>
  <w:style w:type="character" w:customStyle="1" w:styleId="TekstkomentarzaZnak">
    <w:name w:val="Tekst komentarza Znak"/>
    <w:basedOn w:val="Domylnaczcionkaakapitu"/>
    <w:link w:val="Tekstkomentarza"/>
    <w:qFormat/>
    <w:rsid w:val="00E8496C"/>
    <w:rPr>
      <w:rFonts w:asciiTheme="minorHAnsi" w:eastAsiaTheme="minorEastAsia" w:hAnsiTheme="minorHAnsi"/>
      <w:sz w:val="20"/>
      <w:szCs w:val="20"/>
      <w:lang w:eastAsia="pl-PL"/>
    </w:rPr>
  </w:style>
  <w:style w:type="character" w:customStyle="1" w:styleId="TematkomentarzaZnak">
    <w:name w:val="Temat komentarza Znak"/>
    <w:basedOn w:val="TekstkomentarzaZnak"/>
    <w:link w:val="Tematkomentarza"/>
    <w:uiPriority w:val="99"/>
    <w:qFormat/>
    <w:rsid w:val="00E8496C"/>
    <w:rPr>
      <w:rFonts w:asciiTheme="minorHAnsi" w:eastAsiaTheme="minorEastAsia" w:hAnsiTheme="minorHAnsi"/>
      <w:b/>
      <w:bCs/>
      <w:sz w:val="20"/>
      <w:szCs w:val="20"/>
      <w:lang w:eastAsia="pl-PL"/>
    </w:rPr>
  </w:style>
  <w:style w:type="character" w:styleId="Wyrnieniedelikatne">
    <w:name w:val="Subtle Emphasis"/>
    <w:basedOn w:val="Domylnaczcionkaakapitu"/>
    <w:qFormat/>
    <w:rsid w:val="00DD027C"/>
    <w:rPr>
      <w:i/>
      <w:iCs/>
      <w:color w:val="808080"/>
    </w:rPr>
  </w:style>
  <w:style w:type="character" w:customStyle="1" w:styleId="Nagwek3Znak">
    <w:name w:val="Nagłówek 3 Znak"/>
    <w:basedOn w:val="Domylnaczcionkaakapitu"/>
    <w:link w:val="Nagwek3"/>
    <w:uiPriority w:val="9"/>
    <w:semiHidden/>
    <w:qFormat/>
    <w:rsid w:val="00202965"/>
    <w:rPr>
      <w:rFonts w:asciiTheme="majorHAnsi" w:eastAsiaTheme="majorEastAsia" w:hAnsiTheme="majorHAnsi" w:cstheme="majorBidi"/>
      <w:b/>
      <w:bCs/>
      <w:color w:val="4F81BD" w:themeColor="accent1"/>
      <w:sz w:val="22"/>
      <w:lang w:eastAsia="pl-PL"/>
    </w:rPr>
  </w:style>
  <w:style w:type="character" w:styleId="UyteHipercze">
    <w:name w:val="FollowedHyperlink"/>
    <w:basedOn w:val="Domylnaczcionkaakapitu"/>
    <w:uiPriority w:val="99"/>
    <w:semiHidden/>
    <w:unhideWhenUsed/>
    <w:qFormat/>
    <w:rsid w:val="0051548D"/>
    <w:rPr>
      <w:color w:val="800080" w:themeColor="followedHyperlink"/>
      <w:u w:val="single"/>
    </w:rPr>
  </w:style>
  <w:style w:type="character" w:customStyle="1" w:styleId="A41">
    <w:name w:val="A4+1"/>
    <w:uiPriority w:val="99"/>
    <w:qFormat/>
    <w:rsid w:val="00267AC7"/>
    <w:rPr>
      <w:rFonts w:cs="EC Square Sans Pro"/>
      <w:i/>
      <w:iCs/>
      <w:color w:val="000000"/>
      <w:sz w:val="34"/>
      <w:szCs w:val="34"/>
    </w:rPr>
  </w:style>
  <w:style w:type="character" w:styleId="Wyrnienieintensywne">
    <w:name w:val="Intense Emphasis"/>
    <w:basedOn w:val="Domylnaczcionkaakapitu"/>
    <w:uiPriority w:val="21"/>
    <w:qFormat/>
    <w:rsid w:val="00207DA1"/>
    <w:rPr>
      <w:rFonts w:cs="Times New Roman"/>
      <w:b/>
      <w:i/>
      <w:color w:val="2DA2BF"/>
    </w:rPr>
  </w:style>
  <w:style w:type="character" w:styleId="Tekstzastpczy">
    <w:name w:val="Placeholder Text"/>
    <w:basedOn w:val="Domylnaczcionkaakapitu"/>
    <w:uiPriority w:val="99"/>
    <w:semiHidden/>
    <w:qFormat/>
    <w:rsid w:val="00B11734"/>
    <w:rPr>
      <w:color w:val="808080"/>
    </w:rPr>
  </w:style>
  <w:style w:type="character" w:customStyle="1" w:styleId="AkapitzlistZnak">
    <w:name w:val="Akapit z listą Znak"/>
    <w:aliases w:val="Akapit z listą BS Znak,Numerowanie Znak,List Paragraph Znak,Kolorowa lista — akcent 11 Znak,List Paragraph compact Znak,Normal bullet 2 Znak,Paragraphe de liste 2 Znak,Reference list Znak,Bullet list Znak,Numbered List Znak,L Znak"/>
    <w:link w:val="Akapitzlist"/>
    <w:uiPriority w:val="34"/>
    <w:qFormat/>
    <w:locked/>
    <w:rsid w:val="00855BCB"/>
    <w:rPr>
      <w:rFonts w:asciiTheme="minorHAnsi" w:eastAsiaTheme="minorEastAsia" w:hAnsiTheme="minorHAnsi"/>
      <w:sz w:val="22"/>
      <w:lang w:eastAsia="pl-PL"/>
    </w:rPr>
  </w:style>
  <w:style w:type="character" w:customStyle="1" w:styleId="Nagwek4Znak">
    <w:name w:val="Nagłówek 4 Znak"/>
    <w:basedOn w:val="Domylnaczcionkaakapitu"/>
    <w:link w:val="Nagwek4"/>
    <w:uiPriority w:val="9"/>
    <w:semiHidden/>
    <w:qFormat/>
    <w:rsid w:val="00855BCB"/>
    <w:rPr>
      <w:rFonts w:asciiTheme="majorHAnsi" w:eastAsiaTheme="majorEastAsia" w:hAnsiTheme="majorHAnsi" w:cstheme="majorBidi"/>
      <w:i/>
      <w:iCs/>
      <w:color w:val="365F91" w:themeColor="accent1" w:themeShade="BF"/>
      <w:sz w:val="22"/>
      <w:lang w:eastAsia="pl-PL"/>
    </w:rPr>
  </w:style>
  <w:style w:type="character" w:customStyle="1" w:styleId="h1">
    <w:name w:val="h1"/>
    <w:basedOn w:val="Domylnaczcionkaakapitu"/>
    <w:qFormat/>
    <w:rsid w:val="00D45FB5"/>
  </w:style>
  <w:style w:type="character" w:customStyle="1" w:styleId="Nagwek2Znak">
    <w:name w:val="Nagłówek 2 Znak"/>
    <w:basedOn w:val="Domylnaczcionkaakapitu"/>
    <w:link w:val="Nagwek2"/>
    <w:uiPriority w:val="9"/>
    <w:qFormat/>
    <w:rsid w:val="000808E9"/>
    <w:rPr>
      <w:rFonts w:ascii="Arial" w:eastAsia="Times New Roman" w:hAnsi="Arial" w:cs="Arial"/>
      <w:b/>
      <w:sz w:val="22"/>
      <w:szCs w:val="22"/>
      <w:lang w:eastAsia="ar-SA"/>
    </w:rPr>
  </w:style>
  <w:style w:type="character" w:customStyle="1" w:styleId="DefaultZnak">
    <w:name w:val="Default Znak"/>
    <w:link w:val="Default"/>
    <w:qFormat/>
    <w:locked/>
    <w:rsid w:val="005160D8"/>
    <w:rPr>
      <w:rFonts w:ascii="Arial" w:eastAsiaTheme="minorEastAsia" w:hAnsi="Arial" w:cs="Arial"/>
      <w:bCs/>
      <w:i/>
      <w:iCs/>
      <w:szCs w:val="20"/>
      <w:lang w:eastAsia="pl-PL"/>
    </w:rPr>
  </w:style>
  <w:style w:type="character" w:customStyle="1" w:styleId="Nagwek11Znak">
    <w:name w:val="Nagłówek 11 Znak"/>
    <w:basedOn w:val="Nagwek1Znak"/>
    <w:link w:val="Nagwek11"/>
    <w:qFormat/>
    <w:rsid w:val="00837B3B"/>
    <w:rPr>
      <w:rFonts w:asciiTheme="majorHAnsi" w:eastAsiaTheme="majorEastAsia" w:hAnsiTheme="majorHAnsi" w:cs="Arial"/>
      <w:b/>
      <w:bCs/>
      <w:color w:val="31849B" w:themeColor="accent5" w:themeShade="BF"/>
      <w:sz w:val="22"/>
      <w:szCs w:val="22"/>
      <w:lang w:eastAsia="x-none"/>
    </w:rPr>
  </w:style>
  <w:style w:type="character" w:customStyle="1" w:styleId="czeindeksu">
    <w:name w:val="Łącze indeksu"/>
    <w:qFormat/>
    <w:rsid w:val="00614EE8"/>
  </w:style>
  <w:style w:type="character" w:customStyle="1" w:styleId="Znakiprzypiswdolnych">
    <w:name w:val="Znaki przypisów dolnych"/>
    <w:qFormat/>
    <w:rsid w:val="00614EE8"/>
  </w:style>
  <w:style w:type="character" w:customStyle="1" w:styleId="Znakiprzypiswkocowych">
    <w:name w:val="Znaki przypisów końcowych"/>
    <w:qFormat/>
    <w:rsid w:val="00614EE8"/>
  </w:style>
  <w:style w:type="paragraph" w:styleId="Nagwek">
    <w:name w:val="header"/>
    <w:basedOn w:val="Normalny"/>
    <w:next w:val="Tekstpodstawowy"/>
    <w:link w:val="NagwekZnak"/>
    <w:uiPriority w:val="99"/>
    <w:unhideWhenUsed/>
    <w:rsid w:val="0038330F"/>
    <w:pPr>
      <w:tabs>
        <w:tab w:val="center" w:pos="4536"/>
        <w:tab w:val="right" w:pos="9072"/>
      </w:tabs>
      <w:spacing w:after="0" w:line="240" w:lineRule="auto"/>
    </w:pPr>
  </w:style>
  <w:style w:type="paragraph" w:styleId="Tekstpodstawowy">
    <w:name w:val="Body Text"/>
    <w:basedOn w:val="Normalny"/>
    <w:link w:val="TekstpodstawowyZnak"/>
    <w:rsid w:val="00750284"/>
    <w:pPr>
      <w:spacing w:after="120" w:line="240" w:lineRule="auto"/>
    </w:pPr>
    <w:rPr>
      <w:rFonts w:eastAsia="Times New Roman" w:cs="Times New Roman"/>
      <w:sz w:val="24"/>
      <w:szCs w:val="24"/>
    </w:rPr>
  </w:style>
  <w:style w:type="paragraph" w:styleId="Lista">
    <w:name w:val="List"/>
    <w:basedOn w:val="Tekstpodstawowy"/>
    <w:rsid w:val="00614EE8"/>
    <w:rPr>
      <w:rFonts w:cs="Arial"/>
    </w:rPr>
  </w:style>
  <w:style w:type="paragraph" w:styleId="Legenda">
    <w:name w:val="caption"/>
    <w:basedOn w:val="Normalny"/>
    <w:qFormat/>
    <w:rsid w:val="00614EE8"/>
    <w:pPr>
      <w:suppressLineNumbers/>
      <w:spacing w:before="120" w:after="120"/>
    </w:pPr>
    <w:rPr>
      <w:rFonts w:cs="Arial"/>
      <w:i/>
      <w:iCs/>
      <w:sz w:val="24"/>
      <w:szCs w:val="24"/>
    </w:rPr>
  </w:style>
  <w:style w:type="paragraph" w:customStyle="1" w:styleId="Indeks">
    <w:name w:val="Indeks"/>
    <w:basedOn w:val="Normalny"/>
    <w:qFormat/>
    <w:rsid w:val="00614EE8"/>
    <w:pPr>
      <w:suppressLineNumbers/>
    </w:pPr>
    <w:rPr>
      <w:rFonts w:cs="Arial"/>
    </w:rPr>
  </w:style>
  <w:style w:type="paragraph" w:customStyle="1" w:styleId="Gwkaistopka">
    <w:name w:val="Główka i stopka"/>
    <w:basedOn w:val="Normalny"/>
    <w:qFormat/>
    <w:rsid w:val="00614EE8"/>
  </w:style>
  <w:style w:type="paragraph" w:customStyle="1" w:styleId="Default">
    <w:name w:val="Default"/>
    <w:link w:val="DefaultZnak"/>
    <w:qFormat/>
    <w:rsid w:val="005160D8"/>
    <w:pPr>
      <w:widowControl w:val="0"/>
      <w:spacing w:before="30" w:after="30"/>
    </w:pPr>
    <w:rPr>
      <w:rFonts w:ascii="Arial" w:eastAsiaTheme="minorEastAsia" w:hAnsi="Arial" w:cs="Arial"/>
      <w:bCs/>
      <w:i/>
      <w:iCs/>
      <w:lang w:eastAsia="pl-PL"/>
    </w:rPr>
  </w:style>
  <w:style w:type="paragraph" w:styleId="Tekstprzypisudolnego">
    <w:name w:val="footnote text"/>
    <w:aliases w:val="Podrozdział,Footnote,Podrozdzia3,-E Fuﬂnotentext,Fuﬂnotentext Ursprung,footnote text,Fußnotentext Ursprung,-E Fußnotentext,Fußnote,Footnote text,Tekst przypisu Znak Znak Znak Znak,Tekst przypisu Znak Znak Znak Znak Znak,Znak,o,fn"/>
    <w:basedOn w:val="Normalny"/>
    <w:link w:val="TekstprzypisudolnegoZnak"/>
    <w:unhideWhenUsed/>
    <w:qFormat/>
    <w:rsid w:val="00851196"/>
  </w:style>
  <w:style w:type="paragraph" w:styleId="Tekstdymka">
    <w:name w:val="Balloon Text"/>
    <w:basedOn w:val="Normalny"/>
    <w:link w:val="TekstdymkaZnak"/>
    <w:uiPriority w:val="99"/>
    <w:semiHidden/>
    <w:unhideWhenUsed/>
    <w:qFormat/>
    <w:rsid w:val="00851196"/>
    <w:pPr>
      <w:spacing w:after="0" w:line="240" w:lineRule="auto"/>
    </w:pPr>
    <w:rPr>
      <w:rFonts w:ascii="Tahoma" w:hAnsi="Tahoma" w:cs="Tahoma"/>
      <w:sz w:val="16"/>
      <w:szCs w:val="16"/>
    </w:rPr>
  </w:style>
  <w:style w:type="paragraph" w:styleId="Akapitzlist">
    <w:name w:val="List Paragraph"/>
    <w:aliases w:val="Akapit z listą BS,Numerowanie,List Paragraph,Kolorowa lista — akcent 11,List Paragraph compact,Normal bullet 2,Paragraphe de liste 2,Reference list,Bullet list,Numbered List,List Paragraph1,1st level - Bullet List Paragraph,Paragraph,L"/>
    <w:basedOn w:val="Normalny"/>
    <w:link w:val="AkapitzlistZnak"/>
    <w:uiPriority w:val="34"/>
    <w:qFormat/>
    <w:rsid w:val="005B02D1"/>
    <w:pPr>
      <w:ind w:left="720"/>
      <w:contextualSpacing/>
    </w:pPr>
  </w:style>
  <w:style w:type="paragraph" w:styleId="Nagwekspisutreci">
    <w:name w:val="TOC Heading"/>
    <w:basedOn w:val="Nagwek1"/>
    <w:next w:val="Normalny"/>
    <w:uiPriority w:val="39"/>
    <w:unhideWhenUsed/>
    <w:qFormat/>
    <w:rsid w:val="007E5598"/>
    <w:pPr>
      <w:spacing w:before="480" w:after="120"/>
    </w:pPr>
    <w:rPr>
      <w:rFonts w:asciiTheme="majorHAnsi" w:hAnsiTheme="majorHAnsi" w:cstheme="majorBidi"/>
      <w:color w:val="365F91" w:themeColor="accent1" w:themeShade="BF"/>
      <w:sz w:val="28"/>
      <w:szCs w:val="28"/>
    </w:rPr>
  </w:style>
  <w:style w:type="paragraph" w:styleId="Spistreci1">
    <w:name w:val="toc 1"/>
    <w:basedOn w:val="Normalny"/>
    <w:next w:val="Normalny"/>
    <w:autoRedefine/>
    <w:uiPriority w:val="39"/>
    <w:unhideWhenUsed/>
    <w:qFormat/>
    <w:rsid w:val="004D62E0"/>
    <w:pPr>
      <w:tabs>
        <w:tab w:val="left" w:pos="440"/>
        <w:tab w:val="right" w:leader="dot" w:pos="9072"/>
      </w:tabs>
      <w:spacing w:after="100" w:line="240" w:lineRule="auto"/>
      <w:ind w:left="426" w:right="1" w:hanging="426"/>
    </w:pPr>
    <w:rPr>
      <w:rFonts w:ascii="Arial" w:hAnsi="Arial" w:cs="Arial"/>
      <w:noProof/>
      <w:sz w:val="24"/>
      <w:szCs w:val="24"/>
    </w:rPr>
  </w:style>
  <w:style w:type="paragraph" w:styleId="Stopka">
    <w:name w:val="footer"/>
    <w:basedOn w:val="Normalny"/>
    <w:link w:val="StopkaZnak"/>
    <w:uiPriority w:val="99"/>
    <w:unhideWhenUsed/>
    <w:rsid w:val="0038330F"/>
    <w:pPr>
      <w:tabs>
        <w:tab w:val="center" w:pos="4536"/>
        <w:tab w:val="right" w:pos="9072"/>
      </w:tabs>
      <w:spacing w:after="0" w:line="240" w:lineRule="auto"/>
    </w:pPr>
  </w:style>
  <w:style w:type="paragraph" w:styleId="Tekstprzypisukocowego">
    <w:name w:val="endnote text"/>
    <w:basedOn w:val="Normalny"/>
    <w:link w:val="TekstprzypisukocowegoZnak"/>
    <w:uiPriority w:val="99"/>
    <w:semiHidden/>
    <w:unhideWhenUsed/>
    <w:rsid w:val="00EB3379"/>
    <w:pPr>
      <w:spacing w:after="0" w:line="240" w:lineRule="auto"/>
    </w:pPr>
  </w:style>
  <w:style w:type="paragraph" w:styleId="Spistreci2">
    <w:name w:val="toc 2"/>
    <w:basedOn w:val="Normalny"/>
    <w:next w:val="Normalny"/>
    <w:autoRedefine/>
    <w:uiPriority w:val="39"/>
    <w:unhideWhenUsed/>
    <w:qFormat/>
    <w:rsid w:val="004D62E0"/>
    <w:pPr>
      <w:tabs>
        <w:tab w:val="left" w:pos="1134"/>
        <w:tab w:val="right" w:leader="dot" w:pos="9062"/>
      </w:tabs>
      <w:spacing w:after="100"/>
      <w:ind w:left="993" w:hanging="567"/>
    </w:pPr>
    <w:rPr>
      <w:rFonts w:ascii="Arial" w:hAnsi="Arial" w:cs="Arial"/>
      <w:bCs/>
      <w:noProof/>
      <w:sz w:val="24"/>
      <w:szCs w:val="24"/>
    </w:rPr>
  </w:style>
  <w:style w:type="paragraph" w:styleId="Spistreci3">
    <w:name w:val="toc 3"/>
    <w:basedOn w:val="Normalny"/>
    <w:next w:val="Normalny"/>
    <w:autoRedefine/>
    <w:uiPriority w:val="39"/>
    <w:unhideWhenUsed/>
    <w:qFormat/>
    <w:rsid w:val="00674DA5"/>
    <w:pPr>
      <w:tabs>
        <w:tab w:val="left" w:pos="1100"/>
        <w:tab w:val="right" w:leader="dot" w:pos="8647"/>
      </w:tabs>
      <w:spacing w:after="100"/>
      <w:ind w:left="1134" w:hanging="694"/>
    </w:pPr>
  </w:style>
  <w:style w:type="paragraph" w:styleId="Tekstkomentarza">
    <w:name w:val="annotation text"/>
    <w:basedOn w:val="Normalny"/>
    <w:link w:val="TekstkomentarzaZnak"/>
    <w:unhideWhenUsed/>
    <w:qFormat/>
    <w:rsid w:val="00E8496C"/>
    <w:pPr>
      <w:spacing w:line="240" w:lineRule="auto"/>
    </w:pPr>
  </w:style>
  <w:style w:type="paragraph" w:styleId="Tematkomentarza">
    <w:name w:val="annotation subject"/>
    <w:basedOn w:val="Tekstkomentarza"/>
    <w:next w:val="Tekstkomentarza"/>
    <w:link w:val="TematkomentarzaZnak"/>
    <w:uiPriority w:val="99"/>
    <w:unhideWhenUsed/>
    <w:qFormat/>
    <w:rsid w:val="00E8496C"/>
    <w:rPr>
      <w:b/>
      <w:bCs/>
    </w:rPr>
  </w:style>
  <w:style w:type="paragraph" w:styleId="Poprawka">
    <w:name w:val="Revision"/>
    <w:uiPriority w:val="99"/>
    <w:semiHidden/>
    <w:qFormat/>
    <w:rsid w:val="00367915"/>
    <w:rPr>
      <w:rFonts w:asciiTheme="minorHAnsi" w:eastAsiaTheme="minorEastAsia" w:hAnsiTheme="minorHAnsi"/>
      <w:sz w:val="22"/>
      <w:lang w:eastAsia="pl-PL"/>
    </w:rPr>
  </w:style>
  <w:style w:type="paragraph" w:styleId="Bezodstpw">
    <w:name w:val="No Spacing"/>
    <w:uiPriority w:val="1"/>
    <w:qFormat/>
    <w:rsid w:val="00AC1FC3"/>
    <w:rPr>
      <w:rFonts w:asciiTheme="minorHAnsi" w:eastAsiaTheme="minorEastAsia" w:hAnsiTheme="minorHAnsi"/>
      <w:sz w:val="22"/>
      <w:lang w:eastAsia="pl-PL"/>
    </w:rPr>
  </w:style>
  <w:style w:type="paragraph" w:customStyle="1" w:styleId="Nagwek11">
    <w:name w:val="Nagłówek 11"/>
    <w:basedOn w:val="Nagwek1"/>
    <w:link w:val="Nagwek11Znak"/>
    <w:qFormat/>
    <w:rsid w:val="00837B3B"/>
    <w:pPr>
      <w:spacing w:line="240" w:lineRule="auto"/>
    </w:pPr>
    <w:rPr>
      <w:rFonts w:asciiTheme="majorHAnsi" w:hAnsiTheme="majorHAnsi"/>
      <w:color w:val="31849B" w:themeColor="accent5" w:themeShade="BF"/>
      <w:szCs w:val="22"/>
    </w:rPr>
  </w:style>
  <w:style w:type="table" w:styleId="Tabela-Siatka">
    <w:name w:val="Table Grid"/>
    <w:basedOn w:val="Standardowy"/>
    <w:uiPriority w:val="39"/>
    <w:rsid w:val="005049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5B413B"/>
    <w:rPr>
      <w:color w:val="0000FF" w:themeColor="hyperlink"/>
      <w:u w:val="single"/>
    </w:rPr>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Exposant 3 Point,number,16 Poi"/>
    <w:basedOn w:val="Domylnaczcionkaakapitu"/>
    <w:unhideWhenUsed/>
    <w:rsid w:val="00CC02BF"/>
    <w:rPr>
      <w:vertAlign w:val="superscript"/>
    </w:rPr>
  </w:style>
  <w:style w:type="character" w:styleId="Uwydatnienie">
    <w:name w:val="Emphasis"/>
    <w:basedOn w:val="Domylnaczcionkaakapitu"/>
    <w:uiPriority w:val="20"/>
    <w:qFormat/>
    <w:rsid w:val="002931C1"/>
    <w:rPr>
      <w:i/>
      <w:iCs/>
    </w:rPr>
  </w:style>
  <w:style w:type="character" w:styleId="Odwoanieprzypisukocowego">
    <w:name w:val="endnote reference"/>
    <w:basedOn w:val="Domylnaczcionkaakapitu"/>
    <w:uiPriority w:val="99"/>
    <w:semiHidden/>
    <w:unhideWhenUsed/>
    <w:rsid w:val="0022673D"/>
    <w:rPr>
      <w:vertAlign w:val="superscript"/>
    </w:rPr>
  </w:style>
  <w:style w:type="character" w:customStyle="1" w:styleId="cf01">
    <w:name w:val="cf01"/>
    <w:rsid w:val="0097710D"/>
    <w:rPr>
      <w:rFonts w:ascii="Segoe UI" w:hAnsi="Segoe UI" w:cs="Segoe UI" w:hint="default"/>
      <w:sz w:val="18"/>
      <w:szCs w:val="18"/>
    </w:rPr>
  </w:style>
  <w:style w:type="character" w:styleId="Nierozpoznanawzmianka">
    <w:name w:val="Unresolved Mention"/>
    <w:basedOn w:val="Domylnaczcionkaakapitu"/>
    <w:uiPriority w:val="99"/>
    <w:semiHidden/>
    <w:unhideWhenUsed/>
    <w:rsid w:val="004E3846"/>
    <w:rPr>
      <w:color w:val="605E5C"/>
      <w:shd w:val="clear" w:color="auto" w:fill="E1DFDD"/>
    </w:rPr>
  </w:style>
  <w:style w:type="paragraph" w:customStyle="1" w:styleId="cel1">
    <w:name w:val="cel 1"/>
    <w:basedOn w:val="Normalny"/>
    <w:uiPriority w:val="99"/>
    <w:rsid w:val="00357B34"/>
    <w:pPr>
      <w:tabs>
        <w:tab w:val="left" w:pos="1134"/>
      </w:tabs>
      <w:suppressAutoHyphens/>
      <w:spacing w:before="120" w:after="120" w:line="240" w:lineRule="auto"/>
      <w:ind w:left="1134" w:hanging="1134"/>
      <w:jc w:val="both"/>
    </w:pPr>
    <w:rPr>
      <w:rFonts w:eastAsia="Times New Roman" w:cs="Times New Roman"/>
      <w:b/>
      <w:smallCaps/>
      <w:sz w:val="24"/>
      <w:szCs w:val="24"/>
      <w:u w:val="single"/>
      <w:lang w:eastAsia="ar-SA"/>
    </w:rPr>
  </w:style>
  <w:style w:type="character" w:customStyle="1" w:styleId="ng-star-inserted">
    <w:name w:val="ng-star-inserted"/>
    <w:basedOn w:val="Domylnaczcionkaakapitu"/>
    <w:rsid w:val="00C75CE3"/>
  </w:style>
  <w:style w:type="paragraph" w:customStyle="1" w:styleId="Instrukcja">
    <w:name w:val="Instrukcja"/>
    <w:basedOn w:val="Default"/>
    <w:link w:val="InstrukcjaZnak"/>
    <w:qFormat/>
    <w:rsid w:val="00F47B2E"/>
  </w:style>
  <w:style w:type="character" w:customStyle="1" w:styleId="InstrukcjaZnak">
    <w:name w:val="Instrukcja Znak"/>
    <w:basedOn w:val="DefaultZnak"/>
    <w:link w:val="Instrukcja"/>
    <w:rsid w:val="00F47B2E"/>
    <w:rPr>
      <w:rFonts w:ascii="Arial" w:eastAsiaTheme="minorEastAsia" w:hAnsi="Arial" w:cs="Arial"/>
      <w:bCs/>
      <w:i/>
      <w:iCs/>
      <w:szCs w:val="20"/>
      <w:lang w:eastAsia="pl-PL"/>
    </w:rPr>
  </w:style>
  <w:style w:type="paragraph" w:customStyle="1" w:styleId="Lista1">
    <w:name w:val="Lista 1"/>
    <w:basedOn w:val="Default"/>
    <w:link w:val="Lista1Znak"/>
    <w:qFormat/>
    <w:rsid w:val="007B1A7E"/>
    <w:pPr>
      <w:numPr>
        <w:numId w:val="15"/>
      </w:numPr>
      <w:ind w:left="426" w:hanging="426"/>
    </w:pPr>
  </w:style>
  <w:style w:type="character" w:customStyle="1" w:styleId="Lista1Znak">
    <w:name w:val="Lista 1 Znak"/>
    <w:basedOn w:val="DefaultZnak"/>
    <w:link w:val="Lista1"/>
    <w:rsid w:val="007B1A7E"/>
    <w:rPr>
      <w:rFonts w:ascii="Arial" w:eastAsiaTheme="minorEastAsia" w:hAnsi="Arial" w:cs="Arial"/>
      <w:bCs/>
      <w:i/>
      <w:iCs/>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0829783">
      <w:bodyDiv w:val="1"/>
      <w:marLeft w:val="0"/>
      <w:marRight w:val="0"/>
      <w:marTop w:val="0"/>
      <w:marBottom w:val="0"/>
      <w:divBdr>
        <w:top w:val="none" w:sz="0" w:space="0" w:color="auto"/>
        <w:left w:val="none" w:sz="0" w:space="0" w:color="auto"/>
        <w:bottom w:val="none" w:sz="0" w:space="0" w:color="auto"/>
        <w:right w:val="none" w:sz="0" w:space="0" w:color="auto"/>
      </w:divBdr>
    </w:div>
    <w:div w:id="159038296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funduszeuepodlaskie.pl/dokumenty/ocena-nie-czyn-powaznych-szkod-do-no-significant-harm-dnsh-dla-typow-projektow-ujetych-w-programie-fundusze-europejskie-dla-podlaskiego-2021-2027/"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B20BC6-0F8C-4B00-97BC-EABD30FD2B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6238</Words>
  <Characters>37430</Characters>
  <Application>Microsoft Office Word</Application>
  <DocSecurity>0</DocSecurity>
  <Lines>311</Lines>
  <Paragraphs>87</Paragraphs>
  <ScaleCrop>false</ScaleCrop>
  <HeadingPairs>
    <vt:vector size="2" baseType="variant">
      <vt:variant>
        <vt:lpstr>Tytuł</vt:lpstr>
      </vt:variant>
      <vt:variant>
        <vt:i4>1</vt:i4>
      </vt:variant>
    </vt:vector>
  </HeadingPairs>
  <TitlesOfParts>
    <vt:vector size="1" baseType="lpstr">
      <vt:lpstr/>
    </vt:vector>
  </TitlesOfParts>
  <Manager>Suchodoła Gabriela</Manager>
  <Company>Microsoft</Company>
  <LinksUpToDate>false</LinksUpToDate>
  <CharactersWithSpaces>43581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Forenc Magdalena</dc:creator>
  <cp:keywords/>
  <dc:description/>
  <cp:lastModifiedBy>Suchodoła Gabriela</cp:lastModifiedBy>
  <cp:revision>3</cp:revision>
  <cp:lastPrinted>2025-03-31T08:23:00Z</cp:lastPrinted>
  <dcterms:created xsi:type="dcterms:W3CDTF">2026-09-10T13:31:00Z</dcterms:created>
  <dcterms:modified xsi:type="dcterms:W3CDTF">2026-09-10T13:32:00Z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Microsoft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