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E7979" w14:textId="77777777" w:rsidR="00B95FB9" w:rsidRDefault="00B95FB9" w:rsidP="00390051">
      <w:pPr>
        <w:spacing w:after="0" w:line="240" w:lineRule="auto"/>
        <w:ind w:left="10206"/>
        <w:rPr>
          <w:sz w:val="20"/>
        </w:rPr>
      </w:pPr>
    </w:p>
    <w:p w14:paraId="68167742" w14:textId="536CCE3E" w:rsidR="00DD23C0" w:rsidRDefault="00DD23C0" w:rsidP="00390051">
      <w:pPr>
        <w:spacing w:after="0" w:line="240" w:lineRule="auto"/>
        <w:ind w:left="10206"/>
        <w:rPr>
          <w:sz w:val="20"/>
        </w:rPr>
      </w:pPr>
      <w:r>
        <w:rPr>
          <w:sz w:val="20"/>
        </w:rPr>
        <w:t xml:space="preserve">Załącznik do uchwały Nr </w:t>
      </w:r>
      <w:r w:rsidR="00913A18">
        <w:rPr>
          <w:sz w:val="20"/>
        </w:rPr>
        <w:t>………</w:t>
      </w:r>
    </w:p>
    <w:p w14:paraId="6C193EC4" w14:textId="5EE75DA5" w:rsidR="00DD23C0" w:rsidRPr="004A72AA" w:rsidRDefault="00DD23C0" w:rsidP="00390051">
      <w:pPr>
        <w:spacing w:after="0" w:line="240" w:lineRule="auto"/>
        <w:ind w:left="10206"/>
        <w:rPr>
          <w:sz w:val="20"/>
        </w:rPr>
      </w:pPr>
      <w:r>
        <w:rPr>
          <w:sz w:val="20"/>
        </w:rPr>
        <w:t xml:space="preserve">Komitetu Monitorującego </w:t>
      </w:r>
      <w:r w:rsidR="00BD3C77">
        <w:rPr>
          <w:sz w:val="20"/>
        </w:rPr>
        <w:t>programu Fundusze Europejskie dla Podlaskiego 2021</w:t>
      </w:r>
      <w:r>
        <w:rPr>
          <w:sz w:val="20"/>
        </w:rPr>
        <w:t>-</w:t>
      </w:r>
      <w:r w:rsidR="00BD3C77">
        <w:rPr>
          <w:sz w:val="20"/>
        </w:rPr>
        <w:t xml:space="preserve">2027 </w:t>
      </w:r>
      <w:r w:rsidR="00390051">
        <w:rPr>
          <w:sz w:val="20"/>
        </w:rPr>
        <w:br/>
      </w:r>
      <w:r>
        <w:rPr>
          <w:sz w:val="20"/>
        </w:rPr>
        <w:t xml:space="preserve">z dnia </w:t>
      </w:r>
      <w:r w:rsidR="00913A18">
        <w:rPr>
          <w:sz w:val="20"/>
        </w:rPr>
        <w:t>………..</w:t>
      </w:r>
    </w:p>
    <w:p w14:paraId="1F89CE08" w14:textId="77777777" w:rsidR="001B281E" w:rsidRPr="00542955" w:rsidRDefault="001B281E" w:rsidP="001B281E">
      <w:pPr>
        <w:spacing w:after="0" w:line="240" w:lineRule="auto"/>
        <w:ind w:left="10915"/>
        <w:jc w:val="both"/>
        <w:rPr>
          <w:sz w:val="20"/>
        </w:rPr>
      </w:pPr>
    </w:p>
    <w:p w14:paraId="77D84C86" w14:textId="77777777" w:rsidR="00D5250A" w:rsidRPr="00542955" w:rsidRDefault="00D5250A" w:rsidP="00766F4C">
      <w:pPr>
        <w:spacing w:after="0" w:line="240" w:lineRule="auto"/>
        <w:rPr>
          <w:sz w:val="20"/>
        </w:rPr>
      </w:pP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4242"/>
        <w:gridCol w:w="4561"/>
        <w:gridCol w:w="4424"/>
      </w:tblGrid>
      <w:tr w:rsidR="00542955" w:rsidRPr="004F51A7" w14:paraId="5A07F707" w14:textId="77777777" w:rsidTr="00921D59">
        <w:tc>
          <w:tcPr>
            <w:tcW w:w="5000" w:type="pct"/>
            <w:gridSpan w:val="4"/>
          </w:tcPr>
          <w:p w14:paraId="32414584" w14:textId="77777777" w:rsidR="00BD3C77" w:rsidRPr="004F51A7" w:rsidRDefault="00331C7A" w:rsidP="00A9057F">
            <w:pPr>
              <w:keepNext/>
              <w:keepLines/>
              <w:autoSpaceDE w:val="0"/>
              <w:autoSpaceDN w:val="0"/>
              <w:adjustRightInd w:val="0"/>
              <w:spacing w:after="0" w:line="240" w:lineRule="auto"/>
              <w:ind w:left="102"/>
              <w:jc w:val="center"/>
              <w:rPr>
                <w:rFonts w:asciiTheme="minorHAnsi" w:hAnsiTheme="minorHAnsi" w:cstheme="minorHAnsi"/>
                <w:b/>
              </w:rPr>
            </w:pPr>
            <w:r w:rsidRPr="004F51A7">
              <w:rPr>
                <w:rFonts w:asciiTheme="minorHAnsi" w:hAnsiTheme="minorHAnsi" w:cstheme="minorHAnsi"/>
                <w:b/>
              </w:rPr>
              <w:t xml:space="preserve">SYSTEMATYKA KRYTERIÓW WYBORU PROJEKTÓW </w:t>
            </w:r>
            <w:r w:rsidR="00F176D4" w:rsidRPr="004F51A7">
              <w:rPr>
                <w:rFonts w:asciiTheme="minorHAnsi" w:hAnsiTheme="minorHAnsi" w:cstheme="minorHAnsi"/>
                <w:b/>
              </w:rPr>
              <w:t>WSPÓŁFINANSOWANYCH Z EUROPEJSKIEGO FUNDUSZU SPOŁECZNEGO</w:t>
            </w:r>
            <w:r w:rsidRPr="004F51A7">
              <w:rPr>
                <w:rFonts w:asciiTheme="minorHAnsi" w:hAnsiTheme="minorHAnsi" w:cstheme="minorHAnsi"/>
                <w:b/>
              </w:rPr>
              <w:t xml:space="preserve"> </w:t>
            </w:r>
            <w:r w:rsidR="00BD3C77" w:rsidRPr="004F51A7">
              <w:rPr>
                <w:rFonts w:asciiTheme="minorHAnsi" w:hAnsiTheme="minorHAnsi" w:cstheme="minorHAnsi"/>
                <w:b/>
              </w:rPr>
              <w:t>+</w:t>
            </w:r>
          </w:p>
          <w:p w14:paraId="0D14A143" w14:textId="77777777" w:rsidR="00FC3612" w:rsidRPr="004F51A7" w:rsidRDefault="00331C7A" w:rsidP="00A9057F">
            <w:pPr>
              <w:keepNext/>
              <w:keepLines/>
              <w:autoSpaceDE w:val="0"/>
              <w:autoSpaceDN w:val="0"/>
              <w:adjustRightInd w:val="0"/>
              <w:spacing w:after="0" w:line="240" w:lineRule="auto"/>
              <w:ind w:left="102"/>
              <w:jc w:val="center"/>
              <w:rPr>
                <w:rFonts w:asciiTheme="minorHAnsi" w:hAnsiTheme="minorHAnsi" w:cstheme="minorHAnsi"/>
                <w:b/>
              </w:rPr>
            </w:pPr>
            <w:r w:rsidRPr="004F51A7">
              <w:rPr>
                <w:rFonts w:asciiTheme="minorHAnsi" w:hAnsiTheme="minorHAnsi" w:cstheme="minorHAnsi"/>
                <w:b/>
              </w:rPr>
              <w:t xml:space="preserve">W RAMACH </w:t>
            </w:r>
            <w:r w:rsidR="00BD3C77" w:rsidRPr="004F51A7">
              <w:rPr>
                <w:rFonts w:asciiTheme="minorHAnsi" w:hAnsiTheme="minorHAnsi" w:cstheme="minorHAnsi"/>
                <w:b/>
                <w:bCs/>
              </w:rPr>
              <w:t>PROGRAMU FUNDUSZE EUROPEJSKIE DLA PODLASKIEGO</w:t>
            </w:r>
            <w:r w:rsidR="00BD3C77" w:rsidRPr="004F51A7">
              <w:rPr>
                <w:rFonts w:asciiTheme="minorHAnsi" w:hAnsiTheme="minorHAnsi" w:cstheme="minorHAnsi"/>
              </w:rPr>
              <w:t xml:space="preserve"> </w:t>
            </w:r>
            <w:r w:rsidR="00BD3C77" w:rsidRPr="004F51A7">
              <w:rPr>
                <w:rFonts w:asciiTheme="minorHAnsi" w:hAnsiTheme="minorHAnsi" w:cstheme="minorHAnsi"/>
                <w:b/>
              </w:rPr>
              <w:t>NA LATA 2021-2027</w:t>
            </w:r>
          </w:p>
          <w:p w14:paraId="6B7B45AE" w14:textId="77777777" w:rsidR="00BD3C77" w:rsidRPr="004F51A7" w:rsidRDefault="00BD3C77" w:rsidP="00766F4C">
            <w:pPr>
              <w:keepNext/>
              <w:keepLines/>
              <w:autoSpaceDE w:val="0"/>
              <w:autoSpaceDN w:val="0"/>
              <w:adjustRightInd w:val="0"/>
              <w:spacing w:after="0" w:line="240" w:lineRule="auto"/>
              <w:ind w:left="102"/>
              <w:rPr>
                <w:rFonts w:asciiTheme="minorHAnsi" w:hAnsiTheme="minorHAnsi" w:cstheme="minorHAnsi"/>
                <w:b/>
              </w:rPr>
            </w:pPr>
          </w:p>
          <w:p w14:paraId="06B4E78F" w14:textId="77777777" w:rsidR="0057124A" w:rsidRPr="004F51A7" w:rsidRDefault="0057124A" w:rsidP="00766F4C">
            <w:pPr>
              <w:keepNext/>
              <w:keepLines/>
              <w:autoSpaceDE w:val="0"/>
              <w:autoSpaceDN w:val="0"/>
              <w:adjustRightInd w:val="0"/>
              <w:spacing w:after="0" w:line="240" w:lineRule="auto"/>
              <w:ind w:left="102"/>
              <w:rPr>
                <w:rFonts w:asciiTheme="minorHAnsi" w:hAnsiTheme="minorHAnsi" w:cstheme="minorHAnsi"/>
              </w:rPr>
            </w:pPr>
            <w:r w:rsidRPr="004F51A7">
              <w:rPr>
                <w:rFonts w:asciiTheme="minorHAnsi" w:hAnsiTheme="minorHAnsi" w:cstheme="minorHAnsi"/>
              </w:rPr>
              <w:t>Priorytet VIII: Fundusze na rzecz edukacji i włączenia społecznego</w:t>
            </w:r>
          </w:p>
          <w:p w14:paraId="65240681" w14:textId="77777777" w:rsidR="0057124A" w:rsidRPr="004F51A7" w:rsidRDefault="0057124A" w:rsidP="00766F4C">
            <w:pPr>
              <w:keepNext/>
              <w:keepLines/>
              <w:autoSpaceDE w:val="0"/>
              <w:autoSpaceDN w:val="0"/>
              <w:adjustRightInd w:val="0"/>
              <w:spacing w:after="0" w:line="240" w:lineRule="auto"/>
              <w:ind w:left="102"/>
              <w:rPr>
                <w:rFonts w:asciiTheme="minorHAnsi" w:hAnsiTheme="minorHAnsi" w:cstheme="minorHAnsi"/>
              </w:rPr>
            </w:pPr>
            <w:r w:rsidRPr="004F51A7">
              <w:rPr>
                <w:rFonts w:asciiTheme="minorHAnsi" w:hAnsiTheme="minorHAnsi" w:cstheme="minorHAnsi"/>
              </w:rPr>
              <w:t xml:space="preserve"> </w:t>
            </w:r>
          </w:p>
          <w:p w14:paraId="321A6D7D" w14:textId="77777777" w:rsidR="0057124A" w:rsidRPr="004F51A7" w:rsidRDefault="0057124A" w:rsidP="00766F4C">
            <w:pPr>
              <w:keepNext/>
              <w:keepLines/>
              <w:autoSpaceDE w:val="0"/>
              <w:autoSpaceDN w:val="0"/>
              <w:adjustRightInd w:val="0"/>
              <w:spacing w:after="0" w:line="240" w:lineRule="auto"/>
              <w:ind w:left="102"/>
              <w:rPr>
                <w:rFonts w:asciiTheme="minorHAnsi" w:hAnsiTheme="minorHAnsi" w:cstheme="minorHAnsi"/>
              </w:rPr>
            </w:pPr>
            <w:r w:rsidRPr="004F51A7">
              <w:rPr>
                <w:rFonts w:asciiTheme="minorHAnsi" w:hAnsiTheme="minorHAnsi" w:cstheme="minorHAnsi"/>
              </w:rPr>
              <w:t>Działanie 8.3 Zwiększenie aktywności społeczno-zawodowej</w:t>
            </w:r>
          </w:p>
          <w:p w14:paraId="3AE71A18" w14:textId="77777777" w:rsidR="0057124A" w:rsidRPr="004F51A7" w:rsidRDefault="0057124A" w:rsidP="00766F4C">
            <w:pPr>
              <w:keepNext/>
              <w:keepLines/>
              <w:autoSpaceDE w:val="0"/>
              <w:autoSpaceDN w:val="0"/>
              <w:adjustRightInd w:val="0"/>
              <w:spacing w:after="0" w:line="240" w:lineRule="auto"/>
              <w:ind w:left="102"/>
              <w:rPr>
                <w:rFonts w:asciiTheme="minorHAnsi" w:hAnsiTheme="minorHAnsi" w:cstheme="minorHAnsi"/>
              </w:rPr>
            </w:pPr>
          </w:p>
          <w:p w14:paraId="4EE0E1B6" w14:textId="77777777" w:rsidR="0057124A" w:rsidRPr="004F51A7" w:rsidRDefault="0057124A" w:rsidP="00766F4C">
            <w:pPr>
              <w:keepNext/>
              <w:keepLines/>
              <w:autoSpaceDE w:val="0"/>
              <w:autoSpaceDN w:val="0"/>
              <w:adjustRightInd w:val="0"/>
              <w:spacing w:after="0" w:line="240" w:lineRule="auto"/>
              <w:ind w:left="102"/>
              <w:rPr>
                <w:rFonts w:asciiTheme="minorHAnsi" w:hAnsiTheme="minorHAnsi" w:cstheme="minorHAnsi"/>
              </w:rPr>
            </w:pPr>
            <w:r w:rsidRPr="004F51A7">
              <w:rPr>
                <w:rFonts w:asciiTheme="minorHAnsi" w:hAnsiTheme="minorHAnsi" w:cstheme="minorHAnsi"/>
              </w:rPr>
              <w:t>Cel Szczegółowy „h”</w:t>
            </w:r>
            <w:r w:rsidRPr="004F51A7">
              <w:rPr>
                <w:rStyle w:val="Nagwek4Znak"/>
                <w:rFonts w:asciiTheme="minorHAnsi" w:hAnsiTheme="minorHAnsi" w:cstheme="minorHAnsi"/>
              </w:rPr>
              <w:t xml:space="preserve">: </w:t>
            </w:r>
            <w:r w:rsidRPr="004F51A7">
              <w:rPr>
                <w:rStyle w:val="Nagwek4Znak"/>
                <w:rFonts w:asciiTheme="minorHAnsi" w:hAnsiTheme="minorHAnsi" w:cstheme="minorHAnsi"/>
                <w:b w:val="0"/>
                <w:color w:val="auto"/>
              </w:rPr>
              <w:t>Wspieranie aktywnego włączenia społecznego w celu promowania równości szans, niedyskryminacji i aktywnego uczestnictwa, oraz zwiększanie zdolności do zatrudnienia, w szczególności grup w niekorzystnej sytuacji</w:t>
            </w:r>
            <w:r w:rsidRPr="004F51A7">
              <w:rPr>
                <w:rFonts w:asciiTheme="minorHAnsi" w:hAnsiTheme="minorHAnsi" w:cstheme="minorHAnsi"/>
                <w:b/>
                <w:bCs/>
              </w:rPr>
              <w:t xml:space="preserve"> </w:t>
            </w:r>
          </w:p>
          <w:p w14:paraId="243FD88A" w14:textId="77777777" w:rsidR="0057124A" w:rsidRPr="004F51A7" w:rsidRDefault="0057124A" w:rsidP="00766F4C">
            <w:pPr>
              <w:keepNext/>
              <w:keepLines/>
              <w:autoSpaceDE w:val="0"/>
              <w:autoSpaceDN w:val="0"/>
              <w:adjustRightInd w:val="0"/>
              <w:spacing w:after="0" w:line="240" w:lineRule="auto"/>
              <w:ind w:left="102"/>
              <w:rPr>
                <w:rFonts w:asciiTheme="minorHAnsi" w:hAnsiTheme="minorHAnsi" w:cstheme="minorHAnsi"/>
              </w:rPr>
            </w:pPr>
          </w:p>
          <w:p w14:paraId="0AF9C9A0" w14:textId="56CEF3BF" w:rsidR="00714CC9" w:rsidRPr="004F51A7" w:rsidRDefault="0057124A" w:rsidP="00A9057F">
            <w:pPr>
              <w:keepNext/>
              <w:keepLines/>
              <w:autoSpaceDE w:val="0"/>
              <w:autoSpaceDN w:val="0"/>
              <w:adjustRightInd w:val="0"/>
              <w:spacing w:after="0" w:line="240" w:lineRule="auto"/>
              <w:ind w:left="102"/>
              <w:jc w:val="center"/>
              <w:rPr>
                <w:rFonts w:asciiTheme="minorHAnsi" w:hAnsiTheme="minorHAnsi" w:cstheme="minorHAnsi"/>
              </w:rPr>
            </w:pPr>
            <w:r w:rsidRPr="004F51A7">
              <w:rPr>
                <w:rFonts w:asciiTheme="minorHAnsi" w:hAnsiTheme="minorHAnsi" w:cstheme="minorHAnsi"/>
              </w:rPr>
              <w:t>Kryteria mają zastosowanie do projekt</w:t>
            </w:r>
            <w:r w:rsidR="00E32B30" w:rsidRPr="004F51A7">
              <w:rPr>
                <w:rFonts w:asciiTheme="minorHAnsi" w:hAnsiTheme="minorHAnsi" w:cstheme="minorHAnsi"/>
              </w:rPr>
              <w:t>ów</w:t>
            </w:r>
            <w:r w:rsidRPr="004F51A7">
              <w:rPr>
                <w:rFonts w:asciiTheme="minorHAnsi" w:hAnsiTheme="minorHAnsi" w:cstheme="minorHAnsi"/>
              </w:rPr>
              <w:t xml:space="preserve"> wybieran</w:t>
            </w:r>
            <w:r w:rsidR="00E32B30" w:rsidRPr="004F51A7">
              <w:rPr>
                <w:rFonts w:asciiTheme="minorHAnsi" w:hAnsiTheme="minorHAnsi" w:cstheme="minorHAnsi"/>
              </w:rPr>
              <w:t>ych</w:t>
            </w:r>
            <w:r w:rsidRPr="004F51A7">
              <w:rPr>
                <w:rFonts w:asciiTheme="minorHAnsi" w:hAnsiTheme="minorHAnsi" w:cstheme="minorHAnsi"/>
              </w:rPr>
              <w:t xml:space="preserve"> w trybie </w:t>
            </w:r>
            <w:r w:rsidR="00166BE6" w:rsidRPr="004F51A7">
              <w:rPr>
                <w:rFonts w:asciiTheme="minorHAnsi" w:hAnsiTheme="minorHAnsi" w:cstheme="minorHAnsi"/>
              </w:rPr>
              <w:t>konkurencyjnym</w:t>
            </w:r>
          </w:p>
          <w:p w14:paraId="7D60918F" w14:textId="05A586EC" w:rsidR="00652346" w:rsidRPr="004F51A7" w:rsidRDefault="0057124A" w:rsidP="00A9057F">
            <w:pPr>
              <w:keepNext/>
              <w:keepLines/>
              <w:autoSpaceDE w:val="0"/>
              <w:autoSpaceDN w:val="0"/>
              <w:adjustRightInd w:val="0"/>
              <w:spacing w:after="0" w:line="240" w:lineRule="auto"/>
              <w:ind w:left="102"/>
              <w:jc w:val="center"/>
              <w:rPr>
                <w:rFonts w:asciiTheme="minorHAnsi" w:hAnsiTheme="minorHAnsi" w:cstheme="minorHAnsi"/>
              </w:rPr>
            </w:pPr>
            <w:r w:rsidRPr="004F51A7">
              <w:rPr>
                <w:rFonts w:asciiTheme="minorHAnsi" w:hAnsiTheme="minorHAnsi" w:cstheme="minorHAnsi"/>
              </w:rPr>
              <w:br/>
            </w:r>
            <w:r w:rsidR="00714CC9" w:rsidRPr="004F51A7">
              <w:rPr>
                <w:rFonts w:asciiTheme="minorHAnsi" w:hAnsiTheme="minorHAnsi" w:cstheme="minorHAnsi"/>
              </w:rPr>
              <w:t>Typ projektu:</w:t>
            </w:r>
          </w:p>
          <w:p w14:paraId="7E60E05A" w14:textId="658BC8BD" w:rsidR="00A72C38" w:rsidRPr="004F51A7" w:rsidRDefault="00B846E7" w:rsidP="00A9057F">
            <w:pPr>
              <w:keepNext/>
              <w:keepLines/>
              <w:autoSpaceDE w:val="0"/>
              <w:autoSpaceDN w:val="0"/>
              <w:adjustRightInd w:val="0"/>
              <w:spacing w:after="0" w:line="240" w:lineRule="auto"/>
              <w:ind w:left="102"/>
              <w:jc w:val="center"/>
              <w:rPr>
                <w:rFonts w:asciiTheme="minorHAnsi" w:hAnsiTheme="minorHAnsi" w:cstheme="minorHAnsi"/>
                <w:b/>
                <w:bCs/>
              </w:rPr>
            </w:pPr>
            <w:r w:rsidRPr="004F51A7">
              <w:rPr>
                <w:rFonts w:asciiTheme="minorHAnsi" w:hAnsiTheme="minorHAnsi" w:cstheme="minorHAnsi"/>
                <w:b/>
                <w:bCs/>
              </w:rPr>
              <w:t>Wsparcie rozwoju ekonomii społecznej</w:t>
            </w:r>
          </w:p>
          <w:p w14:paraId="20D30232" w14:textId="1C9149EB" w:rsidR="00A9057F" w:rsidRPr="004F51A7" w:rsidRDefault="00A9057F" w:rsidP="00F11C19">
            <w:pPr>
              <w:keepNext/>
              <w:keepLines/>
              <w:autoSpaceDE w:val="0"/>
              <w:autoSpaceDN w:val="0"/>
              <w:adjustRightInd w:val="0"/>
              <w:spacing w:after="0" w:line="240" w:lineRule="auto"/>
              <w:ind w:left="102"/>
              <w:rPr>
                <w:rFonts w:asciiTheme="minorHAnsi" w:hAnsiTheme="minorHAnsi" w:cstheme="minorHAnsi"/>
                <w:sz w:val="20"/>
                <w:szCs w:val="20"/>
              </w:rPr>
            </w:pPr>
          </w:p>
        </w:tc>
      </w:tr>
      <w:tr w:rsidR="00542955" w:rsidRPr="004F51A7" w14:paraId="5C2F8405" w14:textId="77777777" w:rsidTr="00921D59">
        <w:tc>
          <w:tcPr>
            <w:tcW w:w="5000" w:type="pct"/>
            <w:gridSpan w:val="4"/>
          </w:tcPr>
          <w:p w14:paraId="7E9CB097" w14:textId="5C3C1110" w:rsidR="00331C7A" w:rsidRPr="004F51A7" w:rsidRDefault="00652346" w:rsidP="00892C01">
            <w:pPr>
              <w:numPr>
                <w:ilvl w:val="0"/>
                <w:numId w:val="1"/>
              </w:numPr>
              <w:spacing w:after="0" w:line="240" w:lineRule="auto"/>
              <w:rPr>
                <w:rFonts w:asciiTheme="minorHAnsi" w:hAnsiTheme="minorHAnsi" w:cstheme="minorHAnsi"/>
                <w:b/>
                <w:sz w:val="20"/>
                <w:szCs w:val="20"/>
              </w:rPr>
            </w:pPr>
            <w:r w:rsidRPr="004F51A7">
              <w:rPr>
                <w:rFonts w:asciiTheme="minorHAnsi" w:hAnsiTheme="minorHAnsi" w:cstheme="minorHAnsi"/>
                <w:b/>
                <w:sz w:val="20"/>
                <w:szCs w:val="20"/>
              </w:rPr>
              <w:t xml:space="preserve">SZCZEGÓLNE </w:t>
            </w:r>
            <w:r w:rsidR="00331C7A" w:rsidRPr="004F51A7">
              <w:rPr>
                <w:rFonts w:asciiTheme="minorHAnsi" w:hAnsiTheme="minorHAnsi" w:cstheme="minorHAnsi"/>
                <w:b/>
                <w:sz w:val="20"/>
                <w:szCs w:val="20"/>
              </w:rPr>
              <w:t xml:space="preserve">KRYTERIA WYBORU PROJEKTÓW </w:t>
            </w:r>
            <w:r w:rsidR="00F176D4" w:rsidRPr="004F51A7">
              <w:rPr>
                <w:rFonts w:asciiTheme="minorHAnsi" w:hAnsiTheme="minorHAnsi" w:cstheme="minorHAnsi"/>
                <w:b/>
                <w:sz w:val="20"/>
                <w:szCs w:val="20"/>
              </w:rPr>
              <w:t>(SYSTEMATYKA I BRZMIENIE)</w:t>
            </w:r>
            <w:r w:rsidR="00714CC9" w:rsidRPr="004F51A7">
              <w:rPr>
                <w:rFonts w:asciiTheme="minorHAnsi" w:hAnsiTheme="minorHAnsi" w:cstheme="minorHAnsi"/>
                <w:b/>
                <w:sz w:val="20"/>
                <w:szCs w:val="20"/>
              </w:rPr>
              <w:t xml:space="preserve"> </w:t>
            </w:r>
            <w:r w:rsidR="00714CC9" w:rsidRPr="004F51A7">
              <w:rPr>
                <w:rFonts w:asciiTheme="minorHAnsi" w:hAnsiTheme="minorHAnsi" w:cstheme="minorHAnsi"/>
                <w:bCs/>
                <w:sz w:val="20"/>
                <w:szCs w:val="20"/>
              </w:rPr>
              <w:t>– etap oceny formalnej</w:t>
            </w:r>
          </w:p>
        </w:tc>
      </w:tr>
      <w:tr w:rsidR="00005DB2" w:rsidRPr="004F51A7" w14:paraId="66D9A144" w14:textId="77777777" w:rsidTr="00921D59">
        <w:tc>
          <w:tcPr>
            <w:tcW w:w="273" w:type="pct"/>
            <w:vAlign w:val="center"/>
          </w:tcPr>
          <w:p w14:paraId="2BBA1423" w14:textId="77777777" w:rsidR="00331C7A" w:rsidRPr="004F51A7" w:rsidRDefault="00331C7A" w:rsidP="00892C01">
            <w:pPr>
              <w:spacing w:before="120" w:after="120" w:line="240" w:lineRule="auto"/>
              <w:jc w:val="center"/>
              <w:rPr>
                <w:rFonts w:asciiTheme="minorHAnsi" w:hAnsiTheme="minorHAnsi" w:cstheme="minorHAnsi"/>
                <w:sz w:val="20"/>
                <w:szCs w:val="20"/>
              </w:rPr>
            </w:pPr>
            <w:r w:rsidRPr="00921D59">
              <w:rPr>
                <w:rFonts w:asciiTheme="minorHAnsi" w:hAnsiTheme="minorHAnsi" w:cstheme="minorHAnsi"/>
                <w:b/>
                <w:bCs/>
                <w:sz w:val="20"/>
                <w:szCs w:val="20"/>
              </w:rPr>
              <w:t>Lp</w:t>
            </w:r>
            <w:r w:rsidRPr="004F51A7">
              <w:rPr>
                <w:rFonts w:asciiTheme="minorHAnsi" w:hAnsiTheme="minorHAnsi" w:cstheme="minorHAnsi"/>
                <w:sz w:val="20"/>
                <w:szCs w:val="20"/>
              </w:rPr>
              <w:t>.</w:t>
            </w:r>
          </w:p>
        </w:tc>
        <w:tc>
          <w:tcPr>
            <w:tcW w:w="1516" w:type="pct"/>
            <w:vAlign w:val="center"/>
          </w:tcPr>
          <w:p w14:paraId="1CA35F1B" w14:textId="77777777" w:rsidR="00331C7A" w:rsidRPr="00921D59" w:rsidRDefault="00FA2AEE" w:rsidP="00892C01">
            <w:pPr>
              <w:spacing w:before="120" w:after="120" w:line="240" w:lineRule="auto"/>
              <w:jc w:val="center"/>
              <w:rPr>
                <w:rFonts w:asciiTheme="minorHAnsi" w:hAnsiTheme="minorHAnsi" w:cstheme="minorHAnsi"/>
                <w:b/>
                <w:bCs/>
                <w:sz w:val="20"/>
                <w:szCs w:val="20"/>
              </w:rPr>
            </w:pPr>
            <w:r w:rsidRPr="00921D59">
              <w:rPr>
                <w:rFonts w:asciiTheme="minorHAnsi" w:hAnsiTheme="minorHAnsi" w:cstheme="minorHAnsi"/>
                <w:b/>
                <w:bCs/>
                <w:sz w:val="20"/>
                <w:szCs w:val="20"/>
              </w:rPr>
              <w:t xml:space="preserve">Nazwa </w:t>
            </w:r>
            <w:r w:rsidR="00331C7A" w:rsidRPr="00921D59">
              <w:rPr>
                <w:rFonts w:asciiTheme="minorHAnsi" w:hAnsiTheme="minorHAnsi" w:cstheme="minorHAnsi"/>
                <w:b/>
                <w:bCs/>
                <w:sz w:val="20"/>
                <w:szCs w:val="20"/>
              </w:rPr>
              <w:t>kryterium</w:t>
            </w:r>
          </w:p>
        </w:tc>
        <w:tc>
          <w:tcPr>
            <w:tcW w:w="1630" w:type="pct"/>
            <w:vAlign w:val="center"/>
          </w:tcPr>
          <w:p w14:paraId="428440DC" w14:textId="77777777" w:rsidR="00331C7A" w:rsidRPr="00921D59" w:rsidRDefault="00331C7A" w:rsidP="00892C01">
            <w:pPr>
              <w:spacing w:before="120" w:after="120" w:line="240" w:lineRule="auto"/>
              <w:jc w:val="center"/>
              <w:rPr>
                <w:rFonts w:asciiTheme="minorHAnsi" w:hAnsiTheme="minorHAnsi" w:cstheme="minorHAnsi"/>
                <w:b/>
                <w:bCs/>
                <w:sz w:val="20"/>
                <w:szCs w:val="20"/>
              </w:rPr>
            </w:pPr>
            <w:r w:rsidRPr="00921D59">
              <w:rPr>
                <w:rFonts w:asciiTheme="minorHAnsi" w:hAnsiTheme="minorHAnsi" w:cstheme="minorHAnsi"/>
                <w:b/>
                <w:bCs/>
                <w:sz w:val="20"/>
                <w:szCs w:val="20"/>
              </w:rPr>
              <w:t>Definicja kryterium</w:t>
            </w:r>
          </w:p>
        </w:tc>
        <w:tc>
          <w:tcPr>
            <w:tcW w:w="1581" w:type="pct"/>
            <w:vAlign w:val="center"/>
          </w:tcPr>
          <w:p w14:paraId="7DB190AA" w14:textId="77777777" w:rsidR="00F06728" w:rsidRPr="00921D59" w:rsidRDefault="00331C7A" w:rsidP="00892C01">
            <w:pPr>
              <w:spacing w:before="120" w:after="120" w:line="240" w:lineRule="auto"/>
              <w:jc w:val="center"/>
              <w:rPr>
                <w:rFonts w:asciiTheme="minorHAnsi" w:hAnsiTheme="minorHAnsi" w:cstheme="minorHAnsi"/>
                <w:b/>
                <w:bCs/>
                <w:sz w:val="20"/>
                <w:szCs w:val="20"/>
              </w:rPr>
            </w:pPr>
            <w:bookmarkStart w:id="0" w:name="_Hlk140837743"/>
            <w:r w:rsidRPr="00921D59">
              <w:rPr>
                <w:rFonts w:asciiTheme="minorHAnsi" w:hAnsiTheme="minorHAnsi" w:cstheme="minorHAnsi"/>
                <w:b/>
                <w:bCs/>
                <w:sz w:val="20"/>
                <w:szCs w:val="20"/>
              </w:rPr>
              <w:t xml:space="preserve">Opis </w:t>
            </w:r>
            <w:r w:rsidR="00FA2AEE" w:rsidRPr="00921D59">
              <w:rPr>
                <w:rFonts w:asciiTheme="minorHAnsi" w:hAnsiTheme="minorHAnsi" w:cstheme="minorHAnsi"/>
                <w:b/>
                <w:bCs/>
                <w:sz w:val="20"/>
                <w:szCs w:val="20"/>
              </w:rPr>
              <w:t xml:space="preserve">znaczenia </w:t>
            </w:r>
            <w:r w:rsidRPr="00921D59">
              <w:rPr>
                <w:rFonts w:asciiTheme="minorHAnsi" w:hAnsiTheme="minorHAnsi" w:cstheme="minorHAnsi"/>
                <w:b/>
                <w:bCs/>
                <w:sz w:val="20"/>
                <w:szCs w:val="20"/>
              </w:rPr>
              <w:t>kryterium</w:t>
            </w:r>
            <w:r w:rsidR="00A56CBC" w:rsidRPr="00921D59">
              <w:rPr>
                <w:rFonts w:asciiTheme="minorHAnsi" w:hAnsiTheme="minorHAnsi" w:cstheme="minorHAnsi"/>
                <w:b/>
                <w:bCs/>
                <w:sz w:val="20"/>
                <w:szCs w:val="20"/>
              </w:rPr>
              <w:t xml:space="preserve"> dla wyniku oceny</w:t>
            </w:r>
          </w:p>
          <w:p w14:paraId="66B91EA6" w14:textId="13FD7657" w:rsidR="00331C7A" w:rsidRPr="00921D59" w:rsidRDefault="00A56CBC" w:rsidP="00D5250A">
            <w:pPr>
              <w:spacing w:before="120" w:after="120" w:line="240" w:lineRule="auto"/>
              <w:rPr>
                <w:rFonts w:asciiTheme="minorHAnsi" w:hAnsiTheme="minorHAnsi" w:cstheme="minorHAnsi"/>
                <w:b/>
                <w:bCs/>
                <w:sz w:val="20"/>
                <w:szCs w:val="20"/>
              </w:rPr>
            </w:pPr>
            <w:r w:rsidRPr="00921D59">
              <w:rPr>
                <w:rFonts w:asciiTheme="minorHAnsi" w:hAnsiTheme="minorHAnsi" w:cstheme="minorHAnsi"/>
                <w:b/>
                <w:bCs/>
                <w:sz w:val="20"/>
                <w:szCs w:val="20"/>
              </w:rPr>
              <w:t xml:space="preserve"> </w:t>
            </w:r>
            <w:bookmarkEnd w:id="0"/>
          </w:p>
        </w:tc>
      </w:tr>
      <w:tr w:rsidR="00F06728" w:rsidRPr="004F51A7" w14:paraId="487BC0C1" w14:textId="77777777" w:rsidTr="00921D59">
        <w:tc>
          <w:tcPr>
            <w:tcW w:w="273" w:type="pct"/>
            <w:vAlign w:val="center"/>
          </w:tcPr>
          <w:p w14:paraId="0E99BD21" w14:textId="0D70D910" w:rsidR="00F06728" w:rsidRPr="004F51A7" w:rsidRDefault="002F0A3E" w:rsidP="00892C01">
            <w:pPr>
              <w:spacing w:before="120" w:after="120" w:line="240" w:lineRule="auto"/>
              <w:jc w:val="center"/>
              <w:rPr>
                <w:rFonts w:asciiTheme="minorHAnsi" w:hAnsiTheme="minorHAnsi" w:cstheme="minorHAnsi"/>
                <w:sz w:val="20"/>
                <w:szCs w:val="20"/>
              </w:rPr>
            </w:pPr>
            <w:r w:rsidRPr="004F51A7">
              <w:rPr>
                <w:rFonts w:asciiTheme="minorHAnsi" w:hAnsiTheme="minorHAnsi" w:cstheme="minorHAnsi"/>
                <w:sz w:val="20"/>
                <w:szCs w:val="20"/>
              </w:rPr>
              <w:t>1</w:t>
            </w:r>
          </w:p>
        </w:tc>
        <w:tc>
          <w:tcPr>
            <w:tcW w:w="1516" w:type="pct"/>
            <w:vAlign w:val="center"/>
          </w:tcPr>
          <w:p w14:paraId="3AF9446D" w14:textId="2C7DB449" w:rsidR="00F06728" w:rsidRPr="004F51A7" w:rsidRDefault="00F06728" w:rsidP="00D5250A">
            <w:pPr>
              <w:spacing w:before="120" w:after="120" w:line="240" w:lineRule="auto"/>
              <w:rPr>
                <w:rFonts w:asciiTheme="minorHAnsi" w:hAnsiTheme="minorHAnsi" w:cstheme="minorHAnsi"/>
                <w:sz w:val="20"/>
                <w:szCs w:val="20"/>
              </w:rPr>
            </w:pPr>
            <w:r w:rsidRPr="004F51A7">
              <w:rPr>
                <w:rStyle w:val="cf01"/>
                <w:rFonts w:asciiTheme="minorHAnsi" w:hAnsiTheme="minorHAnsi" w:cstheme="minorHAnsi"/>
                <w:sz w:val="20"/>
                <w:szCs w:val="20"/>
              </w:rPr>
              <w:t xml:space="preserve">Wnioskodawca </w:t>
            </w:r>
            <w:r w:rsidR="001E106A" w:rsidRPr="004F51A7">
              <w:rPr>
                <w:rFonts w:asciiTheme="minorHAnsi" w:hAnsiTheme="minorHAnsi" w:cstheme="minorHAnsi"/>
                <w:sz w:val="20"/>
                <w:szCs w:val="20"/>
              </w:rPr>
              <w:t xml:space="preserve">(lub w przypadku projektu partnerskiego: Partner wiodący) </w:t>
            </w:r>
            <w:r w:rsidRPr="004F51A7">
              <w:rPr>
                <w:rStyle w:val="cf01"/>
                <w:rFonts w:asciiTheme="minorHAnsi" w:hAnsiTheme="minorHAnsi" w:cstheme="minorHAnsi"/>
                <w:sz w:val="20"/>
                <w:szCs w:val="20"/>
              </w:rPr>
              <w:t>prowadzi działalnoś</w:t>
            </w:r>
            <w:r w:rsidR="00FC7F4C" w:rsidRPr="004F51A7">
              <w:rPr>
                <w:rStyle w:val="cf01"/>
                <w:rFonts w:asciiTheme="minorHAnsi" w:hAnsiTheme="minorHAnsi" w:cstheme="minorHAnsi"/>
                <w:sz w:val="20"/>
                <w:szCs w:val="20"/>
              </w:rPr>
              <w:t>ć</w:t>
            </w:r>
            <w:r w:rsidRPr="004F51A7">
              <w:rPr>
                <w:rStyle w:val="cf01"/>
                <w:rFonts w:asciiTheme="minorHAnsi" w:hAnsiTheme="minorHAnsi" w:cstheme="minorHAnsi"/>
                <w:sz w:val="20"/>
                <w:szCs w:val="20"/>
              </w:rPr>
              <w:t xml:space="preserve"> i ma siedzibę na terenie województwa</w:t>
            </w:r>
            <w:r w:rsidR="001E106A" w:rsidRPr="004F51A7">
              <w:rPr>
                <w:rStyle w:val="cf01"/>
                <w:rFonts w:asciiTheme="minorHAnsi" w:hAnsiTheme="minorHAnsi" w:cstheme="minorHAnsi"/>
                <w:sz w:val="20"/>
                <w:szCs w:val="20"/>
              </w:rPr>
              <w:t xml:space="preserve"> podlaskiego.</w:t>
            </w:r>
          </w:p>
        </w:tc>
        <w:tc>
          <w:tcPr>
            <w:tcW w:w="1630" w:type="pct"/>
            <w:vAlign w:val="center"/>
          </w:tcPr>
          <w:p w14:paraId="33B13E8B" w14:textId="68A71A92" w:rsidR="001C0F51" w:rsidRDefault="001E106A" w:rsidP="00D5250A">
            <w:pPr>
              <w:spacing w:before="120" w:after="120" w:line="240" w:lineRule="auto"/>
              <w:rPr>
                <w:rFonts w:asciiTheme="minorHAnsi" w:hAnsiTheme="minorHAnsi" w:cstheme="minorHAnsi"/>
                <w:sz w:val="20"/>
                <w:szCs w:val="20"/>
              </w:rPr>
            </w:pPr>
            <w:r w:rsidRPr="004F51A7">
              <w:rPr>
                <w:rFonts w:asciiTheme="minorHAnsi" w:hAnsiTheme="minorHAnsi" w:cstheme="minorHAnsi"/>
                <w:sz w:val="20"/>
                <w:szCs w:val="20"/>
              </w:rPr>
              <w:t xml:space="preserve">Realizacja projektu przez podmioty funkcjonujące na terenie województwa podlaskiego jest uzasadniona regionalnym/ lokalnym charakterem wsparcia oraz pozytywnie wpłynie na efektywność realizacji projektu. </w:t>
            </w:r>
            <w:r w:rsidR="001C0F51">
              <w:t xml:space="preserve"> </w:t>
            </w:r>
            <w:r w:rsidR="001C0F51">
              <w:rPr>
                <w:rStyle w:val="cf01"/>
              </w:rPr>
              <w:t xml:space="preserve">Działalność prowadzona </w:t>
            </w:r>
            <w:r w:rsidRPr="004F51A7">
              <w:rPr>
                <w:rFonts w:asciiTheme="minorHAnsi" w:hAnsiTheme="minorHAnsi" w:cstheme="minorHAnsi"/>
                <w:sz w:val="20"/>
                <w:szCs w:val="20"/>
              </w:rPr>
              <w:t xml:space="preserve">w regionie przekłada się na znajomość występujących tu </w:t>
            </w:r>
            <w:r w:rsidRPr="004F51A7">
              <w:rPr>
                <w:rFonts w:asciiTheme="minorHAnsi" w:hAnsiTheme="minorHAnsi" w:cstheme="minorHAnsi"/>
                <w:sz w:val="20"/>
                <w:szCs w:val="20"/>
              </w:rPr>
              <w:lastRenderedPageBreak/>
              <w:t>problemów oraz specyfiki rynku pracy</w:t>
            </w:r>
            <w:r w:rsidR="00E55991">
              <w:rPr>
                <w:rFonts w:asciiTheme="minorHAnsi" w:hAnsiTheme="minorHAnsi" w:cstheme="minorHAnsi"/>
                <w:sz w:val="20"/>
                <w:szCs w:val="20"/>
              </w:rPr>
              <w:t>, a także zwiększenie dostępności wsparcia dla Uczestników</w:t>
            </w:r>
            <w:r w:rsidRPr="004F51A7">
              <w:rPr>
                <w:rFonts w:asciiTheme="minorHAnsi" w:hAnsiTheme="minorHAnsi" w:cstheme="minorHAnsi"/>
                <w:sz w:val="20"/>
                <w:szCs w:val="20"/>
              </w:rPr>
              <w:t xml:space="preserve">. </w:t>
            </w:r>
          </w:p>
          <w:p w14:paraId="06473BAB" w14:textId="03515119" w:rsidR="001C0F51" w:rsidRDefault="001C0F51" w:rsidP="00D5250A">
            <w:pPr>
              <w:spacing w:before="120" w:after="120" w:line="240" w:lineRule="auto"/>
              <w:rPr>
                <w:rFonts w:asciiTheme="minorHAnsi" w:hAnsiTheme="minorHAnsi" w:cstheme="minorHAnsi"/>
                <w:sz w:val="20"/>
                <w:szCs w:val="20"/>
              </w:rPr>
            </w:pPr>
            <w:r>
              <w:rPr>
                <w:rStyle w:val="cf01"/>
              </w:rPr>
              <w:t>Kryterium zostanie uznane za spełnione</w:t>
            </w:r>
            <w:r w:rsidR="00921D59">
              <w:rPr>
                <w:rStyle w:val="cf01"/>
              </w:rPr>
              <w:t>,</w:t>
            </w:r>
            <w:r>
              <w:rPr>
                <w:rStyle w:val="cf01"/>
              </w:rPr>
              <w:t xml:space="preserve"> jeśli w treści wniosku zostanie wyraźnie wskazane, że</w:t>
            </w:r>
            <w:r w:rsidR="00AB1807">
              <w:t xml:space="preserve"> </w:t>
            </w:r>
            <w:r w:rsidR="00AB1807" w:rsidRPr="00AB1807">
              <w:rPr>
                <w:rStyle w:val="cf01"/>
              </w:rPr>
              <w:t xml:space="preserve">Wnioskodawca (lub w przypadku projektu partnerskiego: Partner wiodący) </w:t>
            </w:r>
            <w:r>
              <w:rPr>
                <w:rStyle w:val="cf01"/>
              </w:rPr>
              <w:t xml:space="preserve"> posiada siedzibę, filię, delegaturę, oddział czy inną prawnie dozwoloną formę organizacyjną działalności podmiotu oraz prowadzi działalność na terenie województwa podlaskiego.</w:t>
            </w:r>
          </w:p>
          <w:p w14:paraId="07C2CE3C" w14:textId="61A0DF42" w:rsidR="00F06728" w:rsidRPr="004F51A7" w:rsidRDefault="001E106A" w:rsidP="00D5250A">
            <w:pPr>
              <w:spacing w:before="120" w:after="120" w:line="240" w:lineRule="auto"/>
              <w:rPr>
                <w:rFonts w:asciiTheme="minorHAnsi" w:hAnsiTheme="minorHAnsi" w:cstheme="minorHAnsi"/>
                <w:sz w:val="20"/>
                <w:szCs w:val="20"/>
              </w:rPr>
            </w:pPr>
            <w:r w:rsidRPr="004F51A7">
              <w:rPr>
                <w:rFonts w:asciiTheme="minorHAnsi" w:hAnsiTheme="minorHAnsi" w:cstheme="minorHAnsi"/>
                <w:sz w:val="20"/>
                <w:szCs w:val="20"/>
              </w:rPr>
              <w:t xml:space="preserve">Fakt </w:t>
            </w:r>
            <w:r w:rsidR="001C0F51">
              <w:rPr>
                <w:rFonts w:asciiTheme="minorHAnsi" w:hAnsiTheme="minorHAnsi" w:cstheme="minorHAnsi"/>
                <w:sz w:val="20"/>
                <w:szCs w:val="20"/>
              </w:rPr>
              <w:t xml:space="preserve">prowadzenia działalności i </w:t>
            </w:r>
            <w:r w:rsidRPr="004F51A7">
              <w:rPr>
                <w:rFonts w:asciiTheme="minorHAnsi" w:hAnsiTheme="minorHAnsi" w:cstheme="minorHAnsi"/>
                <w:sz w:val="20"/>
                <w:szCs w:val="20"/>
              </w:rPr>
              <w:t>posiadania siedziby przez Wnioskodawcę (lub w przypadku projektu partnerskiego: Partnera wiodącego) na terenie województwa podlaskiego zostanie zweryfikowany na podstawie wniosku o dofinansowanie oraz dokumentów rejestrowych wnioskodawcy.</w:t>
            </w:r>
          </w:p>
        </w:tc>
        <w:tc>
          <w:tcPr>
            <w:tcW w:w="1581" w:type="pct"/>
            <w:vAlign w:val="center"/>
          </w:tcPr>
          <w:p w14:paraId="2B2E76B1" w14:textId="77777777" w:rsidR="00921D59" w:rsidRDefault="00921D59" w:rsidP="001E106A">
            <w:pPr>
              <w:spacing w:after="0" w:line="240" w:lineRule="auto"/>
              <w:rPr>
                <w:rFonts w:asciiTheme="minorHAnsi" w:hAnsiTheme="minorHAnsi" w:cstheme="minorHAnsi"/>
                <w:sz w:val="20"/>
                <w:szCs w:val="20"/>
              </w:rPr>
            </w:pPr>
          </w:p>
          <w:p w14:paraId="5C972ED7" w14:textId="4485C543" w:rsidR="00921D59" w:rsidRDefault="00921D59" w:rsidP="001E106A">
            <w:pPr>
              <w:spacing w:after="0" w:line="240" w:lineRule="auto"/>
              <w:rPr>
                <w:rFonts w:asciiTheme="minorHAnsi" w:hAnsiTheme="minorHAnsi" w:cstheme="minorHAnsi"/>
                <w:sz w:val="20"/>
                <w:szCs w:val="20"/>
              </w:rPr>
            </w:pPr>
            <w:r w:rsidRPr="00921D59">
              <w:rPr>
                <w:rFonts w:asciiTheme="minorHAnsi" w:hAnsiTheme="minorHAnsi" w:cstheme="minorHAnsi"/>
                <w:sz w:val="20"/>
                <w:szCs w:val="20"/>
              </w:rPr>
              <w:t>Kryterium obligatoryjne – spełnienie kryterium jest niezbędne do przyznania dofinansowania.</w:t>
            </w:r>
          </w:p>
          <w:p w14:paraId="3B922B57" w14:textId="77777777" w:rsidR="00921D59" w:rsidRDefault="00921D59" w:rsidP="001E106A">
            <w:pPr>
              <w:spacing w:after="0" w:line="240" w:lineRule="auto"/>
              <w:rPr>
                <w:rFonts w:asciiTheme="minorHAnsi" w:hAnsiTheme="minorHAnsi" w:cstheme="minorHAnsi"/>
                <w:sz w:val="20"/>
                <w:szCs w:val="20"/>
              </w:rPr>
            </w:pPr>
          </w:p>
          <w:p w14:paraId="3E23729C" w14:textId="06B1585A" w:rsidR="001E106A" w:rsidRPr="004F51A7" w:rsidRDefault="001E106A" w:rsidP="001E106A">
            <w:pPr>
              <w:spacing w:after="0" w:line="240" w:lineRule="auto"/>
              <w:rPr>
                <w:rFonts w:asciiTheme="minorHAnsi" w:hAnsiTheme="minorHAnsi" w:cstheme="minorHAnsi"/>
                <w:sz w:val="20"/>
                <w:szCs w:val="20"/>
              </w:rPr>
            </w:pPr>
            <w:r w:rsidRPr="004F51A7">
              <w:rPr>
                <w:rFonts w:asciiTheme="minorHAnsi" w:hAnsiTheme="minorHAnsi" w:cstheme="minorHAnsi"/>
                <w:sz w:val="20"/>
                <w:szCs w:val="20"/>
              </w:rPr>
              <w:t>Ocena spełniania kryterium polega na przypisaniu mu wartości logicznych „tak</w:t>
            </w:r>
            <w:r w:rsidR="00C437A2" w:rsidRPr="004F51A7">
              <w:rPr>
                <w:rFonts w:asciiTheme="minorHAnsi" w:hAnsiTheme="minorHAnsi" w:cstheme="minorHAnsi"/>
                <w:sz w:val="20"/>
                <w:szCs w:val="20"/>
              </w:rPr>
              <w:t>”</w:t>
            </w:r>
            <w:r w:rsidRPr="004F51A7">
              <w:rPr>
                <w:rFonts w:asciiTheme="minorHAnsi" w:hAnsiTheme="minorHAnsi" w:cstheme="minorHAnsi"/>
                <w:sz w:val="20"/>
                <w:szCs w:val="20"/>
              </w:rPr>
              <w:t xml:space="preserve"> lub „nie”.</w:t>
            </w:r>
          </w:p>
          <w:p w14:paraId="15B7BBD8" w14:textId="77777777" w:rsidR="00714CC9" w:rsidRPr="004F51A7" w:rsidRDefault="00714CC9" w:rsidP="001E106A">
            <w:pPr>
              <w:spacing w:after="0" w:line="240" w:lineRule="auto"/>
              <w:rPr>
                <w:rFonts w:asciiTheme="minorHAnsi" w:hAnsiTheme="minorHAnsi" w:cstheme="minorHAnsi"/>
                <w:sz w:val="20"/>
                <w:szCs w:val="20"/>
              </w:rPr>
            </w:pPr>
          </w:p>
          <w:p w14:paraId="70F0A362" w14:textId="77777777" w:rsidR="001E106A" w:rsidRPr="004F51A7" w:rsidRDefault="001E106A" w:rsidP="001E106A">
            <w:pPr>
              <w:spacing w:after="0" w:line="240" w:lineRule="auto"/>
              <w:rPr>
                <w:rFonts w:asciiTheme="minorHAnsi" w:hAnsiTheme="minorHAnsi" w:cstheme="minorHAnsi"/>
                <w:sz w:val="20"/>
                <w:szCs w:val="20"/>
              </w:rPr>
            </w:pPr>
            <w:r w:rsidRPr="004F51A7">
              <w:rPr>
                <w:rFonts w:asciiTheme="minorHAnsi" w:hAnsiTheme="minorHAnsi" w:cstheme="minorHAnsi"/>
                <w:sz w:val="20"/>
                <w:szCs w:val="20"/>
              </w:rPr>
              <w:lastRenderedPageBreak/>
              <w:t>Spełnienie kryterium jest konieczne do przyznania dofinansowania.</w:t>
            </w:r>
          </w:p>
          <w:p w14:paraId="576E95F5" w14:textId="5AB8E933" w:rsidR="00F06728" w:rsidRPr="004F51A7" w:rsidRDefault="001E106A" w:rsidP="00D5250A">
            <w:pPr>
              <w:spacing w:before="120" w:after="120" w:line="240" w:lineRule="auto"/>
              <w:rPr>
                <w:rFonts w:asciiTheme="minorHAnsi" w:hAnsiTheme="minorHAnsi" w:cstheme="minorHAnsi"/>
                <w:sz w:val="20"/>
                <w:szCs w:val="20"/>
              </w:rPr>
            </w:pPr>
            <w:r w:rsidRPr="004F51A7">
              <w:rPr>
                <w:rFonts w:asciiTheme="minorHAnsi" w:hAnsiTheme="minorHAnsi" w:cstheme="minorHAnsi"/>
                <w:sz w:val="20"/>
                <w:szCs w:val="20"/>
              </w:rPr>
              <w:t xml:space="preserve">Projekty niespełniające kryterium szczególnego są odrzucane na etapie oceny formalnej.  </w:t>
            </w:r>
          </w:p>
        </w:tc>
      </w:tr>
      <w:tr w:rsidR="00490258" w:rsidRPr="004F51A7" w14:paraId="0CE205E9" w14:textId="77777777" w:rsidTr="00921D59">
        <w:tc>
          <w:tcPr>
            <w:tcW w:w="273" w:type="pct"/>
          </w:tcPr>
          <w:p w14:paraId="5C2052BF" w14:textId="5A523034" w:rsidR="00490258" w:rsidRPr="004F51A7" w:rsidRDefault="00193921" w:rsidP="00E44549">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lastRenderedPageBreak/>
              <w:t>2</w:t>
            </w:r>
          </w:p>
        </w:tc>
        <w:tc>
          <w:tcPr>
            <w:tcW w:w="1516" w:type="pct"/>
          </w:tcPr>
          <w:p w14:paraId="5F1352CF" w14:textId="1FC81698" w:rsidR="00490258" w:rsidRPr="004F51A7" w:rsidRDefault="00F9632D" w:rsidP="00E44549">
            <w:pPr>
              <w:spacing w:after="0" w:line="240" w:lineRule="auto"/>
              <w:rPr>
                <w:rFonts w:asciiTheme="minorHAnsi" w:hAnsiTheme="minorHAnsi" w:cstheme="minorHAnsi"/>
                <w:sz w:val="20"/>
                <w:szCs w:val="20"/>
              </w:rPr>
            </w:pPr>
            <w:r w:rsidRPr="004F51A7">
              <w:rPr>
                <w:rFonts w:asciiTheme="minorHAnsi" w:hAnsiTheme="minorHAnsi" w:cstheme="minorHAnsi"/>
                <w:sz w:val="20"/>
                <w:szCs w:val="20"/>
              </w:rPr>
              <w:t>Wnioskodawca</w:t>
            </w:r>
            <w:r w:rsidR="00C75553" w:rsidRPr="004F51A7">
              <w:rPr>
                <w:rFonts w:asciiTheme="minorHAnsi" w:hAnsiTheme="minorHAnsi" w:cstheme="minorHAnsi"/>
                <w:sz w:val="20"/>
                <w:szCs w:val="20"/>
              </w:rPr>
              <w:t xml:space="preserve"> (lub </w:t>
            </w:r>
            <w:r w:rsidR="001E106A" w:rsidRPr="004F51A7">
              <w:rPr>
                <w:rFonts w:asciiTheme="minorHAnsi" w:hAnsiTheme="minorHAnsi" w:cstheme="minorHAnsi"/>
                <w:sz w:val="20"/>
                <w:szCs w:val="20"/>
              </w:rPr>
              <w:t xml:space="preserve">w przypadku projektu partnerskiego </w:t>
            </w:r>
            <w:r w:rsidR="00C75553" w:rsidRPr="004F51A7">
              <w:rPr>
                <w:rFonts w:asciiTheme="minorHAnsi" w:hAnsiTheme="minorHAnsi" w:cstheme="minorHAnsi"/>
                <w:sz w:val="20"/>
                <w:szCs w:val="20"/>
              </w:rPr>
              <w:t>Partner wiodący)</w:t>
            </w:r>
            <w:r w:rsidRPr="004F51A7">
              <w:rPr>
                <w:rFonts w:asciiTheme="minorHAnsi" w:hAnsiTheme="minorHAnsi" w:cstheme="minorHAnsi"/>
                <w:sz w:val="20"/>
                <w:szCs w:val="20"/>
              </w:rPr>
              <w:t xml:space="preserve"> składa maksymalnie jeden wniosek </w:t>
            </w:r>
            <w:r w:rsidR="00C75553" w:rsidRPr="004F51A7">
              <w:rPr>
                <w:rFonts w:asciiTheme="minorHAnsi" w:hAnsiTheme="minorHAnsi" w:cstheme="minorHAnsi"/>
                <w:sz w:val="20"/>
                <w:szCs w:val="20"/>
              </w:rPr>
              <w:t>na dany subregion.</w:t>
            </w:r>
          </w:p>
        </w:tc>
        <w:tc>
          <w:tcPr>
            <w:tcW w:w="1630" w:type="pct"/>
          </w:tcPr>
          <w:p w14:paraId="77BFFFDF" w14:textId="5A1788E1" w:rsidR="00E13DF1" w:rsidRPr="004F51A7" w:rsidRDefault="00853DA2" w:rsidP="00E44549">
            <w:pPr>
              <w:spacing w:after="0" w:line="240" w:lineRule="auto"/>
              <w:rPr>
                <w:rFonts w:asciiTheme="minorHAnsi" w:hAnsiTheme="minorHAnsi" w:cstheme="minorHAnsi"/>
                <w:sz w:val="20"/>
                <w:szCs w:val="20"/>
              </w:rPr>
            </w:pPr>
            <w:r w:rsidRPr="004F51A7">
              <w:rPr>
                <w:rFonts w:asciiTheme="minorHAnsi" w:hAnsiTheme="minorHAnsi" w:cstheme="minorHAnsi"/>
                <w:sz w:val="20"/>
                <w:szCs w:val="20"/>
              </w:rPr>
              <w:t>Każdy</w:t>
            </w:r>
            <w:r w:rsidR="00636F49" w:rsidRPr="004F51A7">
              <w:rPr>
                <w:rFonts w:asciiTheme="minorHAnsi" w:hAnsiTheme="minorHAnsi" w:cstheme="minorHAnsi"/>
                <w:sz w:val="20"/>
                <w:szCs w:val="20"/>
              </w:rPr>
              <w:t xml:space="preserve"> podmiot może złożyć maksymalnie jeden wniosek</w:t>
            </w:r>
            <w:r w:rsidR="009328C3" w:rsidRPr="004F51A7">
              <w:rPr>
                <w:rFonts w:asciiTheme="minorHAnsi" w:hAnsiTheme="minorHAnsi" w:cstheme="minorHAnsi"/>
                <w:sz w:val="20"/>
                <w:szCs w:val="20"/>
              </w:rPr>
              <w:t xml:space="preserve"> na dany subregion </w:t>
            </w:r>
            <w:r w:rsidR="00636F49" w:rsidRPr="004F51A7">
              <w:rPr>
                <w:rFonts w:asciiTheme="minorHAnsi" w:hAnsiTheme="minorHAnsi" w:cstheme="minorHAnsi"/>
                <w:sz w:val="20"/>
                <w:szCs w:val="20"/>
              </w:rPr>
              <w:t xml:space="preserve">w ramach danego naboru w charakterze </w:t>
            </w:r>
            <w:r w:rsidR="00F9632D" w:rsidRPr="004F51A7">
              <w:rPr>
                <w:rFonts w:asciiTheme="minorHAnsi" w:hAnsiTheme="minorHAnsi" w:cstheme="minorHAnsi"/>
                <w:sz w:val="20"/>
                <w:szCs w:val="20"/>
              </w:rPr>
              <w:t>Wnioskodawc</w:t>
            </w:r>
            <w:r w:rsidR="00636F49" w:rsidRPr="004F51A7">
              <w:rPr>
                <w:rFonts w:asciiTheme="minorHAnsi" w:hAnsiTheme="minorHAnsi" w:cstheme="minorHAnsi"/>
                <w:sz w:val="20"/>
                <w:szCs w:val="20"/>
              </w:rPr>
              <w:t>y</w:t>
            </w:r>
            <w:r w:rsidR="00F9632D" w:rsidRPr="004F51A7">
              <w:rPr>
                <w:rFonts w:asciiTheme="minorHAnsi" w:hAnsiTheme="minorHAnsi" w:cstheme="minorHAnsi"/>
                <w:sz w:val="20"/>
                <w:szCs w:val="20"/>
              </w:rPr>
              <w:t xml:space="preserve"> </w:t>
            </w:r>
            <w:r w:rsidR="00C75553" w:rsidRPr="004F51A7">
              <w:rPr>
                <w:rFonts w:asciiTheme="minorHAnsi" w:hAnsiTheme="minorHAnsi" w:cstheme="minorHAnsi"/>
                <w:sz w:val="20"/>
                <w:szCs w:val="20"/>
              </w:rPr>
              <w:t>lub w przypadku projektu partnerskiego Partner</w:t>
            </w:r>
            <w:r w:rsidR="00861E8A" w:rsidRPr="004F51A7">
              <w:rPr>
                <w:rFonts w:asciiTheme="minorHAnsi" w:hAnsiTheme="minorHAnsi" w:cstheme="minorHAnsi"/>
                <w:sz w:val="20"/>
                <w:szCs w:val="20"/>
              </w:rPr>
              <w:t>a wiodącego.</w:t>
            </w:r>
          </w:p>
          <w:p w14:paraId="035CBED9" w14:textId="0A0752E1" w:rsidR="00263C6F" w:rsidRPr="004F51A7" w:rsidRDefault="00F9632D" w:rsidP="00E44549">
            <w:pPr>
              <w:spacing w:after="0" w:line="240" w:lineRule="auto"/>
              <w:rPr>
                <w:rFonts w:asciiTheme="minorHAnsi" w:hAnsiTheme="minorHAnsi" w:cstheme="minorHAnsi"/>
                <w:sz w:val="20"/>
                <w:szCs w:val="20"/>
              </w:rPr>
            </w:pPr>
            <w:r w:rsidRPr="004F51A7">
              <w:rPr>
                <w:rFonts w:asciiTheme="minorHAnsi" w:hAnsiTheme="minorHAnsi" w:cstheme="minorHAnsi"/>
                <w:sz w:val="20"/>
                <w:szCs w:val="20"/>
              </w:rPr>
              <w:t xml:space="preserve">W przypadku złożenia więcej niż jednego wniosku przez </w:t>
            </w:r>
            <w:r w:rsidR="00636F49" w:rsidRPr="004F51A7">
              <w:rPr>
                <w:rFonts w:asciiTheme="minorHAnsi" w:hAnsiTheme="minorHAnsi" w:cstheme="minorHAnsi"/>
                <w:sz w:val="20"/>
                <w:szCs w:val="20"/>
              </w:rPr>
              <w:t>ten sam podmiot w charakterze</w:t>
            </w:r>
            <w:r w:rsidR="00E13DF1" w:rsidRPr="004F51A7">
              <w:rPr>
                <w:rFonts w:asciiTheme="minorHAnsi" w:hAnsiTheme="minorHAnsi" w:cstheme="minorHAnsi"/>
                <w:sz w:val="20"/>
                <w:szCs w:val="20"/>
              </w:rPr>
              <w:t xml:space="preserve"> </w:t>
            </w:r>
            <w:r w:rsidR="00C75553" w:rsidRPr="004F51A7">
              <w:rPr>
                <w:rFonts w:asciiTheme="minorHAnsi" w:hAnsiTheme="minorHAnsi" w:cstheme="minorHAnsi"/>
                <w:sz w:val="20"/>
                <w:szCs w:val="20"/>
              </w:rPr>
              <w:t>W</w:t>
            </w:r>
            <w:r w:rsidRPr="004F51A7">
              <w:rPr>
                <w:rFonts w:asciiTheme="minorHAnsi" w:hAnsiTheme="minorHAnsi" w:cstheme="minorHAnsi"/>
                <w:sz w:val="20"/>
                <w:szCs w:val="20"/>
              </w:rPr>
              <w:t>nioskodawc</w:t>
            </w:r>
            <w:r w:rsidR="00636F49" w:rsidRPr="004F51A7">
              <w:rPr>
                <w:rFonts w:asciiTheme="minorHAnsi" w:hAnsiTheme="minorHAnsi" w:cstheme="minorHAnsi"/>
                <w:sz w:val="20"/>
                <w:szCs w:val="20"/>
              </w:rPr>
              <w:t>y</w:t>
            </w:r>
            <w:r w:rsidR="00C75553" w:rsidRPr="004F51A7">
              <w:rPr>
                <w:rFonts w:asciiTheme="minorHAnsi" w:hAnsiTheme="minorHAnsi" w:cstheme="minorHAnsi"/>
                <w:sz w:val="20"/>
                <w:szCs w:val="20"/>
              </w:rPr>
              <w:t xml:space="preserve"> lub Partnera wiodącego</w:t>
            </w:r>
            <w:r w:rsidRPr="004F51A7">
              <w:rPr>
                <w:rFonts w:asciiTheme="minorHAnsi" w:hAnsiTheme="minorHAnsi" w:cstheme="minorHAnsi"/>
                <w:sz w:val="20"/>
                <w:szCs w:val="20"/>
              </w:rPr>
              <w:t>, wszystkie złożone przez niego w odpowiedzi na nabór wnioski, w związku z niespełnieniem przez wnioskodawcę kryterium zostaną odrzucone.</w:t>
            </w:r>
            <w:r w:rsidR="002C369B" w:rsidRPr="004F51A7">
              <w:rPr>
                <w:rStyle w:val="cf01"/>
                <w:rFonts w:asciiTheme="minorHAnsi" w:hAnsiTheme="minorHAnsi" w:cstheme="minorHAnsi"/>
                <w:sz w:val="20"/>
                <w:szCs w:val="20"/>
              </w:rPr>
              <w:t xml:space="preserve"> </w:t>
            </w:r>
            <w:r w:rsidRPr="004F51A7">
              <w:rPr>
                <w:rFonts w:asciiTheme="minorHAnsi" w:hAnsiTheme="minorHAnsi" w:cstheme="minorHAnsi"/>
                <w:sz w:val="20"/>
                <w:szCs w:val="20"/>
              </w:rPr>
              <w:t>Przedmiotowe kryterium weryfikowane</w:t>
            </w:r>
            <w:r w:rsidR="00861E8A" w:rsidRPr="004F51A7">
              <w:rPr>
                <w:rFonts w:asciiTheme="minorHAnsi" w:hAnsiTheme="minorHAnsi" w:cstheme="minorHAnsi"/>
                <w:sz w:val="20"/>
                <w:szCs w:val="20"/>
              </w:rPr>
              <w:t xml:space="preserve"> będzie</w:t>
            </w:r>
            <w:r w:rsidRPr="004F51A7">
              <w:rPr>
                <w:rFonts w:asciiTheme="minorHAnsi" w:hAnsiTheme="minorHAnsi" w:cstheme="minorHAnsi"/>
                <w:sz w:val="20"/>
                <w:szCs w:val="20"/>
              </w:rPr>
              <w:t xml:space="preserve"> w oparciu o </w:t>
            </w:r>
            <w:r w:rsidR="00F13FF1" w:rsidRPr="004F51A7">
              <w:rPr>
                <w:rFonts w:asciiTheme="minorHAnsi" w:hAnsiTheme="minorHAnsi" w:cstheme="minorHAnsi"/>
                <w:sz w:val="20"/>
                <w:szCs w:val="20"/>
              </w:rPr>
              <w:t xml:space="preserve">wykaz wniosków złożonych w ramach naboru do </w:t>
            </w:r>
            <w:r w:rsidR="00602A39" w:rsidRPr="004F51A7">
              <w:rPr>
                <w:rFonts w:asciiTheme="minorHAnsi" w:hAnsiTheme="minorHAnsi" w:cstheme="minorHAnsi"/>
                <w:sz w:val="20"/>
                <w:szCs w:val="20"/>
              </w:rPr>
              <w:t>Instytucji Organizującej Nabór</w:t>
            </w:r>
            <w:r w:rsidRPr="004F51A7">
              <w:rPr>
                <w:rFonts w:asciiTheme="minorHAnsi" w:hAnsiTheme="minorHAnsi" w:cstheme="minorHAnsi"/>
                <w:sz w:val="20"/>
                <w:szCs w:val="20"/>
              </w:rPr>
              <w:t>.</w:t>
            </w:r>
            <w:r w:rsidR="002C369B" w:rsidRPr="004F51A7">
              <w:rPr>
                <w:rFonts w:asciiTheme="minorHAnsi" w:hAnsiTheme="minorHAnsi" w:cstheme="minorHAnsi"/>
                <w:sz w:val="20"/>
                <w:szCs w:val="20"/>
              </w:rPr>
              <w:t xml:space="preserve"> </w:t>
            </w:r>
          </w:p>
        </w:tc>
        <w:tc>
          <w:tcPr>
            <w:tcW w:w="1581" w:type="pct"/>
          </w:tcPr>
          <w:p w14:paraId="3AA02CE1" w14:textId="77777777" w:rsidR="00921D59" w:rsidRPr="00921D59" w:rsidRDefault="00921D59" w:rsidP="00921D59">
            <w:pPr>
              <w:spacing w:after="0" w:line="240" w:lineRule="auto"/>
              <w:rPr>
                <w:rFonts w:asciiTheme="minorHAnsi" w:hAnsiTheme="minorHAnsi" w:cstheme="minorHAnsi"/>
                <w:sz w:val="20"/>
                <w:szCs w:val="20"/>
              </w:rPr>
            </w:pPr>
            <w:r w:rsidRPr="00921D59">
              <w:rPr>
                <w:rFonts w:asciiTheme="minorHAnsi" w:hAnsiTheme="minorHAnsi" w:cstheme="minorHAnsi"/>
                <w:sz w:val="20"/>
                <w:szCs w:val="20"/>
              </w:rPr>
              <w:t>Kryterium obligatoryjne – spełnienie kryterium jest niezbędne do przyznania dofinansowania.</w:t>
            </w:r>
          </w:p>
          <w:p w14:paraId="2DE6802B" w14:textId="77777777" w:rsidR="00921D59" w:rsidRPr="00921D59" w:rsidRDefault="00921D59" w:rsidP="00921D59">
            <w:pPr>
              <w:spacing w:after="0" w:line="240" w:lineRule="auto"/>
              <w:rPr>
                <w:rFonts w:asciiTheme="minorHAnsi" w:hAnsiTheme="minorHAnsi" w:cstheme="minorHAnsi"/>
                <w:sz w:val="20"/>
                <w:szCs w:val="20"/>
              </w:rPr>
            </w:pPr>
          </w:p>
          <w:p w14:paraId="7ECFC696" w14:textId="77777777" w:rsidR="00921D59" w:rsidRPr="00921D59" w:rsidRDefault="00921D59" w:rsidP="00921D59">
            <w:pPr>
              <w:spacing w:after="0" w:line="240" w:lineRule="auto"/>
              <w:rPr>
                <w:rFonts w:asciiTheme="minorHAnsi" w:hAnsiTheme="minorHAnsi" w:cstheme="minorHAnsi"/>
                <w:sz w:val="20"/>
                <w:szCs w:val="20"/>
              </w:rPr>
            </w:pPr>
            <w:r w:rsidRPr="00921D59">
              <w:rPr>
                <w:rFonts w:asciiTheme="minorHAnsi" w:hAnsiTheme="minorHAnsi" w:cstheme="minorHAnsi"/>
                <w:sz w:val="20"/>
                <w:szCs w:val="20"/>
              </w:rPr>
              <w:t>Ocena spełniania kryterium polega na przypisaniu mu wartości logicznych „tak” lub „nie”.</w:t>
            </w:r>
          </w:p>
          <w:p w14:paraId="040267F3" w14:textId="77777777" w:rsidR="00921D59" w:rsidRPr="00921D59" w:rsidRDefault="00921D59" w:rsidP="00921D59">
            <w:pPr>
              <w:spacing w:after="0" w:line="240" w:lineRule="auto"/>
              <w:rPr>
                <w:rFonts w:asciiTheme="minorHAnsi" w:hAnsiTheme="minorHAnsi" w:cstheme="minorHAnsi"/>
                <w:sz w:val="20"/>
                <w:szCs w:val="20"/>
              </w:rPr>
            </w:pPr>
          </w:p>
          <w:p w14:paraId="6B5A87B4" w14:textId="77777777" w:rsidR="00921D59" w:rsidRPr="00921D59" w:rsidRDefault="00921D59" w:rsidP="00921D59">
            <w:pPr>
              <w:spacing w:after="0" w:line="240" w:lineRule="auto"/>
              <w:rPr>
                <w:rFonts w:asciiTheme="minorHAnsi" w:hAnsiTheme="minorHAnsi" w:cstheme="minorHAnsi"/>
                <w:sz w:val="20"/>
                <w:szCs w:val="20"/>
              </w:rPr>
            </w:pPr>
            <w:r w:rsidRPr="00921D59">
              <w:rPr>
                <w:rFonts w:asciiTheme="minorHAnsi" w:hAnsiTheme="minorHAnsi" w:cstheme="minorHAnsi"/>
                <w:sz w:val="20"/>
                <w:szCs w:val="20"/>
              </w:rPr>
              <w:t>Spełnienie kryterium jest konieczne do przyznania dofinansowania.</w:t>
            </w:r>
          </w:p>
          <w:p w14:paraId="181230AC" w14:textId="0277DB95" w:rsidR="00490258" w:rsidRPr="004F51A7" w:rsidRDefault="00921D59" w:rsidP="00E44549">
            <w:pPr>
              <w:spacing w:after="0" w:line="240" w:lineRule="auto"/>
              <w:rPr>
                <w:rFonts w:asciiTheme="minorHAnsi" w:hAnsiTheme="minorHAnsi" w:cstheme="minorHAnsi"/>
                <w:sz w:val="20"/>
                <w:szCs w:val="20"/>
              </w:rPr>
            </w:pPr>
            <w:r w:rsidRPr="00921D59">
              <w:rPr>
                <w:rFonts w:asciiTheme="minorHAnsi" w:hAnsiTheme="minorHAnsi" w:cstheme="minorHAnsi"/>
                <w:sz w:val="20"/>
                <w:szCs w:val="20"/>
              </w:rPr>
              <w:t xml:space="preserve">Projekty niespełniające kryterium szczególnego są odrzucane na etapie oceny formalnej.  </w:t>
            </w:r>
          </w:p>
        </w:tc>
      </w:tr>
      <w:tr w:rsidR="001721D0" w:rsidRPr="004F51A7" w14:paraId="64134C3C" w14:textId="77777777" w:rsidTr="00921D59">
        <w:tc>
          <w:tcPr>
            <w:tcW w:w="273" w:type="pct"/>
          </w:tcPr>
          <w:p w14:paraId="1EBF3506" w14:textId="1E102BE3" w:rsidR="001721D0" w:rsidRPr="004F51A7" w:rsidRDefault="00193921" w:rsidP="00E44549">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3</w:t>
            </w:r>
          </w:p>
        </w:tc>
        <w:tc>
          <w:tcPr>
            <w:tcW w:w="1516" w:type="pct"/>
          </w:tcPr>
          <w:p w14:paraId="1C09C8E3" w14:textId="56032DB8" w:rsidR="00937E36" w:rsidRDefault="006C5515" w:rsidP="00E44549">
            <w:pPr>
              <w:spacing w:after="0" w:line="240" w:lineRule="auto"/>
              <w:rPr>
                <w:rFonts w:asciiTheme="minorHAnsi" w:hAnsiTheme="minorHAnsi" w:cstheme="minorHAnsi"/>
                <w:sz w:val="20"/>
                <w:szCs w:val="20"/>
              </w:rPr>
            </w:pPr>
            <w:r>
              <w:rPr>
                <w:rFonts w:asciiTheme="minorHAnsi" w:hAnsiTheme="minorHAnsi" w:cstheme="minorHAnsi"/>
                <w:sz w:val="20"/>
                <w:szCs w:val="20"/>
              </w:rPr>
              <w:t>Wnioskodawcą jest</w:t>
            </w:r>
            <w:r w:rsidR="00F051A3">
              <w:rPr>
                <w:rFonts w:asciiTheme="minorHAnsi" w:hAnsiTheme="minorHAnsi" w:cstheme="minorHAnsi"/>
                <w:sz w:val="20"/>
                <w:szCs w:val="20"/>
              </w:rPr>
              <w:t xml:space="preserve"> podmiot</w:t>
            </w:r>
            <w:r w:rsidR="00D673A9" w:rsidRPr="004F51A7">
              <w:rPr>
                <w:rFonts w:asciiTheme="minorHAnsi" w:hAnsiTheme="minorHAnsi" w:cstheme="minorHAnsi"/>
                <w:sz w:val="20"/>
                <w:szCs w:val="20"/>
              </w:rPr>
              <w:t xml:space="preserve">, który posiada akredytację i status </w:t>
            </w:r>
            <w:r w:rsidR="00805732" w:rsidRPr="004F51A7">
              <w:rPr>
                <w:rFonts w:asciiTheme="minorHAnsi" w:hAnsiTheme="minorHAnsi" w:cstheme="minorHAnsi"/>
                <w:sz w:val="20"/>
                <w:szCs w:val="20"/>
              </w:rPr>
              <w:t>ośrodka wsparcia ekonomii społecznej l</w:t>
            </w:r>
            <w:r w:rsidR="00D673A9" w:rsidRPr="004F51A7">
              <w:rPr>
                <w:rFonts w:asciiTheme="minorHAnsi" w:hAnsiTheme="minorHAnsi" w:cstheme="minorHAnsi"/>
                <w:sz w:val="20"/>
                <w:szCs w:val="20"/>
              </w:rPr>
              <w:t>ub złożył wniosek o akredytację i status.</w:t>
            </w:r>
          </w:p>
          <w:p w14:paraId="3BA8B3B9" w14:textId="77777777" w:rsidR="006D6C2C" w:rsidRDefault="006D6C2C" w:rsidP="00E44549">
            <w:pPr>
              <w:spacing w:after="0" w:line="240" w:lineRule="auto"/>
              <w:rPr>
                <w:rFonts w:asciiTheme="minorHAnsi" w:hAnsiTheme="minorHAnsi" w:cstheme="minorHAnsi"/>
                <w:sz w:val="20"/>
                <w:szCs w:val="20"/>
              </w:rPr>
            </w:pPr>
          </w:p>
          <w:p w14:paraId="2861DEDA" w14:textId="002AB78E" w:rsidR="006D6C2C" w:rsidRPr="004F51A7" w:rsidRDefault="006D6C2C" w:rsidP="00F051A3">
            <w:pPr>
              <w:spacing w:after="0" w:line="240" w:lineRule="auto"/>
              <w:rPr>
                <w:rFonts w:asciiTheme="minorHAnsi" w:hAnsiTheme="minorHAnsi" w:cstheme="minorHAnsi"/>
                <w:sz w:val="20"/>
                <w:szCs w:val="20"/>
              </w:rPr>
            </w:pPr>
          </w:p>
        </w:tc>
        <w:tc>
          <w:tcPr>
            <w:tcW w:w="1630" w:type="pct"/>
          </w:tcPr>
          <w:p w14:paraId="12EC8E5A" w14:textId="52FDDD96" w:rsidR="00076491" w:rsidRPr="004F51A7" w:rsidRDefault="00220513" w:rsidP="00076491">
            <w:pPr>
              <w:pStyle w:val="Tekstprzypisudolnego"/>
              <w:rPr>
                <w:rFonts w:asciiTheme="minorHAnsi" w:hAnsiTheme="minorHAnsi" w:cstheme="minorHAnsi"/>
              </w:rPr>
            </w:pPr>
            <w:r w:rsidRPr="004F51A7">
              <w:rPr>
                <w:rFonts w:asciiTheme="minorHAnsi" w:hAnsiTheme="minorHAnsi" w:cstheme="minorHAnsi"/>
              </w:rPr>
              <w:t>Wnioskodawcami mogą być ośrodki wsparcia ekonomii społecznej, o których mowa w art. 36 ust. 1 ustawy z dnia 5 sierpnia 2022 r. o ekonomii społecznej posiadające akredytację ministra właściwego do spraw zabezpieczenia społecznego dla wszystkich typów usług</w:t>
            </w:r>
            <w:r w:rsidR="00D673A9" w:rsidRPr="004F51A7">
              <w:rPr>
                <w:rFonts w:asciiTheme="minorHAnsi" w:hAnsiTheme="minorHAnsi" w:cstheme="minorHAnsi"/>
              </w:rPr>
              <w:t>.</w:t>
            </w:r>
            <w:r w:rsidR="009E625A" w:rsidRPr="004F51A7">
              <w:rPr>
                <w:rFonts w:asciiTheme="minorHAnsi" w:hAnsiTheme="minorHAnsi" w:cstheme="minorHAnsi"/>
              </w:rPr>
              <w:t xml:space="preserve">  W ramach kryterium weryfikowane jest czy OWES posiada akredytację i status</w:t>
            </w:r>
            <w:r w:rsidR="00805732" w:rsidRPr="004F51A7">
              <w:rPr>
                <w:rFonts w:asciiTheme="minorHAnsi" w:hAnsiTheme="minorHAnsi" w:cstheme="minorHAnsi"/>
              </w:rPr>
              <w:t xml:space="preserve"> ośrodka wsparcia ekonomii społecznej</w:t>
            </w:r>
            <w:r w:rsidR="009E625A" w:rsidRPr="004F51A7">
              <w:rPr>
                <w:rFonts w:asciiTheme="minorHAnsi" w:hAnsiTheme="minorHAnsi" w:cstheme="minorHAnsi"/>
              </w:rPr>
              <w:t xml:space="preserve"> lub złożył wniosek o akredytację i status (z zastrzeżeniem, że umowa o dofinansowanie realizacji </w:t>
            </w:r>
            <w:r w:rsidR="009E625A" w:rsidRPr="004F51A7">
              <w:rPr>
                <w:rFonts w:asciiTheme="minorHAnsi" w:hAnsiTheme="minorHAnsi" w:cstheme="minorHAnsi"/>
              </w:rPr>
              <w:lastRenderedPageBreak/>
              <w:t xml:space="preserve">projektu może być zawarta wyłącznie z ośrodkiem, który uzyska powyższą akredytację i status). </w:t>
            </w:r>
          </w:p>
          <w:p w14:paraId="2D72BC36" w14:textId="702A92FD" w:rsidR="001721D0" w:rsidRPr="004F51A7" w:rsidRDefault="00076491" w:rsidP="00076491">
            <w:pPr>
              <w:pStyle w:val="Tekstprzypisudolnego"/>
              <w:rPr>
                <w:rFonts w:asciiTheme="minorHAnsi" w:hAnsiTheme="minorHAnsi" w:cstheme="minorHAnsi"/>
              </w:rPr>
            </w:pPr>
            <w:r w:rsidRPr="004F51A7">
              <w:rPr>
                <w:rFonts w:asciiTheme="minorHAnsi" w:hAnsiTheme="minorHAnsi" w:cstheme="minorHAnsi"/>
              </w:rPr>
              <w:t>W przypadku, gdy w trakcie realizacji projektu OWES utracił akredytację przed terminem, na jaki akredytacja została przyznana lub po upływie terminu, na jaki została przyznana akredytacja, nie uzyska przedłużenia dotychczasowej akredytacji lub nowej akredytacji, IZ FEdP 2021-2027 rozwiązuje umowę o dofinansowanie projektu.</w:t>
            </w:r>
          </w:p>
          <w:p w14:paraId="4172514C" w14:textId="77777777" w:rsidR="002C369B" w:rsidRPr="004F51A7" w:rsidRDefault="002C369B" w:rsidP="00E44549">
            <w:pPr>
              <w:spacing w:after="0" w:line="240" w:lineRule="auto"/>
              <w:jc w:val="both"/>
              <w:rPr>
                <w:rFonts w:asciiTheme="minorHAnsi" w:hAnsiTheme="minorHAnsi" w:cstheme="minorHAnsi"/>
                <w:sz w:val="20"/>
                <w:szCs w:val="20"/>
              </w:rPr>
            </w:pPr>
          </w:p>
          <w:p w14:paraId="5E4B89F4" w14:textId="23329D27" w:rsidR="002C369B" w:rsidRPr="004F51A7" w:rsidRDefault="002C369B" w:rsidP="00E44549">
            <w:pPr>
              <w:spacing w:after="0" w:line="240" w:lineRule="auto"/>
              <w:jc w:val="both"/>
              <w:rPr>
                <w:rFonts w:asciiTheme="minorHAnsi" w:hAnsiTheme="minorHAnsi" w:cstheme="minorHAnsi"/>
                <w:sz w:val="20"/>
                <w:szCs w:val="20"/>
              </w:rPr>
            </w:pPr>
            <w:r w:rsidRPr="004F51A7">
              <w:rPr>
                <w:rFonts w:asciiTheme="minorHAnsi" w:hAnsiTheme="minorHAnsi" w:cstheme="minorHAnsi"/>
                <w:sz w:val="20"/>
                <w:szCs w:val="20"/>
              </w:rPr>
              <w:t>W przypadku podmiotu, który posiada akredytację i status OWES, k</w:t>
            </w:r>
            <w:r w:rsidR="00140751" w:rsidRPr="004F51A7">
              <w:rPr>
                <w:rFonts w:asciiTheme="minorHAnsi" w:hAnsiTheme="minorHAnsi" w:cstheme="minorHAnsi"/>
                <w:sz w:val="20"/>
                <w:szCs w:val="20"/>
              </w:rPr>
              <w:t xml:space="preserve">ryterium zostanie zweryfikowane </w:t>
            </w:r>
            <w:r w:rsidR="00D5250A" w:rsidRPr="004F51A7">
              <w:rPr>
                <w:rFonts w:asciiTheme="minorHAnsi" w:hAnsiTheme="minorHAnsi" w:cstheme="minorHAnsi"/>
                <w:sz w:val="20"/>
                <w:szCs w:val="20"/>
              </w:rPr>
              <w:t>w oparciu o dane zamieszczone na</w:t>
            </w:r>
            <w:r w:rsidRPr="004F51A7">
              <w:rPr>
                <w:rFonts w:asciiTheme="minorHAnsi" w:hAnsiTheme="minorHAnsi" w:cstheme="minorHAnsi"/>
                <w:sz w:val="20"/>
                <w:szCs w:val="20"/>
              </w:rPr>
              <w:t xml:space="preserve"> stronie </w:t>
            </w:r>
            <w:r w:rsidR="00E13DF1" w:rsidRPr="004F51A7">
              <w:rPr>
                <w:rFonts w:asciiTheme="minorHAnsi" w:hAnsiTheme="minorHAnsi" w:cstheme="minorHAnsi"/>
                <w:sz w:val="20"/>
                <w:szCs w:val="20"/>
              </w:rPr>
              <w:t>internetowej</w:t>
            </w:r>
            <w:r w:rsidRPr="004F51A7">
              <w:rPr>
                <w:rFonts w:asciiTheme="minorHAnsi" w:hAnsiTheme="minorHAnsi" w:cstheme="minorHAnsi"/>
                <w:sz w:val="20"/>
                <w:szCs w:val="20"/>
              </w:rPr>
              <w:t xml:space="preserve"> właściwego Ministerstwa. </w:t>
            </w:r>
          </w:p>
          <w:p w14:paraId="3D391008" w14:textId="77777777" w:rsidR="002C369B" w:rsidRPr="004F51A7" w:rsidRDefault="002C369B" w:rsidP="00E44549">
            <w:pPr>
              <w:spacing w:after="0" w:line="240" w:lineRule="auto"/>
              <w:jc w:val="both"/>
              <w:rPr>
                <w:rFonts w:asciiTheme="minorHAnsi" w:hAnsiTheme="minorHAnsi" w:cstheme="minorHAnsi"/>
                <w:sz w:val="20"/>
                <w:szCs w:val="20"/>
              </w:rPr>
            </w:pPr>
          </w:p>
          <w:p w14:paraId="4DAF2976" w14:textId="5FC92D85" w:rsidR="006213FE" w:rsidRPr="004F51A7" w:rsidRDefault="002C369B" w:rsidP="00E44549">
            <w:pPr>
              <w:spacing w:after="0" w:line="240" w:lineRule="auto"/>
              <w:jc w:val="both"/>
              <w:rPr>
                <w:rFonts w:asciiTheme="minorHAnsi" w:hAnsiTheme="minorHAnsi" w:cstheme="minorHAnsi"/>
                <w:sz w:val="20"/>
                <w:szCs w:val="20"/>
              </w:rPr>
            </w:pPr>
            <w:r w:rsidRPr="004F51A7">
              <w:rPr>
                <w:rFonts w:asciiTheme="minorHAnsi" w:hAnsiTheme="minorHAnsi" w:cstheme="minorHAnsi"/>
                <w:sz w:val="20"/>
                <w:szCs w:val="20"/>
              </w:rPr>
              <w:t xml:space="preserve">Podmiot, który nie uzyskał jeszcze akredytacji i statusu OWES, zobowiązany jest do złożenia </w:t>
            </w:r>
            <w:r w:rsidR="00140751" w:rsidRPr="004F51A7">
              <w:rPr>
                <w:rFonts w:asciiTheme="minorHAnsi" w:hAnsiTheme="minorHAnsi" w:cstheme="minorHAnsi"/>
                <w:sz w:val="20"/>
                <w:szCs w:val="20"/>
              </w:rPr>
              <w:t>załącznik</w:t>
            </w:r>
            <w:r w:rsidR="006D502E" w:rsidRPr="004F51A7">
              <w:rPr>
                <w:rFonts w:asciiTheme="minorHAnsi" w:hAnsiTheme="minorHAnsi" w:cstheme="minorHAnsi"/>
                <w:sz w:val="20"/>
                <w:szCs w:val="20"/>
              </w:rPr>
              <w:t>a</w:t>
            </w:r>
            <w:r w:rsidR="00140751" w:rsidRPr="004F51A7">
              <w:rPr>
                <w:rFonts w:asciiTheme="minorHAnsi" w:hAnsiTheme="minorHAnsi" w:cstheme="minorHAnsi"/>
                <w:sz w:val="20"/>
                <w:szCs w:val="20"/>
              </w:rPr>
              <w:t xml:space="preserve"> do wniosku o dofinansowanie</w:t>
            </w:r>
            <w:r w:rsidR="006D502E" w:rsidRPr="004F51A7">
              <w:rPr>
                <w:rFonts w:asciiTheme="minorHAnsi" w:hAnsiTheme="minorHAnsi" w:cstheme="minorHAnsi"/>
                <w:sz w:val="20"/>
                <w:szCs w:val="20"/>
              </w:rPr>
              <w:t>, tj.  dokumentu potwierdzającego</w:t>
            </w:r>
            <w:r w:rsidRPr="004F51A7">
              <w:rPr>
                <w:rFonts w:asciiTheme="minorHAnsi" w:hAnsiTheme="minorHAnsi" w:cstheme="minorHAnsi"/>
                <w:sz w:val="20"/>
                <w:szCs w:val="20"/>
              </w:rPr>
              <w:t xml:space="preserve"> z</w:t>
            </w:r>
            <w:r w:rsidR="006D502E" w:rsidRPr="004F51A7">
              <w:rPr>
                <w:rFonts w:asciiTheme="minorHAnsi" w:hAnsiTheme="minorHAnsi" w:cstheme="minorHAnsi"/>
                <w:sz w:val="20"/>
                <w:szCs w:val="20"/>
              </w:rPr>
              <w:t>łożeni</w:t>
            </w:r>
            <w:r w:rsidR="00F517CC" w:rsidRPr="004F51A7">
              <w:rPr>
                <w:rFonts w:asciiTheme="minorHAnsi" w:hAnsiTheme="minorHAnsi" w:cstheme="minorHAnsi"/>
                <w:sz w:val="20"/>
                <w:szCs w:val="20"/>
              </w:rPr>
              <w:t>e</w:t>
            </w:r>
            <w:r w:rsidR="006D502E" w:rsidRPr="004F51A7">
              <w:rPr>
                <w:rFonts w:asciiTheme="minorHAnsi" w:hAnsiTheme="minorHAnsi" w:cstheme="minorHAnsi"/>
                <w:sz w:val="20"/>
                <w:szCs w:val="20"/>
              </w:rPr>
              <w:t xml:space="preserve"> wniosku o akredytację i status</w:t>
            </w:r>
            <w:r w:rsidR="00E81257">
              <w:rPr>
                <w:rFonts w:asciiTheme="minorHAnsi" w:hAnsiTheme="minorHAnsi" w:cstheme="minorHAnsi"/>
                <w:sz w:val="20"/>
                <w:szCs w:val="20"/>
              </w:rPr>
              <w:t>.</w:t>
            </w:r>
          </w:p>
        </w:tc>
        <w:tc>
          <w:tcPr>
            <w:tcW w:w="1581" w:type="pct"/>
          </w:tcPr>
          <w:p w14:paraId="134A11BD" w14:textId="77777777" w:rsidR="00921D59" w:rsidRDefault="00921D59" w:rsidP="00E44549">
            <w:pPr>
              <w:spacing w:after="0" w:line="240" w:lineRule="auto"/>
              <w:rPr>
                <w:rFonts w:asciiTheme="minorHAnsi" w:hAnsiTheme="minorHAnsi" w:cstheme="minorHAnsi"/>
                <w:sz w:val="20"/>
                <w:szCs w:val="20"/>
              </w:rPr>
            </w:pPr>
            <w:r w:rsidRPr="00921D59">
              <w:rPr>
                <w:rFonts w:asciiTheme="minorHAnsi" w:hAnsiTheme="minorHAnsi" w:cstheme="minorHAnsi"/>
                <w:sz w:val="20"/>
                <w:szCs w:val="20"/>
              </w:rPr>
              <w:lastRenderedPageBreak/>
              <w:t>Kryterium obligatoryjne – spełnienie kryterium jest niezbędne do przyznania dofinansowania.</w:t>
            </w:r>
          </w:p>
          <w:p w14:paraId="21BF76C7" w14:textId="77777777" w:rsidR="00921D59" w:rsidRDefault="00921D59" w:rsidP="00E44549">
            <w:pPr>
              <w:spacing w:after="0" w:line="240" w:lineRule="auto"/>
              <w:rPr>
                <w:rFonts w:asciiTheme="minorHAnsi" w:hAnsiTheme="minorHAnsi" w:cstheme="minorHAnsi"/>
                <w:sz w:val="20"/>
                <w:szCs w:val="20"/>
              </w:rPr>
            </w:pPr>
          </w:p>
          <w:p w14:paraId="01E745EE" w14:textId="76E7C0B3" w:rsidR="00D673A9" w:rsidRPr="004F51A7" w:rsidRDefault="00D673A9" w:rsidP="00E44549">
            <w:pPr>
              <w:spacing w:after="0" w:line="240" w:lineRule="auto"/>
              <w:rPr>
                <w:rFonts w:asciiTheme="minorHAnsi" w:hAnsiTheme="minorHAnsi" w:cstheme="minorHAnsi"/>
                <w:sz w:val="20"/>
                <w:szCs w:val="20"/>
              </w:rPr>
            </w:pPr>
            <w:r w:rsidRPr="004F51A7">
              <w:rPr>
                <w:rFonts w:asciiTheme="minorHAnsi" w:hAnsiTheme="minorHAnsi" w:cstheme="minorHAnsi"/>
                <w:sz w:val="20"/>
                <w:szCs w:val="20"/>
              </w:rPr>
              <w:t>Ocena spełniania kryterium polega na przypisaniu mu wartości logicznych „tak</w:t>
            </w:r>
            <w:r w:rsidR="002F0A3E" w:rsidRPr="004F51A7">
              <w:rPr>
                <w:rFonts w:asciiTheme="minorHAnsi" w:hAnsiTheme="minorHAnsi" w:cstheme="minorHAnsi"/>
                <w:sz w:val="20"/>
                <w:szCs w:val="20"/>
              </w:rPr>
              <w:t>”</w:t>
            </w:r>
            <w:r w:rsidRPr="004F51A7">
              <w:rPr>
                <w:rFonts w:asciiTheme="minorHAnsi" w:hAnsiTheme="minorHAnsi" w:cstheme="minorHAnsi"/>
                <w:sz w:val="20"/>
                <w:szCs w:val="20"/>
              </w:rPr>
              <w:t xml:space="preserve"> </w:t>
            </w:r>
            <w:r w:rsidR="002F0A3E" w:rsidRPr="004F51A7">
              <w:rPr>
                <w:rFonts w:asciiTheme="minorHAnsi" w:hAnsiTheme="minorHAnsi" w:cstheme="minorHAnsi"/>
                <w:sz w:val="20"/>
                <w:szCs w:val="20"/>
              </w:rPr>
              <w:t xml:space="preserve">lub „nie – do uzupełnienia/poprawy” </w:t>
            </w:r>
            <w:r w:rsidRPr="004F51A7">
              <w:rPr>
                <w:rFonts w:asciiTheme="minorHAnsi" w:hAnsiTheme="minorHAnsi" w:cstheme="minorHAnsi"/>
                <w:sz w:val="20"/>
                <w:szCs w:val="20"/>
              </w:rPr>
              <w:t>lub „nie”.</w:t>
            </w:r>
          </w:p>
          <w:p w14:paraId="1A42C63A" w14:textId="77777777" w:rsidR="009E1849" w:rsidRPr="004F51A7" w:rsidRDefault="009E1849" w:rsidP="00E44549">
            <w:pPr>
              <w:spacing w:after="0" w:line="240" w:lineRule="auto"/>
              <w:rPr>
                <w:rFonts w:asciiTheme="minorHAnsi" w:hAnsiTheme="minorHAnsi" w:cstheme="minorHAnsi"/>
                <w:sz w:val="20"/>
                <w:szCs w:val="20"/>
              </w:rPr>
            </w:pPr>
          </w:p>
          <w:p w14:paraId="20727AC7" w14:textId="5BC11B57" w:rsidR="00D673A9" w:rsidRPr="004F51A7" w:rsidRDefault="00D673A9" w:rsidP="00E44549">
            <w:pPr>
              <w:spacing w:after="0" w:line="240" w:lineRule="auto"/>
              <w:rPr>
                <w:rFonts w:asciiTheme="minorHAnsi" w:hAnsiTheme="minorHAnsi" w:cstheme="minorHAnsi"/>
                <w:sz w:val="20"/>
                <w:szCs w:val="20"/>
              </w:rPr>
            </w:pPr>
            <w:r w:rsidRPr="004F51A7">
              <w:rPr>
                <w:rFonts w:asciiTheme="minorHAnsi" w:hAnsiTheme="minorHAnsi" w:cstheme="minorHAnsi"/>
                <w:sz w:val="20"/>
                <w:szCs w:val="20"/>
              </w:rPr>
              <w:t>Spełnienie kryterium jest konieczne do przyznania dofinansowania.</w:t>
            </w:r>
          </w:p>
          <w:p w14:paraId="03814A7B" w14:textId="77777777" w:rsidR="00714CC9" w:rsidRPr="004F51A7" w:rsidRDefault="00714CC9" w:rsidP="00E44549">
            <w:pPr>
              <w:spacing w:after="0" w:line="240" w:lineRule="auto"/>
              <w:rPr>
                <w:rFonts w:asciiTheme="minorHAnsi" w:hAnsiTheme="minorHAnsi" w:cstheme="minorHAnsi"/>
                <w:sz w:val="20"/>
                <w:szCs w:val="20"/>
              </w:rPr>
            </w:pPr>
          </w:p>
          <w:p w14:paraId="47F0BBED" w14:textId="6F6FF59B" w:rsidR="00714CC9" w:rsidRPr="004F51A7" w:rsidRDefault="00714CC9" w:rsidP="00714CC9">
            <w:pPr>
              <w:spacing w:after="0" w:line="240" w:lineRule="auto"/>
              <w:rPr>
                <w:rFonts w:asciiTheme="minorHAnsi" w:hAnsiTheme="minorHAnsi" w:cstheme="minorHAnsi"/>
                <w:sz w:val="20"/>
                <w:szCs w:val="20"/>
              </w:rPr>
            </w:pPr>
            <w:r w:rsidRPr="004F51A7">
              <w:rPr>
                <w:rStyle w:val="cf01"/>
                <w:rFonts w:asciiTheme="minorHAnsi" w:hAnsiTheme="minorHAnsi" w:cstheme="minorHAnsi"/>
                <w:sz w:val="20"/>
                <w:szCs w:val="20"/>
              </w:rPr>
              <w:lastRenderedPageBreak/>
              <w:t>Wnioskodawca ma możliwość jednokrotnego uzupełnienia/poprawy wniosku w zakresie spełniania kryterium.</w:t>
            </w:r>
            <w:r w:rsidR="00602A39" w:rsidRPr="004F51A7">
              <w:rPr>
                <w:rStyle w:val="cf01"/>
                <w:rFonts w:asciiTheme="minorHAnsi" w:hAnsiTheme="minorHAnsi" w:cstheme="minorHAnsi"/>
                <w:sz w:val="20"/>
                <w:szCs w:val="20"/>
              </w:rPr>
              <w:t xml:space="preserve"> Uzupełnienie może dotyczyć wyłącznie załącznika.</w:t>
            </w:r>
          </w:p>
          <w:p w14:paraId="662F2343" w14:textId="77777777" w:rsidR="00714CC9" w:rsidRPr="004F51A7" w:rsidRDefault="00714CC9" w:rsidP="00E44549">
            <w:pPr>
              <w:spacing w:after="0" w:line="240" w:lineRule="auto"/>
              <w:rPr>
                <w:rFonts w:asciiTheme="minorHAnsi" w:hAnsiTheme="minorHAnsi" w:cstheme="minorHAnsi"/>
                <w:sz w:val="20"/>
                <w:szCs w:val="20"/>
              </w:rPr>
            </w:pPr>
          </w:p>
          <w:p w14:paraId="53D66CA8" w14:textId="1945DB26" w:rsidR="002F0A3E" w:rsidRPr="004F51A7" w:rsidRDefault="00D673A9" w:rsidP="00714CC9">
            <w:pPr>
              <w:spacing w:after="0" w:line="240" w:lineRule="auto"/>
              <w:rPr>
                <w:rFonts w:asciiTheme="minorHAnsi" w:hAnsiTheme="minorHAnsi" w:cstheme="minorHAnsi"/>
                <w:sz w:val="20"/>
                <w:szCs w:val="20"/>
              </w:rPr>
            </w:pPr>
            <w:r w:rsidRPr="004F51A7">
              <w:rPr>
                <w:rFonts w:asciiTheme="minorHAnsi" w:hAnsiTheme="minorHAnsi" w:cstheme="minorHAnsi"/>
                <w:sz w:val="20"/>
                <w:szCs w:val="20"/>
              </w:rPr>
              <w:t xml:space="preserve">Projekty niespełniające kryterium szczególnego są odrzucane na etapie oceny formalnej.  </w:t>
            </w:r>
          </w:p>
        </w:tc>
      </w:tr>
      <w:tr w:rsidR="00BA1EB5" w:rsidRPr="004F51A7" w14:paraId="711EBB26" w14:textId="77777777" w:rsidTr="00BA1EB5">
        <w:tc>
          <w:tcPr>
            <w:tcW w:w="5000" w:type="pct"/>
            <w:gridSpan w:val="4"/>
          </w:tcPr>
          <w:p w14:paraId="7436B084" w14:textId="459D22E4" w:rsidR="00BA1EB5" w:rsidRPr="00921D59" w:rsidRDefault="00A60093" w:rsidP="00921D59">
            <w:pPr>
              <w:pStyle w:val="Akapitzlist"/>
              <w:numPr>
                <w:ilvl w:val="0"/>
                <w:numId w:val="1"/>
              </w:numPr>
              <w:spacing w:line="240" w:lineRule="auto"/>
              <w:rPr>
                <w:rFonts w:asciiTheme="minorHAnsi" w:hAnsiTheme="minorHAnsi" w:cstheme="minorHAnsi"/>
                <w:sz w:val="20"/>
                <w:szCs w:val="20"/>
              </w:rPr>
            </w:pPr>
            <w:r>
              <w:rPr>
                <w:rFonts w:asciiTheme="minorHAnsi" w:hAnsiTheme="minorHAnsi" w:cstheme="minorHAnsi"/>
                <w:b/>
                <w:sz w:val="20"/>
                <w:szCs w:val="20"/>
              </w:rPr>
              <w:lastRenderedPageBreak/>
              <w:t xml:space="preserve">SZCZEGÓLNE </w:t>
            </w:r>
            <w:r w:rsidR="00BA1EB5" w:rsidRPr="00921D59">
              <w:rPr>
                <w:rFonts w:asciiTheme="minorHAnsi" w:hAnsiTheme="minorHAnsi" w:cstheme="minorHAnsi"/>
                <w:b/>
                <w:sz w:val="20"/>
                <w:szCs w:val="20"/>
              </w:rPr>
              <w:t xml:space="preserve">KRYTERIA WYBORU PROJEKTÓW (SYSTEMATYKA I BRZMIENIE) </w:t>
            </w:r>
            <w:r w:rsidR="00BA1EB5" w:rsidRPr="00921D59">
              <w:rPr>
                <w:rFonts w:asciiTheme="minorHAnsi" w:hAnsiTheme="minorHAnsi" w:cstheme="minorHAnsi"/>
                <w:bCs/>
                <w:sz w:val="20"/>
                <w:szCs w:val="20"/>
              </w:rPr>
              <w:t>– etap oceny</w:t>
            </w:r>
            <w:r w:rsidR="00BA1EB5">
              <w:rPr>
                <w:rFonts w:asciiTheme="minorHAnsi" w:hAnsiTheme="minorHAnsi" w:cstheme="minorHAnsi"/>
                <w:bCs/>
                <w:sz w:val="20"/>
                <w:szCs w:val="20"/>
              </w:rPr>
              <w:t xml:space="preserve"> merytorycznej</w:t>
            </w:r>
          </w:p>
        </w:tc>
      </w:tr>
      <w:tr w:rsidR="00BA1EB5" w:rsidRPr="004F51A7" w14:paraId="4BAF9D34" w14:textId="77777777" w:rsidTr="001E6DDF">
        <w:tc>
          <w:tcPr>
            <w:tcW w:w="273" w:type="pct"/>
          </w:tcPr>
          <w:p w14:paraId="2C1A0B83" w14:textId="3F74236D" w:rsidR="00BA1EB5" w:rsidRPr="004F51A7" w:rsidRDefault="001D706C" w:rsidP="00E44549">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Lp.</w:t>
            </w:r>
          </w:p>
        </w:tc>
        <w:tc>
          <w:tcPr>
            <w:tcW w:w="1516" w:type="pct"/>
          </w:tcPr>
          <w:p w14:paraId="2C2ACDA6" w14:textId="77777777" w:rsidR="00BA1EB5" w:rsidRDefault="001D706C" w:rsidP="00E44549">
            <w:pPr>
              <w:spacing w:after="0" w:line="240" w:lineRule="auto"/>
              <w:rPr>
                <w:rFonts w:asciiTheme="minorHAnsi" w:hAnsiTheme="minorHAnsi" w:cstheme="minorHAnsi"/>
                <w:sz w:val="20"/>
                <w:szCs w:val="20"/>
              </w:rPr>
            </w:pPr>
            <w:r w:rsidRPr="001D706C">
              <w:rPr>
                <w:rFonts w:asciiTheme="minorHAnsi" w:hAnsiTheme="minorHAnsi" w:cstheme="minorHAnsi"/>
                <w:sz w:val="20"/>
                <w:szCs w:val="20"/>
              </w:rPr>
              <w:t>Nazwa kryterium</w:t>
            </w:r>
          </w:p>
          <w:p w14:paraId="7E3867D8" w14:textId="743C3E3E" w:rsidR="001D706C" w:rsidRDefault="001D706C" w:rsidP="00E44549">
            <w:pPr>
              <w:spacing w:after="0" w:line="240" w:lineRule="auto"/>
              <w:rPr>
                <w:rFonts w:asciiTheme="minorHAnsi" w:hAnsiTheme="minorHAnsi" w:cstheme="minorHAnsi"/>
                <w:sz w:val="20"/>
                <w:szCs w:val="20"/>
              </w:rPr>
            </w:pPr>
          </w:p>
        </w:tc>
        <w:tc>
          <w:tcPr>
            <w:tcW w:w="1630" w:type="pct"/>
          </w:tcPr>
          <w:p w14:paraId="54F4BFB4" w14:textId="1794671D" w:rsidR="00BA1EB5" w:rsidRPr="004F51A7" w:rsidRDefault="001D706C" w:rsidP="00076491">
            <w:pPr>
              <w:pStyle w:val="Tekstprzypisudolnego"/>
              <w:rPr>
                <w:rFonts w:asciiTheme="minorHAnsi" w:hAnsiTheme="minorHAnsi" w:cstheme="minorHAnsi"/>
              </w:rPr>
            </w:pPr>
            <w:r w:rsidRPr="001D706C">
              <w:rPr>
                <w:rFonts w:asciiTheme="minorHAnsi" w:hAnsiTheme="minorHAnsi" w:cstheme="minorHAnsi"/>
              </w:rPr>
              <w:t>Definicja kryterium</w:t>
            </w:r>
          </w:p>
        </w:tc>
        <w:tc>
          <w:tcPr>
            <w:tcW w:w="1581" w:type="pct"/>
          </w:tcPr>
          <w:p w14:paraId="6DAB08EA" w14:textId="77777777" w:rsidR="001D706C" w:rsidRPr="001D706C" w:rsidRDefault="001D706C" w:rsidP="001D706C">
            <w:pPr>
              <w:spacing w:after="0" w:line="240" w:lineRule="auto"/>
              <w:rPr>
                <w:rFonts w:asciiTheme="minorHAnsi" w:hAnsiTheme="minorHAnsi" w:cstheme="minorHAnsi"/>
                <w:sz w:val="20"/>
                <w:szCs w:val="20"/>
              </w:rPr>
            </w:pPr>
            <w:r w:rsidRPr="001D706C">
              <w:rPr>
                <w:rFonts w:asciiTheme="minorHAnsi" w:hAnsiTheme="minorHAnsi" w:cstheme="minorHAnsi"/>
                <w:sz w:val="20"/>
                <w:szCs w:val="20"/>
              </w:rPr>
              <w:t>Opis znaczenia kryterium dla wyniku oceny</w:t>
            </w:r>
          </w:p>
          <w:p w14:paraId="4C6B4E82" w14:textId="77777777" w:rsidR="00BA1EB5" w:rsidRPr="004F51A7" w:rsidRDefault="00BA1EB5" w:rsidP="00E44549">
            <w:pPr>
              <w:spacing w:after="0" w:line="240" w:lineRule="auto"/>
              <w:rPr>
                <w:rFonts w:asciiTheme="minorHAnsi" w:hAnsiTheme="minorHAnsi" w:cstheme="minorHAnsi"/>
                <w:sz w:val="20"/>
                <w:szCs w:val="20"/>
              </w:rPr>
            </w:pPr>
          </w:p>
        </w:tc>
      </w:tr>
      <w:tr w:rsidR="00BF428D" w:rsidRPr="004F51A7" w14:paraId="24F31D32" w14:textId="77777777" w:rsidTr="001E6DDF">
        <w:tc>
          <w:tcPr>
            <w:tcW w:w="273" w:type="pct"/>
          </w:tcPr>
          <w:p w14:paraId="5AB79E15" w14:textId="615220AD" w:rsidR="00BF428D" w:rsidRPr="004F51A7" w:rsidRDefault="00193921" w:rsidP="00E44549">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516" w:type="pct"/>
          </w:tcPr>
          <w:p w14:paraId="2DE773A5" w14:textId="7A4D7851" w:rsidR="00BF428D" w:rsidRDefault="00BF428D" w:rsidP="00E44549">
            <w:pPr>
              <w:spacing w:after="0" w:line="240" w:lineRule="auto"/>
              <w:rPr>
                <w:rFonts w:asciiTheme="minorHAnsi" w:hAnsiTheme="minorHAnsi" w:cstheme="minorHAnsi"/>
                <w:sz w:val="20"/>
                <w:szCs w:val="20"/>
              </w:rPr>
            </w:pPr>
            <w:r w:rsidRPr="00BF428D">
              <w:rPr>
                <w:rFonts w:asciiTheme="minorHAnsi" w:hAnsiTheme="minorHAnsi" w:cstheme="minorHAnsi"/>
                <w:sz w:val="20"/>
                <w:szCs w:val="20"/>
              </w:rPr>
              <w:t>Projekt jest realizowany na terenie wyłącznie jednego całego subregionu</w:t>
            </w:r>
          </w:p>
          <w:p w14:paraId="4E5D339E" w14:textId="77777777" w:rsidR="00BF428D" w:rsidRDefault="00BF428D" w:rsidP="00E44549">
            <w:pPr>
              <w:spacing w:after="0" w:line="240" w:lineRule="auto"/>
              <w:rPr>
                <w:rFonts w:asciiTheme="minorHAnsi" w:hAnsiTheme="minorHAnsi" w:cstheme="minorHAnsi"/>
                <w:sz w:val="20"/>
                <w:szCs w:val="20"/>
              </w:rPr>
            </w:pPr>
          </w:p>
          <w:p w14:paraId="4B37D91D" w14:textId="77777777" w:rsidR="00BF428D" w:rsidRDefault="00BF428D" w:rsidP="00E44549">
            <w:pPr>
              <w:spacing w:after="0" w:line="240" w:lineRule="auto"/>
              <w:rPr>
                <w:rFonts w:asciiTheme="minorHAnsi" w:hAnsiTheme="minorHAnsi" w:cstheme="minorHAnsi"/>
                <w:sz w:val="20"/>
                <w:szCs w:val="20"/>
              </w:rPr>
            </w:pPr>
          </w:p>
          <w:p w14:paraId="0AA46F8F" w14:textId="77777777" w:rsidR="00BF428D" w:rsidRDefault="00BF428D" w:rsidP="00E44549">
            <w:pPr>
              <w:spacing w:after="0" w:line="240" w:lineRule="auto"/>
              <w:rPr>
                <w:rFonts w:asciiTheme="minorHAnsi" w:hAnsiTheme="minorHAnsi" w:cstheme="minorHAnsi"/>
                <w:sz w:val="20"/>
                <w:szCs w:val="20"/>
              </w:rPr>
            </w:pPr>
          </w:p>
          <w:p w14:paraId="272061CB" w14:textId="77777777" w:rsidR="00BF428D" w:rsidRDefault="00BF428D" w:rsidP="00E44549">
            <w:pPr>
              <w:spacing w:after="0" w:line="240" w:lineRule="auto"/>
              <w:rPr>
                <w:rFonts w:asciiTheme="minorHAnsi" w:hAnsiTheme="minorHAnsi" w:cstheme="minorHAnsi"/>
                <w:sz w:val="20"/>
                <w:szCs w:val="20"/>
              </w:rPr>
            </w:pPr>
          </w:p>
          <w:p w14:paraId="135C7835" w14:textId="77777777" w:rsidR="00BF428D" w:rsidRDefault="00BF428D" w:rsidP="00E44549">
            <w:pPr>
              <w:spacing w:after="0" w:line="240" w:lineRule="auto"/>
              <w:rPr>
                <w:rFonts w:asciiTheme="minorHAnsi" w:hAnsiTheme="minorHAnsi" w:cstheme="minorHAnsi"/>
                <w:sz w:val="20"/>
                <w:szCs w:val="20"/>
              </w:rPr>
            </w:pPr>
          </w:p>
          <w:p w14:paraId="51386DA2" w14:textId="77777777" w:rsidR="00BF428D" w:rsidRPr="00BF428D" w:rsidRDefault="00BF428D" w:rsidP="00E44549">
            <w:pPr>
              <w:spacing w:after="0" w:line="240" w:lineRule="auto"/>
              <w:rPr>
                <w:rFonts w:asciiTheme="minorHAnsi" w:hAnsiTheme="minorHAnsi" w:cstheme="minorHAnsi"/>
                <w:sz w:val="20"/>
                <w:szCs w:val="20"/>
              </w:rPr>
            </w:pPr>
          </w:p>
        </w:tc>
        <w:tc>
          <w:tcPr>
            <w:tcW w:w="1630" w:type="pct"/>
          </w:tcPr>
          <w:p w14:paraId="2BFBA650" w14:textId="77777777" w:rsidR="00BF428D" w:rsidRPr="00BF428D" w:rsidRDefault="00BF428D" w:rsidP="00BF428D">
            <w:pPr>
              <w:spacing w:after="0" w:line="240" w:lineRule="auto"/>
              <w:jc w:val="both"/>
              <w:rPr>
                <w:rFonts w:asciiTheme="minorHAnsi" w:hAnsiTheme="minorHAnsi" w:cstheme="minorHAnsi"/>
                <w:sz w:val="20"/>
                <w:szCs w:val="20"/>
              </w:rPr>
            </w:pPr>
            <w:r w:rsidRPr="00BF428D">
              <w:rPr>
                <w:rFonts w:asciiTheme="minorHAnsi" w:hAnsiTheme="minorHAnsi" w:cstheme="minorHAnsi"/>
                <w:sz w:val="20"/>
                <w:szCs w:val="20"/>
              </w:rPr>
              <w:t xml:space="preserve">Obszar województwa podlaskiego został podzielony na 4 subregiony: białostocki (miasto Białystok, powiat białostocki), bielski (powiat bielski, hajnowski, siemiatycki), łomżyński (miasto Łomża, powiat grajewski, kolneński, łomżyński, wysokomazowiecki, zambrowski) i suwalski (miasto Suwałki, powiat augustowski, moniecki, sejneński, sokólski, suwalski). </w:t>
            </w:r>
          </w:p>
          <w:p w14:paraId="702827F9" w14:textId="77777777" w:rsidR="00BF428D" w:rsidRPr="00BF428D" w:rsidRDefault="00BF428D" w:rsidP="00BF428D">
            <w:pPr>
              <w:spacing w:after="0" w:line="240" w:lineRule="auto"/>
              <w:jc w:val="both"/>
              <w:rPr>
                <w:rFonts w:asciiTheme="minorHAnsi" w:hAnsiTheme="minorHAnsi" w:cstheme="minorHAnsi"/>
                <w:sz w:val="20"/>
                <w:szCs w:val="20"/>
              </w:rPr>
            </w:pPr>
            <w:r w:rsidRPr="00BF428D">
              <w:rPr>
                <w:rFonts w:asciiTheme="minorHAnsi" w:hAnsiTheme="minorHAnsi" w:cstheme="minorHAnsi"/>
                <w:sz w:val="20"/>
                <w:szCs w:val="20"/>
              </w:rPr>
              <w:t xml:space="preserve">Projekt obejmie swym zasięgiem wszystkie powiaty znajdujące się na obszarze jednego subregionu, co oznacza, że wsparcie będzie realizowane na obszarze danego subregionu i zostanie skierowane do grup docelowych z obszaru danego subregionu, tj.: </w:t>
            </w:r>
          </w:p>
          <w:p w14:paraId="4F925E49" w14:textId="77777777" w:rsidR="00BF428D" w:rsidRPr="00BF428D" w:rsidRDefault="00BF428D" w:rsidP="00BF428D">
            <w:pPr>
              <w:spacing w:after="0" w:line="240" w:lineRule="auto"/>
              <w:jc w:val="both"/>
              <w:rPr>
                <w:rFonts w:asciiTheme="minorHAnsi" w:hAnsiTheme="minorHAnsi" w:cstheme="minorHAnsi"/>
                <w:sz w:val="20"/>
                <w:szCs w:val="20"/>
              </w:rPr>
            </w:pPr>
            <w:r w:rsidRPr="00BF428D">
              <w:rPr>
                <w:rFonts w:asciiTheme="minorHAnsi" w:hAnsiTheme="minorHAnsi" w:cstheme="minorHAnsi"/>
                <w:sz w:val="20"/>
                <w:szCs w:val="20"/>
              </w:rPr>
              <w:t xml:space="preserve">- w przypadku osób fizycznych zamieszkują one na obszarze danego subregionu (w rozumieniu przepisów Kodeksu Cywilnego), </w:t>
            </w:r>
          </w:p>
          <w:p w14:paraId="3D3806D6" w14:textId="77777777" w:rsidR="00BF428D" w:rsidRPr="00BF428D" w:rsidRDefault="00BF428D" w:rsidP="00BF428D">
            <w:pPr>
              <w:spacing w:after="0" w:line="240" w:lineRule="auto"/>
              <w:jc w:val="both"/>
              <w:rPr>
                <w:rFonts w:asciiTheme="minorHAnsi" w:hAnsiTheme="minorHAnsi" w:cstheme="minorHAnsi"/>
                <w:sz w:val="20"/>
                <w:szCs w:val="20"/>
              </w:rPr>
            </w:pPr>
            <w:r w:rsidRPr="00BF428D">
              <w:rPr>
                <w:rFonts w:asciiTheme="minorHAnsi" w:hAnsiTheme="minorHAnsi" w:cstheme="minorHAnsi"/>
                <w:sz w:val="20"/>
                <w:szCs w:val="20"/>
              </w:rPr>
              <w:t xml:space="preserve">- w przypadku podmiotów posiadają one jednostkę organizacyjną (tj. posiada siedzibę, filię, delegaturę, </w:t>
            </w:r>
            <w:r w:rsidRPr="00BF428D">
              <w:rPr>
                <w:rFonts w:asciiTheme="minorHAnsi" w:hAnsiTheme="minorHAnsi" w:cstheme="minorHAnsi"/>
                <w:sz w:val="20"/>
                <w:szCs w:val="20"/>
              </w:rPr>
              <w:lastRenderedPageBreak/>
              <w:t>oddział czy inną prawnie dozwoloną formę organizacyjną działalności podmiotu) na obszarze danego subregionu.</w:t>
            </w:r>
          </w:p>
          <w:p w14:paraId="296B244C" w14:textId="77777777" w:rsidR="00BF428D" w:rsidRPr="00BF428D" w:rsidRDefault="00BF428D" w:rsidP="00BF428D">
            <w:pPr>
              <w:spacing w:after="0" w:line="240" w:lineRule="auto"/>
              <w:jc w:val="both"/>
              <w:rPr>
                <w:rFonts w:asciiTheme="minorHAnsi" w:hAnsiTheme="minorHAnsi" w:cstheme="minorHAnsi"/>
                <w:sz w:val="20"/>
                <w:szCs w:val="20"/>
              </w:rPr>
            </w:pPr>
            <w:r w:rsidRPr="00BF428D">
              <w:rPr>
                <w:rFonts w:asciiTheme="minorHAnsi" w:hAnsiTheme="minorHAnsi" w:cstheme="minorHAnsi"/>
                <w:sz w:val="20"/>
                <w:szCs w:val="20"/>
              </w:rPr>
              <w:t>Warunek ten nie dotyczy animacji lokalnej, w której w uzasadnionych przypadkach dopuszcza się udział osób fizycznych/podmiotów spoza subregionu, o ile służy to realizacji celu projektu.</w:t>
            </w:r>
          </w:p>
          <w:p w14:paraId="0E5C484F" w14:textId="77777777" w:rsidR="00BF428D" w:rsidRPr="00BF428D" w:rsidRDefault="00BF428D" w:rsidP="00BF428D">
            <w:pPr>
              <w:spacing w:after="0" w:line="240" w:lineRule="auto"/>
              <w:jc w:val="both"/>
              <w:rPr>
                <w:rFonts w:asciiTheme="minorHAnsi" w:hAnsiTheme="minorHAnsi" w:cstheme="minorHAnsi"/>
                <w:sz w:val="20"/>
                <w:szCs w:val="20"/>
              </w:rPr>
            </w:pPr>
          </w:p>
          <w:p w14:paraId="054ECA3B" w14:textId="77777777" w:rsidR="00BF428D" w:rsidRPr="00BF428D" w:rsidRDefault="00BF428D" w:rsidP="00BF428D">
            <w:pPr>
              <w:spacing w:after="0" w:line="240" w:lineRule="auto"/>
              <w:jc w:val="both"/>
              <w:rPr>
                <w:rFonts w:asciiTheme="minorHAnsi" w:hAnsiTheme="minorHAnsi" w:cstheme="minorHAnsi"/>
                <w:sz w:val="20"/>
                <w:szCs w:val="20"/>
              </w:rPr>
            </w:pPr>
            <w:r w:rsidRPr="00BF428D">
              <w:rPr>
                <w:rFonts w:asciiTheme="minorHAnsi" w:hAnsiTheme="minorHAnsi" w:cstheme="minorHAnsi"/>
                <w:sz w:val="20"/>
                <w:szCs w:val="20"/>
              </w:rPr>
              <w:t xml:space="preserve">Spełnienie danego kryterium zostanie zweryfikowane na podstawie treści wniosku o dofinansowanie. </w:t>
            </w:r>
          </w:p>
          <w:p w14:paraId="3AB0F082" w14:textId="77777777" w:rsidR="00BF428D" w:rsidRPr="00BF428D" w:rsidRDefault="00BF428D" w:rsidP="00BF428D">
            <w:pPr>
              <w:spacing w:after="0" w:line="240" w:lineRule="auto"/>
              <w:jc w:val="both"/>
              <w:rPr>
                <w:rFonts w:asciiTheme="minorHAnsi" w:hAnsiTheme="minorHAnsi" w:cstheme="minorHAnsi"/>
                <w:sz w:val="20"/>
                <w:szCs w:val="20"/>
              </w:rPr>
            </w:pPr>
          </w:p>
          <w:p w14:paraId="7CD2D02A" w14:textId="3107721C" w:rsidR="00BF428D" w:rsidRPr="004F51A7" w:rsidRDefault="00BF428D" w:rsidP="00BF428D">
            <w:pPr>
              <w:spacing w:after="0" w:line="240" w:lineRule="auto"/>
              <w:jc w:val="both"/>
              <w:rPr>
                <w:rFonts w:asciiTheme="minorHAnsi" w:hAnsiTheme="minorHAnsi" w:cstheme="minorHAnsi"/>
                <w:sz w:val="20"/>
                <w:szCs w:val="20"/>
              </w:rPr>
            </w:pPr>
            <w:r w:rsidRPr="00BF428D">
              <w:rPr>
                <w:rFonts w:asciiTheme="minorHAnsi" w:hAnsiTheme="minorHAnsi" w:cstheme="minorHAnsi"/>
                <w:sz w:val="20"/>
                <w:szCs w:val="20"/>
              </w:rPr>
              <w:t xml:space="preserve"> Wnioskodawca powinien zawrzeć we wniosku o dofinansowanie jednoznaczny opis sposobu spełnienia kryterium.</w:t>
            </w:r>
          </w:p>
        </w:tc>
        <w:tc>
          <w:tcPr>
            <w:tcW w:w="1581" w:type="pct"/>
          </w:tcPr>
          <w:p w14:paraId="2887766C" w14:textId="4B691D8E" w:rsidR="00B21DB7" w:rsidRPr="00B21DB7" w:rsidRDefault="00B21DB7" w:rsidP="00B21DB7">
            <w:pPr>
              <w:spacing w:after="0" w:line="240" w:lineRule="auto"/>
              <w:rPr>
                <w:rFonts w:asciiTheme="minorHAnsi" w:hAnsiTheme="minorHAnsi" w:cstheme="minorHAnsi"/>
                <w:sz w:val="20"/>
                <w:szCs w:val="20"/>
              </w:rPr>
            </w:pPr>
            <w:r w:rsidRPr="00B21DB7">
              <w:rPr>
                <w:rFonts w:asciiTheme="minorHAnsi" w:hAnsiTheme="minorHAnsi" w:cstheme="minorHAnsi"/>
                <w:sz w:val="20"/>
                <w:szCs w:val="20"/>
              </w:rPr>
              <w:lastRenderedPageBreak/>
              <w:t xml:space="preserve">.  </w:t>
            </w:r>
          </w:p>
          <w:p w14:paraId="281AA595" w14:textId="0D2B4736" w:rsidR="00921D59" w:rsidRPr="00921D59" w:rsidRDefault="00921D59" w:rsidP="00921D59">
            <w:pPr>
              <w:tabs>
                <w:tab w:val="left" w:pos="1380"/>
              </w:tabs>
              <w:rPr>
                <w:rFonts w:asciiTheme="minorHAnsi" w:hAnsiTheme="minorHAnsi" w:cstheme="minorHAnsi"/>
                <w:sz w:val="20"/>
                <w:szCs w:val="20"/>
              </w:rPr>
            </w:pPr>
            <w:r w:rsidRPr="00921D59">
              <w:rPr>
                <w:rFonts w:asciiTheme="minorHAnsi" w:hAnsiTheme="minorHAnsi" w:cstheme="minorHAnsi"/>
                <w:sz w:val="20"/>
                <w:szCs w:val="20"/>
              </w:rPr>
              <w:t>Kryterium obligatoryjne – spełnienie kryterium jest niezbędne do przyznania dofinansowania.</w:t>
            </w:r>
          </w:p>
          <w:p w14:paraId="214EFF5A" w14:textId="77777777" w:rsidR="00921D59" w:rsidRPr="00921D59" w:rsidRDefault="00921D59" w:rsidP="00921D59">
            <w:pPr>
              <w:tabs>
                <w:tab w:val="left" w:pos="1380"/>
              </w:tabs>
              <w:rPr>
                <w:rFonts w:asciiTheme="minorHAnsi" w:hAnsiTheme="minorHAnsi" w:cstheme="minorHAnsi"/>
                <w:sz w:val="20"/>
                <w:szCs w:val="20"/>
              </w:rPr>
            </w:pPr>
            <w:r w:rsidRPr="00921D59">
              <w:rPr>
                <w:rFonts w:asciiTheme="minorHAnsi" w:hAnsiTheme="minorHAnsi" w:cstheme="minorHAnsi"/>
                <w:sz w:val="20"/>
                <w:szCs w:val="20"/>
              </w:rPr>
              <w:t>Ocena spełniania kryteriów polega na przypisaniu im wartości logicznych „tak” lub „nie” albo „do negocjacji” co oznacza, że projekt może być uzupełniany lub poprawiany w części dotyczącej spełniania kryterium w zakresie opisanym w stanowisku negocjacyjnym.</w:t>
            </w:r>
          </w:p>
          <w:p w14:paraId="6EA6D857" w14:textId="77777777" w:rsidR="00921D59" w:rsidRPr="00921D59" w:rsidRDefault="00921D59" w:rsidP="00921D59">
            <w:pPr>
              <w:tabs>
                <w:tab w:val="left" w:pos="1380"/>
              </w:tabs>
              <w:rPr>
                <w:rFonts w:asciiTheme="minorHAnsi" w:hAnsiTheme="minorHAnsi" w:cstheme="minorHAnsi"/>
                <w:sz w:val="20"/>
                <w:szCs w:val="20"/>
              </w:rPr>
            </w:pPr>
          </w:p>
          <w:p w14:paraId="3E88E62D" w14:textId="11C667BC" w:rsidR="00921D59" w:rsidRPr="00921D59" w:rsidRDefault="00921D59" w:rsidP="00921D59">
            <w:pPr>
              <w:tabs>
                <w:tab w:val="left" w:pos="1380"/>
              </w:tabs>
              <w:rPr>
                <w:rFonts w:asciiTheme="minorHAnsi" w:hAnsiTheme="minorHAnsi" w:cstheme="minorHAnsi"/>
                <w:sz w:val="20"/>
                <w:szCs w:val="20"/>
              </w:rPr>
            </w:pPr>
            <w:r w:rsidRPr="00921D59">
              <w:rPr>
                <w:rFonts w:asciiTheme="minorHAnsi" w:hAnsiTheme="minorHAnsi" w:cstheme="minorHAnsi"/>
                <w:sz w:val="20"/>
                <w:szCs w:val="20"/>
              </w:rPr>
              <w:t xml:space="preserve">Uzupełnienie lub poprawa wniosku o dofinansowanie przez wnioskodawcę będzie </w:t>
            </w:r>
            <w:r w:rsidRPr="00921D59">
              <w:rPr>
                <w:rFonts w:asciiTheme="minorHAnsi" w:hAnsiTheme="minorHAnsi" w:cstheme="minorHAnsi"/>
                <w:sz w:val="20"/>
                <w:szCs w:val="20"/>
              </w:rPr>
              <w:lastRenderedPageBreak/>
              <w:t>możliwa na etapie negocjacji, o ile projekt w ramach oceny merytorycznej spełnił wszystkie kryteria merytoryczne i został skierowany do negocjacji.</w:t>
            </w:r>
          </w:p>
        </w:tc>
      </w:tr>
      <w:tr w:rsidR="00742734" w:rsidRPr="004F51A7" w14:paraId="183C761C" w14:textId="77777777" w:rsidTr="00921D59">
        <w:tc>
          <w:tcPr>
            <w:tcW w:w="273" w:type="pct"/>
          </w:tcPr>
          <w:p w14:paraId="3033FC7D" w14:textId="0945B2EB" w:rsidR="00742734" w:rsidRPr="004F51A7" w:rsidRDefault="00193921" w:rsidP="00E44549">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lastRenderedPageBreak/>
              <w:t>2</w:t>
            </w:r>
          </w:p>
        </w:tc>
        <w:tc>
          <w:tcPr>
            <w:tcW w:w="1516" w:type="pct"/>
          </w:tcPr>
          <w:p w14:paraId="43689A76" w14:textId="33D87A48" w:rsidR="00602A39" w:rsidRPr="00921D59" w:rsidRDefault="00602A39" w:rsidP="00E44549">
            <w:pPr>
              <w:spacing w:after="0" w:line="240" w:lineRule="auto"/>
              <w:rPr>
                <w:rFonts w:asciiTheme="minorHAnsi" w:hAnsiTheme="minorHAnsi" w:cstheme="minorHAnsi"/>
                <w:sz w:val="20"/>
                <w:szCs w:val="20"/>
              </w:rPr>
            </w:pPr>
            <w:r w:rsidRPr="00921D59">
              <w:rPr>
                <w:rFonts w:asciiTheme="minorHAnsi" w:hAnsiTheme="minorHAnsi" w:cstheme="minorHAnsi"/>
                <w:sz w:val="20"/>
                <w:szCs w:val="20"/>
              </w:rPr>
              <w:t>W</w:t>
            </w:r>
            <w:r w:rsidR="00742734" w:rsidRPr="00921D59">
              <w:rPr>
                <w:rFonts w:asciiTheme="minorHAnsi" w:hAnsiTheme="minorHAnsi" w:cstheme="minorHAnsi"/>
                <w:sz w:val="20"/>
                <w:szCs w:val="20"/>
              </w:rPr>
              <w:t xml:space="preserve">sparcie finansowe </w:t>
            </w:r>
            <w:r w:rsidRPr="00921D59">
              <w:rPr>
                <w:rFonts w:asciiTheme="minorHAnsi" w:hAnsiTheme="minorHAnsi" w:cstheme="minorHAnsi"/>
                <w:sz w:val="20"/>
                <w:szCs w:val="20"/>
              </w:rPr>
              <w:t>przeznaczone na</w:t>
            </w:r>
          </w:p>
          <w:p w14:paraId="556A22D2" w14:textId="417E256C" w:rsidR="00742734" w:rsidRPr="00921D59" w:rsidRDefault="00742734" w:rsidP="00E44549">
            <w:pPr>
              <w:spacing w:after="0" w:line="240" w:lineRule="auto"/>
              <w:rPr>
                <w:rFonts w:asciiTheme="minorHAnsi" w:hAnsiTheme="minorHAnsi" w:cstheme="minorHAnsi"/>
                <w:sz w:val="20"/>
                <w:szCs w:val="20"/>
              </w:rPr>
            </w:pPr>
            <w:r w:rsidRPr="00921D59">
              <w:rPr>
                <w:rFonts w:asciiTheme="minorHAnsi" w:hAnsiTheme="minorHAnsi" w:cstheme="minorHAnsi"/>
                <w:sz w:val="20"/>
                <w:szCs w:val="20"/>
              </w:rPr>
              <w:t>tworzeni</w:t>
            </w:r>
            <w:r w:rsidR="00602A39" w:rsidRPr="00921D59">
              <w:rPr>
                <w:rFonts w:asciiTheme="minorHAnsi" w:hAnsiTheme="minorHAnsi" w:cstheme="minorHAnsi"/>
                <w:sz w:val="20"/>
                <w:szCs w:val="20"/>
              </w:rPr>
              <w:t>e</w:t>
            </w:r>
            <w:r w:rsidRPr="00921D59">
              <w:rPr>
                <w:rFonts w:asciiTheme="minorHAnsi" w:hAnsiTheme="minorHAnsi" w:cstheme="minorHAnsi"/>
                <w:sz w:val="20"/>
                <w:szCs w:val="20"/>
              </w:rPr>
              <w:t xml:space="preserve"> miejsc pracy w przedsiębiorstwach społecznych </w:t>
            </w:r>
            <w:r w:rsidR="004526A4" w:rsidRPr="00921D59">
              <w:rPr>
                <w:rFonts w:asciiTheme="minorHAnsi" w:hAnsiTheme="minorHAnsi" w:cstheme="minorHAnsi"/>
                <w:sz w:val="20"/>
                <w:szCs w:val="20"/>
              </w:rPr>
              <w:t xml:space="preserve">(PS) </w:t>
            </w:r>
            <w:r w:rsidRPr="00921D59">
              <w:rPr>
                <w:rFonts w:asciiTheme="minorHAnsi" w:hAnsiTheme="minorHAnsi" w:cstheme="minorHAnsi"/>
                <w:sz w:val="20"/>
                <w:szCs w:val="20"/>
              </w:rPr>
              <w:t>wyniesie co najmniej 60%</w:t>
            </w:r>
            <w:r w:rsidR="007B4055" w:rsidRPr="00921D59">
              <w:rPr>
                <w:rFonts w:asciiTheme="minorHAnsi" w:hAnsiTheme="minorHAnsi" w:cstheme="minorHAnsi"/>
                <w:sz w:val="20"/>
                <w:szCs w:val="20"/>
              </w:rPr>
              <w:t xml:space="preserve"> </w:t>
            </w:r>
            <w:r w:rsidR="0040348E" w:rsidRPr="00921D59">
              <w:rPr>
                <w:rFonts w:asciiTheme="minorHAnsi" w:hAnsiTheme="minorHAnsi" w:cstheme="minorHAnsi"/>
                <w:sz w:val="20"/>
                <w:szCs w:val="20"/>
              </w:rPr>
              <w:t>kosztów bezpośrednich projektu.</w:t>
            </w:r>
          </w:p>
        </w:tc>
        <w:tc>
          <w:tcPr>
            <w:tcW w:w="1630" w:type="pct"/>
          </w:tcPr>
          <w:p w14:paraId="63C6C334" w14:textId="0390CB3C" w:rsidR="00742734" w:rsidRPr="004F51A7" w:rsidRDefault="00742734" w:rsidP="00E44549">
            <w:pPr>
              <w:spacing w:after="0" w:line="240" w:lineRule="auto"/>
              <w:jc w:val="both"/>
              <w:rPr>
                <w:rFonts w:asciiTheme="minorHAnsi" w:hAnsiTheme="minorHAnsi" w:cstheme="minorHAnsi"/>
                <w:sz w:val="20"/>
                <w:szCs w:val="20"/>
              </w:rPr>
            </w:pPr>
            <w:r w:rsidRPr="004F51A7">
              <w:rPr>
                <w:rFonts w:asciiTheme="minorHAnsi" w:hAnsiTheme="minorHAnsi" w:cstheme="minorHAnsi"/>
                <w:sz w:val="20"/>
                <w:szCs w:val="20"/>
              </w:rPr>
              <w:t xml:space="preserve">Do </w:t>
            </w:r>
            <w:r w:rsidR="006B5AC0" w:rsidRPr="004F51A7">
              <w:rPr>
                <w:rFonts w:asciiTheme="minorHAnsi" w:hAnsiTheme="minorHAnsi" w:cstheme="minorHAnsi"/>
                <w:sz w:val="20"/>
                <w:szCs w:val="20"/>
              </w:rPr>
              <w:t xml:space="preserve">udziału </w:t>
            </w:r>
            <w:r w:rsidRPr="004F51A7">
              <w:rPr>
                <w:rFonts w:asciiTheme="minorHAnsi" w:hAnsiTheme="minorHAnsi" w:cstheme="minorHAnsi"/>
                <w:sz w:val="20"/>
                <w:szCs w:val="20"/>
              </w:rPr>
              <w:t xml:space="preserve">60% wlicza się wsparcie przyznawane w postaci stawek jednostkowych na utworzenie i utrzymanie miejsca pracy w przedsiębiorstwach społecznych </w:t>
            </w:r>
            <w:r w:rsidR="004F51A7" w:rsidRPr="004F51A7">
              <w:rPr>
                <w:rFonts w:asciiTheme="minorHAnsi" w:hAnsiTheme="minorHAnsi" w:cstheme="minorHAnsi"/>
                <w:sz w:val="20"/>
                <w:szCs w:val="20"/>
              </w:rPr>
              <w:t xml:space="preserve">(PS) </w:t>
            </w:r>
            <w:r w:rsidRPr="004F51A7">
              <w:rPr>
                <w:rFonts w:asciiTheme="minorHAnsi" w:hAnsiTheme="minorHAnsi" w:cstheme="minorHAnsi"/>
                <w:sz w:val="20"/>
                <w:szCs w:val="20"/>
              </w:rPr>
              <w:t>oraz wsparcie reintegracyjne.</w:t>
            </w:r>
            <w:r w:rsidR="006B5AC0" w:rsidRPr="004F51A7">
              <w:rPr>
                <w:rFonts w:asciiTheme="minorHAnsi" w:hAnsiTheme="minorHAnsi" w:cstheme="minorHAnsi"/>
                <w:sz w:val="20"/>
                <w:szCs w:val="20"/>
              </w:rPr>
              <w:t xml:space="preserve"> </w:t>
            </w:r>
            <w:r w:rsidR="009E2299" w:rsidRPr="004F51A7">
              <w:rPr>
                <w:rFonts w:asciiTheme="minorHAnsi" w:hAnsiTheme="minorHAnsi" w:cstheme="minorHAnsi"/>
                <w:sz w:val="20"/>
                <w:szCs w:val="20"/>
              </w:rPr>
              <w:t xml:space="preserve"> Spełnienie danego kryterium zostanie zweryfikowane na podstawie treści wniosku o dofinansowanie</w:t>
            </w:r>
            <w:r w:rsidR="000F5CB8">
              <w:rPr>
                <w:rFonts w:asciiTheme="minorHAnsi" w:hAnsiTheme="minorHAnsi" w:cstheme="minorHAnsi"/>
                <w:sz w:val="20"/>
                <w:szCs w:val="20"/>
              </w:rPr>
              <w:t>.</w:t>
            </w:r>
            <w:r w:rsidR="0047694F" w:rsidRPr="004F51A7">
              <w:rPr>
                <w:rFonts w:asciiTheme="minorHAnsi" w:hAnsiTheme="minorHAnsi" w:cstheme="minorHAnsi"/>
                <w:sz w:val="20"/>
                <w:szCs w:val="20"/>
              </w:rPr>
              <w:t xml:space="preserve"> </w:t>
            </w:r>
          </w:p>
        </w:tc>
        <w:tc>
          <w:tcPr>
            <w:tcW w:w="1581" w:type="pct"/>
          </w:tcPr>
          <w:p w14:paraId="13DA5453" w14:textId="77777777" w:rsidR="00921D59" w:rsidRPr="00921D59" w:rsidRDefault="00921D59" w:rsidP="00921D59">
            <w:pPr>
              <w:spacing w:after="0" w:line="240" w:lineRule="auto"/>
              <w:rPr>
                <w:rFonts w:asciiTheme="minorHAnsi" w:hAnsiTheme="minorHAnsi" w:cstheme="minorHAnsi"/>
                <w:sz w:val="20"/>
                <w:szCs w:val="20"/>
              </w:rPr>
            </w:pPr>
            <w:r w:rsidRPr="00921D59">
              <w:rPr>
                <w:rFonts w:asciiTheme="minorHAnsi" w:hAnsiTheme="minorHAnsi" w:cstheme="minorHAnsi"/>
                <w:sz w:val="20"/>
                <w:szCs w:val="20"/>
              </w:rPr>
              <w:t>Kryterium obligatoryjne – spełnienie kryterium jest niezbędne do przyznania dofinansowania.</w:t>
            </w:r>
          </w:p>
          <w:p w14:paraId="39E1C108" w14:textId="77777777" w:rsidR="00921D59" w:rsidRPr="00921D59" w:rsidRDefault="00921D59" w:rsidP="00921D59">
            <w:pPr>
              <w:spacing w:after="0" w:line="240" w:lineRule="auto"/>
              <w:rPr>
                <w:rFonts w:asciiTheme="minorHAnsi" w:hAnsiTheme="minorHAnsi" w:cstheme="minorHAnsi"/>
                <w:sz w:val="20"/>
                <w:szCs w:val="20"/>
              </w:rPr>
            </w:pPr>
          </w:p>
          <w:p w14:paraId="24B71152" w14:textId="77777777" w:rsidR="00921D59" w:rsidRPr="00921D59" w:rsidRDefault="00921D59" w:rsidP="00921D59">
            <w:pPr>
              <w:spacing w:after="0" w:line="240" w:lineRule="auto"/>
              <w:rPr>
                <w:rFonts w:asciiTheme="minorHAnsi" w:hAnsiTheme="minorHAnsi" w:cstheme="minorHAnsi"/>
                <w:sz w:val="20"/>
                <w:szCs w:val="20"/>
              </w:rPr>
            </w:pPr>
            <w:r w:rsidRPr="00921D59">
              <w:rPr>
                <w:rFonts w:asciiTheme="minorHAnsi" w:hAnsiTheme="minorHAnsi" w:cstheme="minorHAnsi"/>
                <w:sz w:val="20"/>
                <w:szCs w:val="20"/>
              </w:rPr>
              <w:t>Ocena spełniania kryteriów polega na przypisaniu im wartości logicznych „tak” lub „nie” albo „do negocjacji” co oznacza, że projekt może być uzupełniany lub poprawiany w części dotyczącej spełniania kryterium w zakresie opisanym w stanowisku negocjacyjnym.</w:t>
            </w:r>
          </w:p>
          <w:p w14:paraId="1E204039" w14:textId="77777777" w:rsidR="00921D59" w:rsidRPr="00921D59" w:rsidRDefault="00921D59" w:rsidP="00921D59">
            <w:pPr>
              <w:spacing w:after="0" w:line="240" w:lineRule="auto"/>
              <w:rPr>
                <w:rFonts w:asciiTheme="minorHAnsi" w:hAnsiTheme="minorHAnsi" w:cstheme="minorHAnsi"/>
                <w:sz w:val="20"/>
                <w:szCs w:val="20"/>
              </w:rPr>
            </w:pPr>
          </w:p>
          <w:p w14:paraId="5B3B97D4" w14:textId="564C7E7B" w:rsidR="00742734" w:rsidRPr="004F51A7" w:rsidRDefault="00921D59" w:rsidP="00921D59">
            <w:pPr>
              <w:spacing w:after="0" w:line="240" w:lineRule="auto"/>
              <w:rPr>
                <w:rFonts w:asciiTheme="minorHAnsi" w:hAnsiTheme="minorHAnsi" w:cstheme="minorHAnsi"/>
                <w:sz w:val="20"/>
                <w:szCs w:val="20"/>
              </w:rPr>
            </w:pPr>
            <w:r w:rsidRPr="00921D59">
              <w:rPr>
                <w:rFonts w:asciiTheme="minorHAnsi" w:hAnsiTheme="minorHAnsi" w:cstheme="minorHAnsi"/>
                <w:sz w:val="20"/>
                <w:szCs w:val="20"/>
              </w:rPr>
              <w:t>Uzupełnienie lub poprawa wniosku o dofinansowanie przez wnioskodawcę będzie możliwa na etapie negocjacji, o ile projekt w ramach oceny merytorycznej spełnił wszystkie kryteria merytoryczne i został skierowany do negocjacji.</w:t>
            </w:r>
          </w:p>
        </w:tc>
      </w:tr>
      <w:tr w:rsidR="00F66C8C" w:rsidRPr="004F51A7" w14:paraId="50D867FD" w14:textId="77777777" w:rsidTr="00921D59">
        <w:tc>
          <w:tcPr>
            <w:tcW w:w="273" w:type="pct"/>
          </w:tcPr>
          <w:p w14:paraId="48268516" w14:textId="51ED8A0E" w:rsidR="00F66C8C" w:rsidRPr="004F51A7" w:rsidRDefault="00193921" w:rsidP="00F66C8C">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3</w:t>
            </w:r>
          </w:p>
        </w:tc>
        <w:tc>
          <w:tcPr>
            <w:tcW w:w="1516" w:type="pct"/>
          </w:tcPr>
          <w:p w14:paraId="25A38676" w14:textId="47B1A26E" w:rsidR="00F66C8C" w:rsidRPr="004F51A7" w:rsidRDefault="00F66C8C" w:rsidP="00F66C8C">
            <w:pPr>
              <w:autoSpaceDE w:val="0"/>
              <w:autoSpaceDN w:val="0"/>
              <w:adjustRightInd w:val="0"/>
              <w:spacing w:after="0" w:line="240" w:lineRule="auto"/>
              <w:rPr>
                <w:rFonts w:asciiTheme="minorHAnsi" w:hAnsiTheme="minorHAnsi" w:cstheme="minorHAnsi"/>
                <w:sz w:val="20"/>
                <w:szCs w:val="20"/>
              </w:rPr>
            </w:pPr>
            <w:r w:rsidRPr="00921D59">
              <w:rPr>
                <w:rFonts w:asciiTheme="minorHAnsi" w:hAnsiTheme="minorHAnsi" w:cstheme="minorHAnsi"/>
                <w:color w:val="000000"/>
                <w:sz w:val="20"/>
                <w:szCs w:val="20"/>
              </w:rPr>
              <w:t>Wsparcie finansowe na utworzenie i utrzymanie miejsca pracy ma prowadzić do zwiększenia ogólnej liczby miejsc pracy w danym przedsiębiorstwie społecznym co najmniej o liczbę miejsc pracy, na którą przyznano dofinansowanie.</w:t>
            </w:r>
            <w:r w:rsidRPr="004F51A7">
              <w:rPr>
                <w:rFonts w:asciiTheme="minorHAnsi" w:hAnsiTheme="minorHAnsi" w:cstheme="minorHAnsi"/>
                <w:color w:val="000000"/>
                <w:sz w:val="20"/>
                <w:szCs w:val="20"/>
              </w:rPr>
              <w:t xml:space="preserve"> </w:t>
            </w:r>
          </w:p>
          <w:p w14:paraId="08CC77A9" w14:textId="77777777" w:rsidR="00F66C8C" w:rsidRPr="004F51A7" w:rsidRDefault="00F66C8C" w:rsidP="00F66C8C">
            <w:pPr>
              <w:autoSpaceDE w:val="0"/>
              <w:autoSpaceDN w:val="0"/>
              <w:adjustRightInd w:val="0"/>
              <w:spacing w:after="0" w:line="240" w:lineRule="auto"/>
              <w:rPr>
                <w:rFonts w:asciiTheme="minorHAnsi" w:hAnsiTheme="minorHAnsi" w:cstheme="minorHAnsi"/>
                <w:sz w:val="20"/>
                <w:szCs w:val="20"/>
                <w14:ligatures w14:val="standardContextual"/>
              </w:rPr>
            </w:pPr>
          </w:p>
        </w:tc>
        <w:tc>
          <w:tcPr>
            <w:tcW w:w="1630" w:type="pct"/>
          </w:tcPr>
          <w:p w14:paraId="0B125EE3" w14:textId="3C57B403" w:rsidR="00B549C7" w:rsidRDefault="0047694F" w:rsidP="00B549C7">
            <w:pPr>
              <w:autoSpaceDE w:val="0"/>
              <w:autoSpaceDN w:val="0"/>
              <w:adjustRightInd w:val="0"/>
              <w:spacing w:after="0" w:line="240" w:lineRule="auto"/>
            </w:pPr>
            <w:r w:rsidRPr="004F51A7">
              <w:rPr>
                <w:rFonts w:asciiTheme="minorHAnsi" w:hAnsiTheme="minorHAnsi" w:cstheme="minorHAnsi"/>
                <w:sz w:val="20"/>
                <w:szCs w:val="20"/>
              </w:rPr>
              <w:t>Kryterium zostanie uznane za</w:t>
            </w:r>
            <w:r w:rsidR="00921D59">
              <w:rPr>
                <w:rFonts w:asciiTheme="minorHAnsi" w:hAnsiTheme="minorHAnsi" w:cstheme="minorHAnsi"/>
                <w:sz w:val="20"/>
                <w:szCs w:val="20"/>
              </w:rPr>
              <w:t xml:space="preserve"> </w:t>
            </w:r>
            <w:r w:rsidRPr="004F51A7">
              <w:rPr>
                <w:rFonts w:asciiTheme="minorHAnsi" w:hAnsiTheme="minorHAnsi" w:cstheme="minorHAnsi"/>
                <w:sz w:val="20"/>
                <w:szCs w:val="20"/>
              </w:rPr>
              <w:t>spełnione</w:t>
            </w:r>
            <w:r w:rsidR="00921D59">
              <w:rPr>
                <w:rFonts w:asciiTheme="minorHAnsi" w:hAnsiTheme="minorHAnsi" w:cstheme="minorHAnsi"/>
                <w:sz w:val="20"/>
                <w:szCs w:val="20"/>
              </w:rPr>
              <w:t xml:space="preserve"> </w:t>
            </w:r>
            <w:r w:rsidRPr="004F51A7">
              <w:rPr>
                <w:rFonts w:asciiTheme="minorHAnsi" w:hAnsiTheme="minorHAnsi" w:cstheme="minorHAnsi"/>
                <w:sz w:val="20"/>
                <w:szCs w:val="20"/>
              </w:rPr>
              <w:t xml:space="preserve">jeśli wsparcie finansowe będzie udzielane wyłącznie na </w:t>
            </w:r>
            <w:r w:rsidRPr="004F51A7">
              <w:rPr>
                <w:rFonts w:asciiTheme="minorHAnsi" w:hAnsiTheme="minorHAnsi" w:cstheme="minorHAnsi"/>
                <w:color w:val="000000"/>
                <w:sz w:val="20"/>
                <w:szCs w:val="20"/>
              </w:rPr>
              <w:t xml:space="preserve">utworzenie i utrzymanie </w:t>
            </w:r>
            <w:r w:rsidR="003A22D9">
              <w:rPr>
                <w:rFonts w:asciiTheme="minorHAnsi" w:hAnsiTheme="minorHAnsi" w:cstheme="minorHAnsi"/>
                <w:color w:val="000000"/>
                <w:sz w:val="20"/>
                <w:szCs w:val="20"/>
              </w:rPr>
              <w:t xml:space="preserve">nowoutworzonego </w:t>
            </w:r>
            <w:r w:rsidRPr="004F51A7">
              <w:rPr>
                <w:rFonts w:asciiTheme="minorHAnsi" w:hAnsiTheme="minorHAnsi" w:cstheme="minorHAnsi"/>
                <w:color w:val="000000"/>
                <w:sz w:val="20"/>
                <w:szCs w:val="20"/>
              </w:rPr>
              <w:t xml:space="preserve">miejsca pracy, które będzie prowadzić do zwiększenia ogólnej liczby miejsc pracy w danym przedsiębiorstwie społecznym co najmniej o liczbę miejsc pracy, na którą przyznano dofinansowanie. </w:t>
            </w:r>
          </w:p>
          <w:p w14:paraId="7A3A3AEA" w14:textId="6A84FE08" w:rsidR="00F66C8C" w:rsidRPr="004F51A7" w:rsidRDefault="00F66C8C" w:rsidP="00F66C8C">
            <w:pPr>
              <w:pStyle w:val="pf0"/>
              <w:rPr>
                <w:rFonts w:asciiTheme="minorHAnsi" w:hAnsiTheme="minorHAnsi" w:cstheme="minorHAnsi"/>
                <w:sz w:val="20"/>
                <w:szCs w:val="20"/>
              </w:rPr>
            </w:pPr>
            <w:r w:rsidRPr="004F51A7">
              <w:rPr>
                <w:rFonts w:asciiTheme="minorHAnsi" w:hAnsiTheme="minorHAnsi" w:cstheme="minorHAnsi"/>
                <w:sz w:val="20"/>
                <w:szCs w:val="20"/>
              </w:rPr>
              <w:lastRenderedPageBreak/>
              <w:t>Moment badania wzrostu liczby miejsc pracy w wyniku przyznania PS lub PES przekształcanemu w PS wsparcia finansowego następuje na koniec okresu trwałości ostatniego miejsca pracy, momentem odniesienia jest data przyznania wsparcia finansowego na utworzenie miejsca pracy. J</w:t>
            </w:r>
            <w:r w:rsidRPr="004F51A7">
              <w:rPr>
                <w:rStyle w:val="cf01"/>
                <w:rFonts w:asciiTheme="minorHAnsi" w:hAnsiTheme="minorHAnsi" w:cstheme="minorHAnsi"/>
                <w:sz w:val="20"/>
                <w:szCs w:val="20"/>
              </w:rPr>
              <w:t>edno PS może uzyskać wsparcie finansowe na utworzenie i utrzymanie maksymalnie dziesięciu miejsc pracy.</w:t>
            </w:r>
          </w:p>
          <w:p w14:paraId="271739A1" w14:textId="7CBA829D" w:rsidR="00F66C8C" w:rsidRPr="004F51A7" w:rsidRDefault="00F66C8C" w:rsidP="00A9057F">
            <w:pPr>
              <w:pStyle w:val="pf0"/>
              <w:rPr>
                <w:rFonts w:asciiTheme="minorHAnsi" w:hAnsiTheme="minorHAnsi" w:cstheme="minorHAnsi"/>
                <w:sz w:val="20"/>
                <w:szCs w:val="20"/>
              </w:rPr>
            </w:pPr>
            <w:r w:rsidRPr="004F51A7">
              <w:rPr>
                <w:rFonts w:asciiTheme="minorHAnsi" w:hAnsiTheme="minorHAnsi" w:cstheme="minorHAnsi"/>
                <w:sz w:val="20"/>
                <w:szCs w:val="20"/>
              </w:rPr>
              <w:t xml:space="preserve">Spełnienie danego kryterium zostanie zweryfikowane na podstawie treści wniosku o dofinansowanie. </w:t>
            </w:r>
            <w:r w:rsidR="00450724" w:rsidRPr="004F51A7">
              <w:rPr>
                <w:rStyle w:val="cf01"/>
                <w:rFonts w:asciiTheme="minorHAnsi" w:hAnsiTheme="minorHAnsi" w:cstheme="minorHAnsi"/>
                <w:sz w:val="20"/>
                <w:szCs w:val="20"/>
              </w:rPr>
              <w:t>Wnioskodawca powinien zawrzeć we wniosku o dofinansowanie jednoznaczny opis sposobu spełnienia kryterium.</w:t>
            </w:r>
          </w:p>
        </w:tc>
        <w:tc>
          <w:tcPr>
            <w:tcW w:w="1581" w:type="pct"/>
          </w:tcPr>
          <w:p w14:paraId="0764D449" w14:textId="77777777" w:rsidR="00921D59" w:rsidRPr="00921D59" w:rsidRDefault="00921D59" w:rsidP="00921D59">
            <w:pPr>
              <w:spacing w:after="0" w:line="240" w:lineRule="auto"/>
              <w:rPr>
                <w:rFonts w:asciiTheme="minorHAnsi" w:hAnsiTheme="minorHAnsi" w:cstheme="minorHAnsi"/>
                <w:sz w:val="20"/>
                <w:szCs w:val="20"/>
              </w:rPr>
            </w:pPr>
            <w:r w:rsidRPr="00921D59">
              <w:rPr>
                <w:rFonts w:asciiTheme="minorHAnsi" w:hAnsiTheme="minorHAnsi" w:cstheme="minorHAnsi"/>
                <w:sz w:val="20"/>
                <w:szCs w:val="20"/>
              </w:rPr>
              <w:lastRenderedPageBreak/>
              <w:t>Kryterium obligatoryjne – spełnienie kryterium jest niezbędne do przyznania dofinansowania.</w:t>
            </w:r>
          </w:p>
          <w:p w14:paraId="4230B795" w14:textId="77777777" w:rsidR="00921D59" w:rsidRPr="00921D59" w:rsidRDefault="00921D59" w:rsidP="00921D59">
            <w:pPr>
              <w:spacing w:after="0" w:line="240" w:lineRule="auto"/>
              <w:rPr>
                <w:rFonts w:asciiTheme="minorHAnsi" w:hAnsiTheme="minorHAnsi" w:cstheme="minorHAnsi"/>
                <w:sz w:val="20"/>
                <w:szCs w:val="20"/>
              </w:rPr>
            </w:pPr>
          </w:p>
          <w:p w14:paraId="61FF9868" w14:textId="77777777" w:rsidR="00921D59" w:rsidRPr="00921D59" w:rsidRDefault="00921D59" w:rsidP="00921D59">
            <w:pPr>
              <w:spacing w:after="0" w:line="240" w:lineRule="auto"/>
              <w:rPr>
                <w:rFonts w:asciiTheme="minorHAnsi" w:hAnsiTheme="minorHAnsi" w:cstheme="minorHAnsi"/>
                <w:sz w:val="20"/>
                <w:szCs w:val="20"/>
              </w:rPr>
            </w:pPr>
            <w:r w:rsidRPr="00921D59">
              <w:rPr>
                <w:rFonts w:asciiTheme="minorHAnsi" w:hAnsiTheme="minorHAnsi" w:cstheme="minorHAnsi"/>
                <w:sz w:val="20"/>
                <w:szCs w:val="20"/>
              </w:rPr>
              <w:t>Ocena spełniania kryteriów polega na przypisaniu im wartości logicznych „tak” lub „nie” albo „do negocjacji” co oznacza, że projekt może być uzupełniany lub poprawiany w części dotyczącej spełniania kryterium w zakresie opisanym w stanowisku negocjacyjnym.</w:t>
            </w:r>
          </w:p>
          <w:p w14:paraId="2586C059" w14:textId="77777777" w:rsidR="00921D59" w:rsidRPr="00921D59" w:rsidRDefault="00921D59" w:rsidP="00921D59">
            <w:pPr>
              <w:spacing w:after="0" w:line="240" w:lineRule="auto"/>
              <w:rPr>
                <w:rFonts w:asciiTheme="minorHAnsi" w:hAnsiTheme="minorHAnsi" w:cstheme="minorHAnsi"/>
                <w:sz w:val="20"/>
                <w:szCs w:val="20"/>
              </w:rPr>
            </w:pPr>
          </w:p>
          <w:p w14:paraId="410AA7E9" w14:textId="3D8DE5C2" w:rsidR="002F0A3E" w:rsidRPr="004F51A7" w:rsidRDefault="00921D59" w:rsidP="00921D59">
            <w:pPr>
              <w:spacing w:after="0" w:line="240" w:lineRule="auto"/>
              <w:rPr>
                <w:rFonts w:asciiTheme="minorHAnsi" w:hAnsiTheme="minorHAnsi" w:cstheme="minorHAnsi"/>
                <w:sz w:val="20"/>
                <w:szCs w:val="20"/>
              </w:rPr>
            </w:pPr>
            <w:r w:rsidRPr="00921D59">
              <w:rPr>
                <w:rFonts w:asciiTheme="minorHAnsi" w:hAnsiTheme="minorHAnsi" w:cstheme="minorHAnsi"/>
                <w:sz w:val="20"/>
                <w:szCs w:val="20"/>
              </w:rPr>
              <w:lastRenderedPageBreak/>
              <w:t>Uzupełnienie lub poprawa wniosku o dofinansowanie przez wnioskodawcę będzie możliwa na etapie negocjacji, o ile projekt w ramach oceny merytorycznej spełnił wszystkie kryteria merytoryczne i został skierowany do negocjacji.</w:t>
            </w:r>
          </w:p>
        </w:tc>
      </w:tr>
      <w:tr w:rsidR="00F66C8C" w:rsidRPr="004F51A7" w14:paraId="7922AAB4" w14:textId="77777777" w:rsidTr="00921D59">
        <w:tc>
          <w:tcPr>
            <w:tcW w:w="273" w:type="pct"/>
          </w:tcPr>
          <w:p w14:paraId="195C4426" w14:textId="20D62D21" w:rsidR="00F66C8C" w:rsidRPr="004F51A7" w:rsidRDefault="00193921" w:rsidP="00F66C8C">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lastRenderedPageBreak/>
              <w:t>4</w:t>
            </w:r>
          </w:p>
        </w:tc>
        <w:tc>
          <w:tcPr>
            <w:tcW w:w="1516" w:type="pct"/>
          </w:tcPr>
          <w:p w14:paraId="03AF1F6E" w14:textId="0BA1B979" w:rsidR="00F66C8C" w:rsidRPr="00F2472B" w:rsidRDefault="001E232A" w:rsidP="00F66C8C">
            <w:pPr>
              <w:autoSpaceDE w:val="0"/>
              <w:autoSpaceDN w:val="0"/>
              <w:adjustRightInd w:val="0"/>
              <w:spacing w:after="0" w:line="240" w:lineRule="auto"/>
              <w:rPr>
                <w:rFonts w:asciiTheme="minorHAnsi" w:hAnsiTheme="minorHAnsi" w:cstheme="minorHAnsi"/>
                <w:sz w:val="20"/>
                <w:szCs w:val="20"/>
                <w:highlight w:val="green"/>
              </w:rPr>
            </w:pPr>
            <w:r w:rsidRPr="00921D59">
              <w:rPr>
                <w:rFonts w:asciiTheme="minorHAnsi" w:hAnsiTheme="minorHAnsi" w:cstheme="minorHAnsi"/>
                <w:sz w:val="20"/>
                <w:szCs w:val="20"/>
              </w:rPr>
              <w:t>Projekt zakłada preferencje dla wsparcia osób</w:t>
            </w:r>
            <w:r w:rsidR="00F66C8C" w:rsidRPr="00921D59">
              <w:rPr>
                <w:rFonts w:asciiTheme="minorHAnsi" w:hAnsiTheme="minorHAnsi" w:cstheme="minorHAnsi"/>
                <w:sz w:val="20"/>
                <w:szCs w:val="20"/>
              </w:rPr>
              <w:t>, o których mowa w art. 2 pkt 6 lit. b, d, e, g, h, i oraz l ustawy z dnia 5 sierpnia 2022 r. o ekonomii społecznej.</w:t>
            </w:r>
          </w:p>
        </w:tc>
        <w:tc>
          <w:tcPr>
            <w:tcW w:w="1630" w:type="pct"/>
          </w:tcPr>
          <w:p w14:paraId="4A1EDB9F" w14:textId="77777777" w:rsidR="00F66C8C" w:rsidRPr="004F51A7" w:rsidRDefault="00F66C8C" w:rsidP="00F66C8C">
            <w:pPr>
              <w:autoSpaceDE w:val="0"/>
              <w:autoSpaceDN w:val="0"/>
              <w:adjustRightInd w:val="0"/>
              <w:spacing w:after="0" w:line="240" w:lineRule="auto"/>
              <w:rPr>
                <w:rFonts w:asciiTheme="minorHAnsi" w:hAnsiTheme="minorHAnsi" w:cstheme="minorHAnsi"/>
                <w:sz w:val="20"/>
                <w:szCs w:val="20"/>
              </w:rPr>
            </w:pPr>
            <w:r w:rsidRPr="004F51A7">
              <w:rPr>
                <w:rFonts w:asciiTheme="minorHAnsi" w:hAnsiTheme="minorHAnsi" w:cstheme="minorHAnsi"/>
                <w:sz w:val="20"/>
                <w:szCs w:val="20"/>
              </w:rPr>
              <w:t>Projekt zakłada preferencje wyboru:</w:t>
            </w:r>
          </w:p>
          <w:p w14:paraId="1CDC3CE7" w14:textId="1A555547" w:rsidR="00F66C8C" w:rsidRPr="004F51A7" w:rsidRDefault="00F66C8C" w:rsidP="00F66C8C">
            <w:pPr>
              <w:pStyle w:val="Akapitzlist"/>
              <w:numPr>
                <w:ilvl w:val="0"/>
                <w:numId w:val="54"/>
              </w:numPr>
              <w:autoSpaceDE w:val="0"/>
              <w:autoSpaceDN w:val="0"/>
              <w:adjustRightInd w:val="0"/>
              <w:spacing w:line="240" w:lineRule="auto"/>
              <w:ind w:left="273" w:hanging="273"/>
              <w:rPr>
                <w:rFonts w:asciiTheme="minorHAnsi" w:hAnsiTheme="minorHAnsi" w:cstheme="minorHAnsi"/>
                <w:sz w:val="20"/>
                <w:szCs w:val="20"/>
              </w:rPr>
            </w:pPr>
            <w:r w:rsidRPr="004F51A7">
              <w:rPr>
                <w:rFonts w:asciiTheme="minorHAnsi" w:hAnsiTheme="minorHAnsi" w:cstheme="minorHAnsi"/>
                <w:sz w:val="20"/>
                <w:szCs w:val="20"/>
              </w:rPr>
              <w:t>osób bezrobotnych długotrwale, o których mowa w art. 2 pkt</w:t>
            </w:r>
            <w:r w:rsidR="00B360C5">
              <w:rPr>
                <w:rFonts w:asciiTheme="minorHAnsi" w:hAnsiTheme="minorHAnsi" w:cstheme="minorHAnsi"/>
                <w:sz w:val="20"/>
                <w:szCs w:val="20"/>
              </w:rPr>
              <w:t xml:space="preserve"> 4 ustawy z dnia 20 marca 2025 r. o rynku pracy i służbach zatrudnienia</w:t>
            </w:r>
            <w:r w:rsidRPr="004F51A7">
              <w:rPr>
                <w:rFonts w:asciiTheme="minorHAnsi" w:hAnsiTheme="minorHAnsi" w:cstheme="minorHAnsi"/>
                <w:sz w:val="20"/>
                <w:szCs w:val="20"/>
              </w:rPr>
              <w:t>,</w:t>
            </w:r>
          </w:p>
          <w:p w14:paraId="4819311A" w14:textId="77777777" w:rsidR="00F66C8C" w:rsidRPr="004F51A7" w:rsidRDefault="00F66C8C" w:rsidP="00F66C8C">
            <w:pPr>
              <w:pStyle w:val="Akapitzlist"/>
              <w:numPr>
                <w:ilvl w:val="0"/>
                <w:numId w:val="54"/>
              </w:numPr>
              <w:autoSpaceDE w:val="0"/>
              <w:autoSpaceDN w:val="0"/>
              <w:adjustRightInd w:val="0"/>
              <w:spacing w:line="240" w:lineRule="auto"/>
              <w:ind w:left="273" w:hanging="273"/>
              <w:rPr>
                <w:rFonts w:asciiTheme="minorHAnsi" w:hAnsiTheme="minorHAnsi" w:cstheme="minorHAnsi"/>
                <w:sz w:val="20"/>
                <w:szCs w:val="20"/>
              </w:rPr>
            </w:pPr>
            <w:r w:rsidRPr="004F51A7">
              <w:rPr>
                <w:rFonts w:asciiTheme="minorHAnsi" w:hAnsiTheme="minorHAnsi" w:cstheme="minorHAnsi"/>
                <w:sz w:val="20"/>
                <w:szCs w:val="20"/>
              </w:rPr>
              <w:t>osób z niepełnosprawnościami w rozumieniu art. 1 ustawy z dnia 27 sierpnia 1997 r. o rehabilitacji zawodowej i społecznej oraz zatrudnianiu osób niepełnosprawnych,</w:t>
            </w:r>
          </w:p>
          <w:p w14:paraId="097D7B5B" w14:textId="77777777" w:rsidR="00F66C8C" w:rsidRPr="004F51A7" w:rsidRDefault="00F66C8C" w:rsidP="00F66C8C">
            <w:pPr>
              <w:pStyle w:val="Akapitzlist"/>
              <w:numPr>
                <w:ilvl w:val="0"/>
                <w:numId w:val="54"/>
              </w:numPr>
              <w:autoSpaceDE w:val="0"/>
              <w:autoSpaceDN w:val="0"/>
              <w:adjustRightInd w:val="0"/>
              <w:spacing w:line="240" w:lineRule="auto"/>
              <w:ind w:left="273" w:hanging="273"/>
              <w:rPr>
                <w:rFonts w:asciiTheme="minorHAnsi" w:hAnsiTheme="minorHAnsi" w:cstheme="minorHAnsi"/>
                <w:sz w:val="20"/>
                <w:szCs w:val="20"/>
              </w:rPr>
            </w:pPr>
            <w:r w:rsidRPr="004F51A7">
              <w:rPr>
                <w:rFonts w:asciiTheme="minorHAnsi" w:hAnsiTheme="minorHAnsi" w:cstheme="minorHAnsi"/>
                <w:sz w:val="20"/>
                <w:szCs w:val="20"/>
              </w:rPr>
              <w:t>absolwentów centrum integracji społecznej oraz absolwentów klubu integracji społecznej, o których mowa w art. 2 pkt 1a i 1b ustawy z dnia 13 czerwca 2003 r. o zatrudnieniu socjalnym,</w:t>
            </w:r>
          </w:p>
          <w:p w14:paraId="2DF1FB6C" w14:textId="3D470029" w:rsidR="00F66C8C" w:rsidRPr="004F51A7" w:rsidRDefault="00F66C8C" w:rsidP="00F66C8C">
            <w:pPr>
              <w:pStyle w:val="Akapitzlist"/>
              <w:numPr>
                <w:ilvl w:val="0"/>
                <w:numId w:val="54"/>
              </w:numPr>
              <w:autoSpaceDE w:val="0"/>
              <w:autoSpaceDN w:val="0"/>
              <w:adjustRightInd w:val="0"/>
              <w:spacing w:line="240" w:lineRule="auto"/>
              <w:ind w:left="273" w:hanging="273"/>
              <w:rPr>
                <w:rFonts w:asciiTheme="minorHAnsi" w:hAnsiTheme="minorHAnsi" w:cstheme="minorHAnsi"/>
                <w:sz w:val="20"/>
                <w:szCs w:val="20"/>
              </w:rPr>
            </w:pPr>
            <w:r w:rsidRPr="004F51A7">
              <w:rPr>
                <w:rFonts w:asciiTheme="minorHAnsi" w:hAnsiTheme="minorHAnsi" w:cstheme="minorHAnsi"/>
                <w:sz w:val="20"/>
                <w:szCs w:val="20"/>
              </w:rPr>
              <w:t>osób uprawnionych do specjalnego zasiłku opiekuńczego, o której mowa w art. 16a ust. 1 ustawy z dnia 28 listopada 2003 r. o świadczeniach rodzinnych (Dz. U. z 202</w:t>
            </w:r>
            <w:r w:rsidR="00E91D6A">
              <w:rPr>
                <w:rFonts w:asciiTheme="minorHAnsi" w:hAnsiTheme="minorHAnsi" w:cstheme="minorHAnsi"/>
                <w:sz w:val="20"/>
                <w:szCs w:val="20"/>
              </w:rPr>
              <w:t>4</w:t>
            </w:r>
            <w:r w:rsidRPr="004F51A7">
              <w:rPr>
                <w:rFonts w:asciiTheme="minorHAnsi" w:hAnsiTheme="minorHAnsi" w:cstheme="minorHAnsi"/>
                <w:sz w:val="20"/>
                <w:szCs w:val="20"/>
              </w:rPr>
              <w:t xml:space="preserve"> r. poz. </w:t>
            </w:r>
            <w:r w:rsidR="00E91D6A">
              <w:rPr>
                <w:rFonts w:asciiTheme="minorHAnsi" w:hAnsiTheme="minorHAnsi" w:cstheme="minorHAnsi"/>
                <w:sz w:val="20"/>
                <w:szCs w:val="20"/>
              </w:rPr>
              <w:t>323, 858, 1615 i 1871 oraz 1 2025 r. poz. 619 i 620</w:t>
            </w:r>
            <w:r w:rsidRPr="004F51A7">
              <w:rPr>
                <w:rFonts w:asciiTheme="minorHAnsi" w:hAnsiTheme="minorHAnsi" w:cstheme="minorHAnsi"/>
                <w:sz w:val="20"/>
                <w:szCs w:val="20"/>
              </w:rPr>
              <w:t>),</w:t>
            </w:r>
          </w:p>
          <w:p w14:paraId="37471BE7" w14:textId="49DB8B78" w:rsidR="00F66C8C" w:rsidRPr="004F51A7" w:rsidRDefault="00F66C8C" w:rsidP="00F66C8C">
            <w:pPr>
              <w:pStyle w:val="Akapitzlist"/>
              <w:numPr>
                <w:ilvl w:val="0"/>
                <w:numId w:val="54"/>
              </w:numPr>
              <w:autoSpaceDE w:val="0"/>
              <w:autoSpaceDN w:val="0"/>
              <w:adjustRightInd w:val="0"/>
              <w:spacing w:line="240" w:lineRule="auto"/>
              <w:ind w:left="273" w:hanging="273"/>
              <w:rPr>
                <w:rFonts w:asciiTheme="minorHAnsi" w:hAnsiTheme="minorHAnsi" w:cstheme="minorHAnsi"/>
                <w:sz w:val="20"/>
                <w:szCs w:val="20"/>
              </w:rPr>
            </w:pPr>
            <w:r w:rsidRPr="004F51A7">
              <w:rPr>
                <w:rFonts w:asciiTheme="minorHAnsi" w:hAnsiTheme="minorHAnsi" w:cstheme="minorHAnsi"/>
                <w:sz w:val="20"/>
                <w:szCs w:val="20"/>
              </w:rPr>
              <w:t>osób usamodzielnianych, o których mowa w art. 140 ust. 1 i 2 ustawy z dnia 9 czerwca 2011 r. o wspieraniu rodziny i systemie pieczy zastępczej (Dz. U. z 202</w:t>
            </w:r>
            <w:r w:rsidR="00911BC3">
              <w:rPr>
                <w:rFonts w:asciiTheme="minorHAnsi" w:hAnsiTheme="minorHAnsi" w:cstheme="minorHAnsi"/>
                <w:sz w:val="20"/>
                <w:szCs w:val="20"/>
              </w:rPr>
              <w:t>5</w:t>
            </w:r>
            <w:r w:rsidRPr="004F51A7">
              <w:rPr>
                <w:rFonts w:asciiTheme="minorHAnsi" w:hAnsiTheme="minorHAnsi" w:cstheme="minorHAnsi"/>
                <w:sz w:val="20"/>
                <w:szCs w:val="20"/>
              </w:rPr>
              <w:t xml:space="preserve"> r. poz. </w:t>
            </w:r>
            <w:r w:rsidR="00911BC3">
              <w:rPr>
                <w:rFonts w:asciiTheme="minorHAnsi" w:hAnsiTheme="minorHAnsi" w:cstheme="minorHAnsi"/>
                <w:sz w:val="20"/>
                <w:szCs w:val="20"/>
              </w:rPr>
              <w:t>49</w:t>
            </w:r>
            <w:r w:rsidRPr="004F51A7">
              <w:rPr>
                <w:rFonts w:asciiTheme="minorHAnsi" w:hAnsiTheme="minorHAnsi" w:cstheme="minorHAnsi"/>
                <w:sz w:val="20"/>
                <w:szCs w:val="20"/>
              </w:rPr>
              <w:t>) oraz art. 88 ust. 1 ustawy z dnia 12 marca 2004 r. o pomocy społecznej,</w:t>
            </w:r>
          </w:p>
          <w:p w14:paraId="3E063333" w14:textId="538E0FFF" w:rsidR="00F66C8C" w:rsidRPr="004F51A7" w:rsidRDefault="00F66C8C" w:rsidP="00F66C8C">
            <w:pPr>
              <w:pStyle w:val="Akapitzlist"/>
              <w:numPr>
                <w:ilvl w:val="0"/>
                <w:numId w:val="54"/>
              </w:numPr>
              <w:autoSpaceDE w:val="0"/>
              <w:autoSpaceDN w:val="0"/>
              <w:adjustRightInd w:val="0"/>
              <w:spacing w:line="240" w:lineRule="auto"/>
              <w:ind w:left="273" w:hanging="273"/>
              <w:rPr>
                <w:rFonts w:asciiTheme="minorHAnsi" w:hAnsiTheme="minorHAnsi" w:cstheme="minorHAnsi"/>
                <w:sz w:val="20"/>
                <w:szCs w:val="20"/>
              </w:rPr>
            </w:pPr>
            <w:r w:rsidRPr="004F51A7">
              <w:rPr>
                <w:rFonts w:asciiTheme="minorHAnsi" w:hAnsiTheme="minorHAnsi" w:cstheme="minorHAnsi"/>
                <w:sz w:val="20"/>
                <w:szCs w:val="20"/>
              </w:rPr>
              <w:t xml:space="preserve">osób z zaburzeniami psychicznymi, o których mowa w art. 3 pkt 1 ustawy z dnia 19 sierpnia 1994 </w:t>
            </w:r>
            <w:r w:rsidRPr="004F51A7">
              <w:rPr>
                <w:rFonts w:asciiTheme="minorHAnsi" w:hAnsiTheme="minorHAnsi" w:cstheme="minorHAnsi"/>
                <w:sz w:val="20"/>
                <w:szCs w:val="20"/>
              </w:rPr>
              <w:lastRenderedPageBreak/>
              <w:t>r. o ochronie zdrowia psychicznego (Dz. U. z 202</w:t>
            </w:r>
            <w:r w:rsidR="00227410">
              <w:rPr>
                <w:rFonts w:asciiTheme="minorHAnsi" w:hAnsiTheme="minorHAnsi" w:cstheme="minorHAnsi"/>
                <w:sz w:val="20"/>
                <w:szCs w:val="20"/>
              </w:rPr>
              <w:t>4</w:t>
            </w:r>
            <w:r w:rsidRPr="004F51A7">
              <w:rPr>
                <w:rFonts w:asciiTheme="minorHAnsi" w:hAnsiTheme="minorHAnsi" w:cstheme="minorHAnsi"/>
                <w:sz w:val="20"/>
                <w:szCs w:val="20"/>
              </w:rPr>
              <w:t xml:space="preserve"> r. poz. </w:t>
            </w:r>
            <w:r w:rsidR="00227410">
              <w:rPr>
                <w:rFonts w:asciiTheme="minorHAnsi" w:hAnsiTheme="minorHAnsi" w:cstheme="minorHAnsi"/>
                <w:sz w:val="20"/>
                <w:szCs w:val="20"/>
              </w:rPr>
              <w:t>917</w:t>
            </w:r>
            <w:r w:rsidRPr="004F51A7">
              <w:rPr>
                <w:rFonts w:asciiTheme="minorHAnsi" w:hAnsiTheme="minorHAnsi" w:cstheme="minorHAnsi"/>
                <w:sz w:val="20"/>
                <w:szCs w:val="20"/>
              </w:rPr>
              <w:t>),</w:t>
            </w:r>
          </w:p>
          <w:p w14:paraId="0EE713E8" w14:textId="77777777" w:rsidR="00F66C8C" w:rsidRPr="004F51A7" w:rsidRDefault="00F66C8C" w:rsidP="00F66C8C">
            <w:pPr>
              <w:pStyle w:val="Akapitzlist"/>
              <w:numPr>
                <w:ilvl w:val="0"/>
                <w:numId w:val="54"/>
              </w:numPr>
              <w:spacing w:line="240" w:lineRule="auto"/>
              <w:ind w:left="273" w:hanging="273"/>
              <w:rPr>
                <w:rFonts w:asciiTheme="minorHAnsi" w:hAnsiTheme="minorHAnsi" w:cstheme="minorHAnsi"/>
                <w:sz w:val="20"/>
                <w:szCs w:val="20"/>
              </w:rPr>
            </w:pPr>
            <w:r w:rsidRPr="004F51A7">
              <w:rPr>
                <w:rFonts w:asciiTheme="minorHAnsi" w:hAnsiTheme="minorHAnsi" w:cstheme="minorHAnsi"/>
                <w:sz w:val="20"/>
                <w:szCs w:val="20"/>
              </w:rPr>
              <w:t>osób, które uzyskały w Rzeczypospolitej Polskiej status uchodźcy lub ochronę uzupełniającą;</w:t>
            </w:r>
          </w:p>
          <w:p w14:paraId="1A927E51" w14:textId="2C265FAE" w:rsidR="000B5570" w:rsidRDefault="000B5570" w:rsidP="00F66C8C">
            <w:pPr>
              <w:spacing w:after="0" w:line="240" w:lineRule="auto"/>
              <w:jc w:val="both"/>
              <w:rPr>
                <w:rFonts w:asciiTheme="minorHAnsi" w:hAnsiTheme="minorHAnsi" w:cstheme="minorHAnsi"/>
                <w:sz w:val="20"/>
                <w:szCs w:val="20"/>
              </w:rPr>
            </w:pPr>
          </w:p>
          <w:p w14:paraId="25F448F9" w14:textId="4D4954AD" w:rsidR="000B5570" w:rsidRDefault="000B5570" w:rsidP="00F66C8C">
            <w:pPr>
              <w:spacing w:after="0" w:line="240" w:lineRule="auto"/>
              <w:jc w:val="both"/>
              <w:rPr>
                <w:rFonts w:asciiTheme="minorHAnsi" w:hAnsiTheme="minorHAnsi" w:cstheme="minorHAnsi"/>
                <w:sz w:val="20"/>
                <w:szCs w:val="20"/>
              </w:rPr>
            </w:pPr>
            <w:r w:rsidRPr="000B5570">
              <w:rPr>
                <w:rFonts w:asciiTheme="minorHAnsi" w:hAnsiTheme="minorHAnsi" w:cstheme="minorHAnsi"/>
                <w:sz w:val="20"/>
                <w:szCs w:val="20"/>
              </w:rPr>
              <w:t xml:space="preserve">Kryterium zostanie uznane za spełnione w sytuacji, gdy we wniosku o dofinansowanie w szczególności w polu dotyczącym opisu grupy docelowej lub rekrutacji uczestników projektu, zostanie jednoznacznie wskazane, że kryteria </w:t>
            </w:r>
            <w:proofErr w:type="spellStart"/>
            <w:r w:rsidRPr="000B5570">
              <w:rPr>
                <w:rFonts w:asciiTheme="minorHAnsi" w:hAnsiTheme="minorHAnsi" w:cstheme="minorHAnsi"/>
                <w:sz w:val="20"/>
                <w:szCs w:val="20"/>
              </w:rPr>
              <w:t>rekrutacjibędą</w:t>
            </w:r>
            <w:proofErr w:type="spellEnd"/>
            <w:r w:rsidRPr="000B5570">
              <w:rPr>
                <w:rFonts w:asciiTheme="minorHAnsi" w:hAnsiTheme="minorHAnsi" w:cstheme="minorHAnsi"/>
                <w:sz w:val="20"/>
                <w:szCs w:val="20"/>
              </w:rPr>
              <w:t xml:space="preserve"> zawierały preferencje dla osób ze wszystkich grup wskazanych w kryterium. Wnioskodawca powinien opisać sposób preferencji np. poprzez wskazanie, że osoby z grup preferowanych otrzymają dodatkowe punkty. Nie wszystkie grupy wskazane w nazwie kryterium muszą być preferowane w jednakowym stopniu. W treści wniosku należy uzasadnić przyjęte rozwiązanie.</w:t>
            </w:r>
          </w:p>
          <w:p w14:paraId="70556639" w14:textId="2DC9603C" w:rsidR="00531AA3" w:rsidRPr="004F51A7" w:rsidRDefault="00531AA3" w:rsidP="00F66C8C">
            <w:pPr>
              <w:spacing w:after="0" w:line="240" w:lineRule="auto"/>
              <w:jc w:val="both"/>
              <w:rPr>
                <w:rFonts w:asciiTheme="minorHAnsi" w:hAnsiTheme="minorHAnsi" w:cstheme="minorHAnsi"/>
                <w:sz w:val="20"/>
                <w:szCs w:val="20"/>
              </w:rPr>
            </w:pPr>
          </w:p>
        </w:tc>
        <w:tc>
          <w:tcPr>
            <w:tcW w:w="1581" w:type="pct"/>
          </w:tcPr>
          <w:p w14:paraId="19964659" w14:textId="77777777" w:rsidR="00921D59" w:rsidRPr="00921D59" w:rsidRDefault="00921D59" w:rsidP="00921D59">
            <w:pPr>
              <w:spacing w:after="0" w:line="240" w:lineRule="auto"/>
              <w:rPr>
                <w:rFonts w:asciiTheme="minorHAnsi" w:hAnsiTheme="minorHAnsi" w:cstheme="minorHAnsi"/>
                <w:sz w:val="20"/>
                <w:szCs w:val="20"/>
              </w:rPr>
            </w:pPr>
            <w:r w:rsidRPr="00921D59">
              <w:rPr>
                <w:rFonts w:asciiTheme="minorHAnsi" w:hAnsiTheme="minorHAnsi" w:cstheme="minorHAnsi"/>
                <w:sz w:val="20"/>
                <w:szCs w:val="20"/>
              </w:rPr>
              <w:lastRenderedPageBreak/>
              <w:t>Kryterium obligatoryjne – spełnienie kryterium jest niezbędne do przyznania dofinansowania.</w:t>
            </w:r>
          </w:p>
          <w:p w14:paraId="351596C1" w14:textId="77777777" w:rsidR="00921D59" w:rsidRPr="00921D59" w:rsidRDefault="00921D59" w:rsidP="00921D59">
            <w:pPr>
              <w:spacing w:after="0" w:line="240" w:lineRule="auto"/>
              <w:rPr>
                <w:rFonts w:asciiTheme="minorHAnsi" w:hAnsiTheme="minorHAnsi" w:cstheme="minorHAnsi"/>
                <w:sz w:val="20"/>
                <w:szCs w:val="20"/>
              </w:rPr>
            </w:pPr>
          </w:p>
          <w:p w14:paraId="18453C76" w14:textId="77777777" w:rsidR="00921D59" w:rsidRPr="00921D59" w:rsidRDefault="00921D59" w:rsidP="00921D59">
            <w:pPr>
              <w:spacing w:after="0" w:line="240" w:lineRule="auto"/>
              <w:rPr>
                <w:rFonts w:asciiTheme="minorHAnsi" w:hAnsiTheme="minorHAnsi" w:cstheme="minorHAnsi"/>
                <w:sz w:val="20"/>
                <w:szCs w:val="20"/>
              </w:rPr>
            </w:pPr>
            <w:r w:rsidRPr="00921D59">
              <w:rPr>
                <w:rFonts w:asciiTheme="minorHAnsi" w:hAnsiTheme="minorHAnsi" w:cstheme="minorHAnsi"/>
                <w:sz w:val="20"/>
                <w:szCs w:val="20"/>
              </w:rPr>
              <w:t>Ocena spełniania kryteriów polega na przypisaniu im wartości logicznych „tak” lub „nie” albo „do negocjacji” co oznacza, że projekt może być uzupełniany lub poprawiany w części dotyczącej spełniania kryterium w zakresie opisanym w stanowisku negocjacyjnym.</w:t>
            </w:r>
          </w:p>
          <w:p w14:paraId="332D463F" w14:textId="77777777" w:rsidR="00921D59" w:rsidRPr="00921D59" w:rsidRDefault="00921D59" w:rsidP="00921D59">
            <w:pPr>
              <w:spacing w:after="0" w:line="240" w:lineRule="auto"/>
              <w:rPr>
                <w:rFonts w:asciiTheme="minorHAnsi" w:hAnsiTheme="minorHAnsi" w:cstheme="minorHAnsi"/>
                <w:sz w:val="20"/>
                <w:szCs w:val="20"/>
              </w:rPr>
            </w:pPr>
          </w:p>
          <w:p w14:paraId="173F7971" w14:textId="6AECAE62" w:rsidR="002F0A3E" w:rsidRPr="004F51A7" w:rsidRDefault="00921D59" w:rsidP="00921D59">
            <w:pPr>
              <w:spacing w:after="0" w:line="240" w:lineRule="auto"/>
              <w:rPr>
                <w:rFonts w:asciiTheme="minorHAnsi" w:hAnsiTheme="minorHAnsi" w:cstheme="minorHAnsi"/>
                <w:sz w:val="20"/>
                <w:szCs w:val="20"/>
              </w:rPr>
            </w:pPr>
            <w:r w:rsidRPr="00921D59">
              <w:rPr>
                <w:rFonts w:asciiTheme="minorHAnsi" w:hAnsiTheme="minorHAnsi" w:cstheme="minorHAnsi"/>
                <w:sz w:val="20"/>
                <w:szCs w:val="20"/>
              </w:rPr>
              <w:t>Uzupełnienie lub poprawa wniosku o dofinansowanie przez wnioskodawcę będzie możliwa na etapie negocjacji, o ile projekt w ramach oceny merytorycznej spełnił wszystkie kryteria merytoryczne i został skierowany do negocjacji.</w:t>
            </w:r>
          </w:p>
        </w:tc>
      </w:tr>
      <w:tr w:rsidR="001E6DDF" w:rsidRPr="004F51A7" w14:paraId="7EA02245" w14:textId="77777777" w:rsidTr="00921D59">
        <w:tc>
          <w:tcPr>
            <w:tcW w:w="273" w:type="pct"/>
          </w:tcPr>
          <w:p w14:paraId="2E00907C" w14:textId="2910A079" w:rsidR="001E6DDF" w:rsidRPr="001E6DDF" w:rsidRDefault="00193921" w:rsidP="001C0F51">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5</w:t>
            </w:r>
          </w:p>
        </w:tc>
        <w:tc>
          <w:tcPr>
            <w:tcW w:w="1516" w:type="pct"/>
          </w:tcPr>
          <w:p w14:paraId="66B3BA8A" w14:textId="35C8242A" w:rsidR="001E6DDF" w:rsidRPr="001E6DDF" w:rsidRDefault="001E6DDF" w:rsidP="001C0F51">
            <w:pPr>
              <w:autoSpaceDE w:val="0"/>
              <w:autoSpaceDN w:val="0"/>
              <w:adjustRightInd w:val="0"/>
              <w:spacing w:after="0" w:line="240" w:lineRule="auto"/>
              <w:rPr>
                <w:rFonts w:asciiTheme="minorHAnsi" w:hAnsiTheme="minorHAnsi" w:cstheme="minorHAnsi"/>
                <w:sz w:val="20"/>
                <w:szCs w:val="20"/>
              </w:rPr>
            </w:pPr>
            <w:r w:rsidRPr="001E6DDF">
              <w:rPr>
                <w:rFonts w:asciiTheme="minorHAnsi" w:hAnsiTheme="minorHAnsi" w:cstheme="minorHAnsi"/>
                <w:sz w:val="20"/>
                <w:szCs w:val="20"/>
              </w:rPr>
              <w:t xml:space="preserve">Wnioskodawca zakłada, że co najmniej </w:t>
            </w:r>
            <w:r w:rsidR="006F4C21">
              <w:rPr>
                <w:rFonts w:asciiTheme="minorHAnsi" w:hAnsiTheme="minorHAnsi" w:cstheme="minorHAnsi"/>
                <w:sz w:val="20"/>
                <w:szCs w:val="20"/>
              </w:rPr>
              <w:t>20</w:t>
            </w:r>
            <w:r w:rsidRPr="001E6DDF">
              <w:rPr>
                <w:rFonts w:asciiTheme="minorHAnsi" w:hAnsiTheme="minorHAnsi" w:cstheme="minorHAnsi"/>
                <w:sz w:val="20"/>
                <w:szCs w:val="20"/>
              </w:rPr>
              <w:t xml:space="preserve">% miejsc pracy, które powstaną w ramach projektu będą stanowiły   miejsca pracy w  przedsiębiorstwach społecznych realizujących usługi społeczne, o  których mowa w art. 2 ust. 1 pkt 1–14 ustawy z dnia 19 lipca 2019 r. </w:t>
            </w:r>
            <w:r w:rsidRPr="001E6DDF">
              <w:rPr>
                <w:rFonts w:asciiTheme="minorHAnsi" w:hAnsiTheme="minorHAnsi" w:cstheme="minorHAnsi"/>
                <w:i/>
                <w:sz w:val="20"/>
                <w:szCs w:val="20"/>
              </w:rPr>
              <w:t>o realizowaniu usług społecznych przez centrum usług społecznych</w:t>
            </w:r>
          </w:p>
        </w:tc>
        <w:tc>
          <w:tcPr>
            <w:tcW w:w="1630" w:type="pct"/>
          </w:tcPr>
          <w:p w14:paraId="01B66BD9" w14:textId="5A202F0E" w:rsidR="001E6DDF" w:rsidRPr="001E6DDF" w:rsidRDefault="001E6DDF" w:rsidP="001E6DDF">
            <w:pPr>
              <w:pStyle w:val="pf0"/>
              <w:rPr>
                <w:rFonts w:asciiTheme="minorHAnsi" w:hAnsiTheme="minorHAnsi" w:cstheme="minorHAnsi"/>
                <w:sz w:val="20"/>
                <w:szCs w:val="20"/>
              </w:rPr>
            </w:pPr>
            <w:r w:rsidRPr="001E6DDF">
              <w:rPr>
                <w:rFonts w:asciiTheme="minorHAnsi" w:hAnsiTheme="minorHAnsi" w:cstheme="minorHAnsi"/>
                <w:sz w:val="20"/>
                <w:szCs w:val="20"/>
              </w:rPr>
              <w:t xml:space="preserve">Wprowadzenie niniejszego kryterium pozwoli na wzmocnienie roli przedsiębiorstw społecznych w społeczności lokalnej oraz może przyczynić się do </w:t>
            </w:r>
            <w:proofErr w:type="spellStart"/>
            <w:r w:rsidRPr="001E6DDF">
              <w:rPr>
                <w:rFonts w:asciiTheme="minorHAnsi" w:hAnsiTheme="minorHAnsi" w:cstheme="minorHAnsi"/>
                <w:sz w:val="20"/>
                <w:szCs w:val="20"/>
              </w:rPr>
              <w:t>deinstytucjonalizacji</w:t>
            </w:r>
            <w:proofErr w:type="spellEnd"/>
            <w:r w:rsidRPr="001E6DDF">
              <w:rPr>
                <w:rFonts w:asciiTheme="minorHAnsi" w:hAnsiTheme="minorHAnsi" w:cstheme="minorHAnsi"/>
                <w:sz w:val="20"/>
                <w:szCs w:val="20"/>
              </w:rPr>
              <w:t xml:space="preserve"> usług społecznych w województwie podlaskim, co jest zgodne ze Strategią Rozwoju Usług Społecznych do roku 2030. oraz Regionalnym Planem Rozwoju Usług Społecznych i </w:t>
            </w:r>
            <w:proofErr w:type="spellStart"/>
            <w:r w:rsidRPr="001E6DDF">
              <w:rPr>
                <w:rFonts w:asciiTheme="minorHAnsi" w:hAnsiTheme="minorHAnsi" w:cstheme="minorHAnsi"/>
                <w:sz w:val="20"/>
                <w:szCs w:val="20"/>
              </w:rPr>
              <w:t>Deinstytucjonalizacji</w:t>
            </w:r>
            <w:proofErr w:type="spellEnd"/>
            <w:r w:rsidRPr="001E6DDF">
              <w:rPr>
                <w:rFonts w:asciiTheme="minorHAnsi" w:hAnsiTheme="minorHAnsi" w:cstheme="minorHAnsi"/>
                <w:sz w:val="20"/>
                <w:szCs w:val="20"/>
              </w:rPr>
              <w:t xml:space="preserve"> w Województwie Podlaskim na lata 2026-2028 (RPDI).</w:t>
            </w:r>
          </w:p>
          <w:p w14:paraId="4E5408C5" w14:textId="6D6B7726" w:rsidR="001E6DDF" w:rsidRPr="001E6DDF" w:rsidRDefault="001E6DDF" w:rsidP="001E6DDF">
            <w:pPr>
              <w:pStyle w:val="pf0"/>
              <w:rPr>
                <w:rFonts w:asciiTheme="minorHAnsi" w:hAnsiTheme="minorHAnsi" w:cstheme="minorHAnsi"/>
                <w:sz w:val="20"/>
                <w:szCs w:val="20"/>
              </w:rPr>
            </w:pPr>
            <w:r w:rsidRPr="001E6DDF">
              <w:rPr>
                <w:rFonts w:asciiTheme="minorHAnsi" w:hAnsiTheme="minorHAnsi" w:cstheme="minorHAnsi"/>
                <w:sz w:val="20"/>
                <w:szCs w:val="20"/>
              </w:rPr>
              <w:t xml:space="preserve">Warunkiem spełnienia kryterium na etapie oceny projektu jest założenie we wniosku o dofinansowanie, że </w:t>
            </w:r>
            <w:r w:rsidR="00AB1807">
              <w:rPr>
                <w:rFonts w:asciiTheme="minorHAnsi" w:hAnsiTheme="minorHAnsi" w:cstheme="minorHAnsi"/>
                <w:sz w:val="20"/>
                <w:szCs w:val="20"/>
              </w:rPr>
              <w:t>20</w:t>
            </w:r>
            <w:r w:rsidRPr="001E6DDF">
              <w:rPr>
                <w:rFonts w:asciiTheme="minorHAnsi" w:hAnsiTheme="minorHAnsi" w:cstheme="minorHAnsi"/>
                <w:sz w:val="20"/>
                <w:szCs w:val="20"/>
              </w:rPr>
              <w:t xml:space="preserve"> % miejsc pracy, które powstaną w ramach projektu będą stanowiły miejsca pracy w przedsiębiorstwach społecznych realizujących usługi społeczne o których mowa w art. 2 ust. 1 pkt 1–14 ustawy z dnia 19 lipca 2019 r. o realizowaniu usług społecznych przez centrum usług społecznych.</w:t>
            </w:r>
          </w:p>
          <w:p w14:paraId="180823A4" w14:textId="7EBAC5AC" w:rsidR="001E6DDF" w:rsidRPr="001E6DDF" w:rsidRDefault="001E6DDF" w:rsidP="006F4C21">
            <w:pPr>
              <w:pStyle w:val="pf0"/>
              <w:rPr>
                <w:rFonts w:asciiTheme="minorHAnsi" w:hAnsiTheme="minorHAnsi" w:cstheme="minorHAnsi"/>
                <w:sz w:val="20"/>
                <w:szCs w:val="20"/>
              </w:rPr>
            </w:pPr>
            <w:r w:rsidRPr="001E6DDF">
              <w:rPr>
                <w:rFonts w:asciiTheme="minorHAnsi" w:hAnsiTheme="minorHAnsi" w:cstheme="minorHAnsi"/>
                <w:sz w:val="20"/>
                <w:szCs w:val="20"/>
              </w:rPr>
              <w:lastRenderedPageBreak/>
              <w:t>Spełnienie danego kryterium zostanie zweryfikowane na podstawie treści wniosku o dofinansowanie. Wnioskodawca powinien zawrzeć we wniosku o dofinansowanie jednoznaczny opis sposobu spełnienia kryterium oraz założyć odpowiedni wskaźnik.</w:t>
            </w:r>
          </w:p>
        </w:tc>
        <w:tc>
          <w:tcPr>
            <w:tcW w:w="1581" w:type="pct"/>
          </w:tcPr>
          <w:p w14:paraId="2D2AE882" w14:textId="77777777" w:rsidR="00921D59" w:rsidRPr="00921D59" w:rsidRDefault="00921D59" w:rsidP="00921D59">
            <w:pPr>
              <w:spacing w:after="0" w:line="240" w:lineRule="auto"/>
              <w:rPr>
                <w:rFonts w:asciiTheme="minorHAnsi" w:hAnsiTheme="minorHAnsi" w:cstheme="minorHAnsi"/>
                <w:sz w:val="20"/>
                <w:szCs w:val="20"/>
              </w:rPr>
            </w:pPr>
            <w:r w:rsidRPr="00921D59">
              <w:rPr>
                <w:rFonts w:asciiTheme="minorHAnsi" w:hAnsiTheme="minorHAnsi" w:cstheme="minorHAnsi"/>
                <w:sz w:val="20"/>
                <w:szCs w:val="20"/>
              </w:rPr>
              <w:lastRenderedPageBreak/>
              <w:t>Kryterium obligatoryjne – spełnienie kryterium jest niezbędne do przyznania dofinansowania.</w:t>
            </w:r>
          </w:p>
          <w:p w14:paraId="62268ADB" w14:textId="77777777" w:rsidR="00921D59" w:rsidRPr="00921D59" w:rsidRDefault="00921D59" w:rsidP="00921D59">
            <w:pPr>
              <w:spacing w:after="0" w:line="240" w:lineRule="auto"/>
              <w:rPr>
                <w:rFonts w:asciiTheme="minorHAnsi" w:hAnsiTheme="minorHAnsi" w:cstheme="minorHAnsi"/>
                <w:sz w:val="20"/>
                <w:szCs w:val="20"/>
              </w:rPr>
            </w:pPr>
          </w:p>
          <w:p w14:paraId="7BA9E645" w14:textId="77777777" w:rsidR="00921D59" w:rsidRPr="00921D59" w:rsidRDefault="00921D59" w:rsidP="00921D59">
            <w:pPr>
              <w:spacing w:after="0" w:line="240" w:lineRule="auto"/>
              <w:rPr>
                <w:rFonts w:asciiTheme="minorHAnsi" w:hAnsiTheme="minorHAnsi" w:cstheme="minorHAnsi"/>
                <w:sz w:val="20"/>
                <w:szCs w:val="20"/>
              </w:rPr>
            </w:pPr>
            <w:r w:rsidRPr="00921D59">
              <w:rPr>
                <w:rFonts w:asciiTheme="minorHAnsi" w:hAnsiTheme="minorHAnsi" w:cstheme="minorHAnsi"/>
                <w:sz w:val="20"/>
                <w:szCs w:val="20"/>
              </w:rPr>
              <w:t>Ocena spełniania kryteriów polega na przypisaniu im wartości logicznych „tak” lub „nie” albo „do negocjacji” co oznacza, że projekt może być uzupełniany lub poprawiany w części dotyczącej spełniania kryterium w zakresie opisanym w stanowisku negocjacyjnym.</w:t>
            </w:r>
          </w:p>
          <w:p w14:paraId="3FF3E8CA" w14:textId="77777777" w:rsidR="00921D59" w:rsidRPr="00921D59" w:rsidRDefault="00921D59" w:rsidP="00921D59">
            <w:pPr>
              <w:spacing w:after="0" w:line="240" w:lineRule="auto"/>
              <w:rPr>
                <w:rFonts w:asciiTheme="minorHAnsi" w:hAnsiTheme="minorHAnsi" w:cstheme="minorHAnsi"/>
                <w:sz w:val="20"/>
                <w:szCs w:val="20"/>
              </w:rPr>
            </w:pPr>
          </w:p>
          <w:p w14:paraId="0B4C0673" w14:textId="5941FF60" w:rsidR="001E6DDF" w:rsidRPr="004F51A7" w:rsidRDefault="00921D59" w:rsidP="006F4C21">
            <w:pPr>
              <w:spacing w:after="0" w:line="240" w:lineRule="auto"/>
              <w:rPr>
                <w:rFonts w:asciiTheme="minorHAnsi" w:hAnsiTheme="minorHAnsi" w:cstheme="minorHAnsi"/>
                <w:sz w:val="20"/>
                <w:szCs w:val="20"/>
              </w:rPr>
            </w:pPr>
            <w:r w:rsidRPr="00921D59">
              <w:rPr>
                <w:rFonts w:asciiTheme="minorHAnsi" w:hAnsiTheme="minorHAnsi" w:cstheme="minorHAnsi"/>
                <w:sz w:val="20"/>
                <w:szCs w:val="20"/>
              </w:rPr>
              <w:t>Uzupełnienie lub poprawa wniosku o dofinansowanie przez wnioskodawcę będzie możliwa na etapie negocjacji, o ile projekt w ramach oceny merytorycznej spełnił wszystkie kryteria merytoryczne i został skierowany do negocjacji.</w:t>
            </w:r>
          </w:p>
        </w:tc>
      </w:tr>
    </w:tbl>
    <w:p w14:paraId="15B315A2" w14:textId="20F168DD" w:rsidR="00A400F9" w:rsidRDefault="00A400F9" w:rsidP="00254FDA">
      <w:pPr>
        <w:spacing w:line="240" w:lineRule="auto"/>
        <w:rPr>
          <w:rFonts w:ascii="Times New Roman" w:hAnsi="Times New Roman"/>
          <w:sz w:val="24"/>
          <w:szCs w:val="24"/>
        </w:rPr>
      </w:pPr>
    </w:p>
    <w:p w14:paraId="52F29DE3" w14:textId="77777777" w:rsidR="0030584F" w:rsidRPr="00A17600" w:rsidRDefault="0030584F" w:rsidP="00254FDA">
      <w:pPr>
        <w:spacing w:line="240" w:lineRule="auto"/>
        <w:rPr>
          <w:rFonts w:ascii="Times New Roman" w:hAnsi="Times New Roman"/>
          <w:sz w:val="24"/>
          <w:szCs w:val="24"/>
        </w:rPr>
      </w:pPr>
    </w:p>
    <w:sectPr w:rsidR="0030584F" w:rsidRPr="00A17600" w:rsidSect="00D14254">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1418" w:bottom="851" w:left="1418" w:header="709"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C708D" w14:textId="77777777" w:rsidR="00080DB5" w:rsidRDefault="00080DB5" w:rsidP="003D5936">
      <w:pPr>
        <w:spacing w:after="0" w:line="240" w:lineRule="auto"/>
      </w:pPr>
      <w:r>
        <w:separator/>
      </w:r>
    </w:p>
  </w:endnote>
  <w:endnote w:type="continuationSeparator" w:id="0">
    <w:p w14:paraId="4362386D" w14:textId="77777777" w:rsidR="00080DB5" w:rsidRDefault="00080DB5" w:rsidP="003D5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A5CD" w14:textId="77777777" w:rsidR="00FE7925" w:rsidRDefault="00FE792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24ECE" w14:textId="77777777" w:rsidR="003A3429" w:rsidRDefault="00734945" w:rsidP="00D14254">
    <w:pPr>
      <w:pStyle w:val="Stopka"/>
      <w:jc w:val="center"/>
    </w:pPr>
    <w:r>
      <w:fldChar w:fldCharType="begin"/>
    </w:r>
    <w:r w:rsidR="002219BA">
      <w:instrText>PAGE   \* MERGEFORMAT</w:instrText>
    </w:r>
    <w:r>
      <w:fldChar w:fldCharType="separate"/>
    </w:r>
    <w:r w:rsidR="00BB156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C53F2" w14:textId="77777777" w:rsidR="003A3429" w:rsidRDefault="00734945">
    <w:pPr>
      <w:pStyle w:val="Stopka"/>
      <w:jc w:val="center"/>
    </w:pPr>
    <w:r>
      <w:fldChar w:fldCharType="begin"/>
    </w:r>
    <w:r w:rsidR="002219BA">
      <w:instrText>PAGE   \* MERGEFORMAT</w:instrText>
    </w:r>
    <w:r>
      <w:fldChar w:fldCharType="separate"/>
    </w:r>
    <w:r w:rsidR="00BB156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A6DCD" w14:textId="77777777" w:rsidR="00080DB5" w:rsidRDefault="00080DB5" w:rsidP="003D5936">
      <w:pPr>
        <w:spacing w:after="0" w:line="240" w:lineRule="auto"/>
      </w:pPr>
      <w:r>
        <w:separator/>
      </w:r>
    </w:p>
  </w:footnote>
  <w:footnote w:type="continuationSeparator" w:id="0">
    <w:p w14:paraId="7697847E" w14:textId="77777777" w:rsidR="00080DB5" w:rsidRDefault="00080DB5" w:rsidP="003D5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64D64" w14:textId="77777777" w:rsidR="00FE7925" w:rsidRDefault="00FE792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5D9AD" w14:textId="77777777" w:rsidR="00FE7925" w:rsidRDefault="00FE792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F901E" w14:textId="7B77E96A" w:rsidR="003A3429" w:rsidRPr="001B281E" w:rsidRDefault="00FE7925" w:rsidP="001B281E">
    <w:pPr>
      <w:pStyle w:val="Nagwek"/>
      <w:jc w:val="center"/>
    </w:pPr>
    <w:r>
      <w:rPr>
        <w:noProof/>
        <w:lang w:eastAsia="pl-PL"/>
      </w:rPr>
      <w:drawing>
        <wp:inline distT="0" distB="0" distL="0" distR="0" wp14:anchorId="42427128" wp14:editId="09FBF542">
          <wp:extent cx="6194425" cy="863600"/>
          <wp:effectExtent l="0" t="0" r="0" b="0"/>
          <wp:docPr id="9760293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029379"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4425" cy="863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872CA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5B2973"/>
    <w:multiLevelType w:val="hybridMultilevel"/>
    <w:tmpl w:val="9D5410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9558A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D66271"/>
    <w:multiLevelType w:val="hybridMultilevel"/>
    <w:tmpl w:val="B8DEB606"/>
    <w:lvl w:ilvl="0" w:tplc="22AEE864">
      <w:start w:val="1"/>
      <w:numFmt w:val="bullet"/>
      <w:lvlText w:val="−"/>
      <w:lvlJc w:val="left"/>
      <w:pPr>
        <w:ind w:left="1434" w:hanging="360"/>
      </w:pPr>
      <w:rPr>
        <w:rFonts w:ascii="Arial" w:hAnsi="Aria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 w15:restartNumberingAfterBreak="0">
    <w:nsid w:val="06923870"/>
    <w:multiLevelType w:val="hybridMultilevel"/>
    <w:tmpl w:val="A81A6B84"/>
    <w:lvl w:ilvl="0" w:tplc="2B9C6D88">
      <w:start w:val="1"/>
      <w:numFmt w:val="decimal"/>
      <w:lvlText w:val="%1)"/>
      <w:lvlJc w:val="left"/>
      <w:pPr>
        <w:ind w:left="1060" w:hanging="360"/>
      </w:pPr>
    </w:lvl>
    <w:lvl w:ilvl="1" w:tplc="71C2B2E4">
      <w:start w:val="1"/>
      <w:numFmt w:val="decimal"/>
      <w:lvlText w:val="%2)"/>
      <w:lvlJc w:val="left"/>
      <w:pPr>
        <w:ind w:left="1060" w:hanging="360"/>
      </w:pPr>
    </w:lvl>
    <w:lvl w:ilvl="2" w:tplc="614C0730">
      <w:start w:val="1"/>
      <w:numFmt w:val="decimal"/>
      <w:lvlText w:val="%3)"/>
      <w:lvlJc w:val="left"/>
      <w:pPr>
        <w:ind w:left="1060" w:hanging="360"/>
      </w:pPr>
    </w:lvl>
    <w:lvl w:ilvl="3" w:tplc="1A5CB7CC">
      <w:start w:val="1"/>
      <w:numFmt w:val="decimal"/>
      <w:lvlText w:val="%4)"/>
      <w:lvlJc w:val="left"/>
      <w:pPr>
        <w:ind w:left="1060" w:hanging="360"/>
      </w:pPr>
    </w:lvl>
    <w:lvl w:ilvl="4" w:tplc="A3C8A7EC">
      <w:start w:val="1"/>
      <w:numFmt w:val="decimal"/>
      <w:lvlText w:val="%5)"/>
      <w:lvlJc w:val="left"/>
      <w:pPr>
        <w:ind w:left="1060" w:hanging="360"/>
      </w:pPr>
    </w:lvl>
    <w:lvl w:ilvl="5" w:tplc="AFB41860">
      <w:start w:val="1"/>
      <w:numFmt w:val="decimal"/>
      <w:lvlText w:val="%6)"/>
      <w:lvlJc w:val="left"/>
      <w:pPr>
        <w:ind w:left="1060" w:hanging="360"/>
      </w:pPr>
    </w:lvl>
    <w:lvl w:ilvl="6" w:tplc="6BF076E8">
      <w:start w:val="1"/>
      <w:numFmt w:val="decimal"/>
      <w:lvlText w:val="%7)"/>
      <w:lvlJc w:val="left"/>
      <w:pPr>
        <w:ind w:left="1060" w:hanging="360"/>
      </w:pPr>
    </w:lvl>
    <w:lvl w:ilvl="7" w:tplc="0C84960A">
      <w:start w:val="1"/>
      <w:numFmt w:val="decimal"/>
      <w:lvlText w:val="%8)"/>
      <w:lvlJc w:val="left"/>
      <w:pPr>
        <w:ind w:left="1060" w:hanging="360"/>
      </w:pPr>
    </w:lvl>
    <w:lvl w:ilvl="8" w:tplc="9920DAFE">
      <w:start w:val="1"/>
      <w:numFmt w:val="decimal"/>
      <w:lvlText w:val="%9)"/>
      <w:lvlJc w:val="left"/>
      <w:pPr>
        <w:ind w:left="1060" w:hanging="360"/>
      </w:pPr>
    </w:lvl>
  </w:abstractNum>
  <w:abstractNum w:abstractNumId="5" w15:restartNumberingAfterBreak="0">
    <w:nsid w:val="0B5D1D1D"/>
    <w:multiLevelType w:val="hybridMultilevel"/>
    <w:tmpl w:val="F5D6B810"/>
    <w:lvl w:ilvl="0" w:tplc="456EF51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0C611302"/>
    <w:multiLevelType w:val="hybridMultilevel"/>
    <w:tmpl w:val="158E3CDA"/>
    <w:lvl w:ilvl="0" w:tplc="090C62C4">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135721"/>
    <w:multiLevelType w:val="hybridMultilevel"/>
    <w:tmpl w:val="997E10A2"/>
    <w:lvl w:ilvl="0" w:tplc="60A2B81E">
      <w:start w:val="1"/>
      <w:numFmt w:val="bullet"/>
      <w:lvlText w:val=""/>
      <w:lvlJc w:val="left"/>
      <w:pPr>
        <w:ind w:left="721" w:hanging="360"/>
      </w:pPr>
      <w:rPr>
        <w:rFonts w:ascii="Symbol" w:hAnsi="Symbol" w:hint="default"/>
        <w:color w:val="auto"/>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8" w15:restartNumberingAfterBreak="0">
    <w:nsid w:val="166D1040"/>
    <w:multiLevelType w:val="hybridMultilevel"/>
    <w:tmpl w:val="AB3485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B1069E"/>
    <w:multiLevelType w:val="hybridMultilevel"/>
    <w:tmpl w:val="2F3A4D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116F09"/>
    <w:multiLevelType w:val="hybridMultilevel"/>
    <w:tmpl w:val="AD96F616"/>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6618A3"/>
    <w:multiLevelType w:val="hybridMultilevel"/>
    <w:tmpl w:val="2E1AEDB2"/>
    <w:lvl w:ilvl="0" w:tplc="60A2B81E">
      <w:start w:val="1"/>
      <w:numFmt w:val="bullet"/>
      <w:lvlText w:val=""/>
      <w:lvlJc w:val="left"/>
      <w:pPr>
        <w:ind w:left="720" w:hanging="360"/>
      </w:pPr>
      <w:rPr>
        <w:rFonts w:ascii="Symbol" w:hAnsi="Symbol" w:hint="default"/>
        <w:color w:val="auto"/>
      </w:rPr>
    </w:lvl>
    <w:lvl w:ilvl="1" w:tplc="802ED430">
      <w:numFmt w:val="bullet"/>
      <w:lvlText w:val="-"/>
      <w:lvlJc w:val="left"/>
      <w:pPr>
        <w:ind w:left="1440" w:hanging="360"/>
      </w:pPr>
      <w:rPr>
        <w:rFonts w:ascii="Calibri" w:eastAsia="Calibri" w:hAnsi="Calibri"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23324FC"/>
    <w:multiLevelType w:val="hybridMultilevel"/>
    <w:tmpl w:val="FB6E5A5E"/>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3B04B8B"/>
    <w:multiLevelType w:val="multilevel"/>
    <w:tmpl w:val="92F2C552"/>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2D38DB"/>
    <w:multiLevelType w:val="hybridMultilevel"/>
    <w:tmpl w:val="6E68FC2A"/>
    <w:lvl w:ilvl="0" w:tplc="60A2B81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7AD180C"/>
    <w:multiLevelType w:val="hybridMultilevel"/>
    <w:tmpl w:val="BA003590"/>
    <w:lvl w:ilvl="0" w:tplc="313C1186">
      <w:start w:val="1"/>
      <w:numFmt w:val="lowerLetter"/>
      <w:lvlText w:val="%1)"/>
      <w:lvlJc w:val="left"/>
      <w:pPr>
        <w:ind w:left="720" w:hanging="360"/>
      </w:pPr>
    </w:lvl>
    <w:lvl w:ilvl="1" w:tplc="86C601C4">
      <w:start w:val="1"/>
      <w:numFmt w:val="lowerLetter"/>
      <w:lvlText w:val="%2."/>
      <w:lvlJc w:val="left"/>
      <w:pPr>
        <w:ind w:left="1440" w:hanging="360"/>
      </w:pPr>
    </w:lvl>
    <w:lvl w:ilvl="2" w:tplc="FB74268A">
      <w:start w:val="1"/>
      <w:numFmt w:val="lowerRoman"/>
      <w:lvlText w:val="%3."/>
      <w:lvlJc w:val="right"/>
      <w:pPr>
        <w:ind w:left="2160" w:hanging="180"/>
      </w:pPr>
    </w:lvl>
    <w:lvl w:ilvl="3" w:tplc="CB700C6E">
      <w:start w:val="1"/>
      <w:numFmt w:val="decimal"/>
      <w:lvlText w:val="%4."/>
      <w:lvlJc w:val="left"/>
      <w:pPr>
        <w:ind w:left="2880" w:hanging="360"/>
      </w:pPr>
    </w:lvl>
    <w:lvl w:ilvl="4" w:tplc="23C46982">
      <w:start w:val="1"/>
      <w:numFmt w:val="lowerLetter"/>
      <w:lvlText w:val="%5."/>
      <w:lvlJc w:val="left"/>
      <w:pPr>
        <w:ind w:left="3600" w:hanging="360"/>
      </w:pPr>
    </w:lvl>
    <w:lvl w:ilvl="5" w:tplc="41081E54">
      <w:start w:val="1"/>
      <w:numFmt w:val="lowerRoman"/>
      <w:lvlText w:val="%6."/>
      <w:lvlJc w:val="right"/>
      <w:pPr>
        <w:ind w:left="4320" w:hanging="180"/>
      </w:pPr>
    </w:lvl>
    <w:lvl w:ilvl="6" w:tplc="D2F6CF86">
      <w:start w:val="1"/>
      <w:numFmt w:val="decimal"/>
      <w:lvlText w:val="%7."/>
      <w:lvlJc w:val="left"/>
      <w:pPr>
        <w:ind w:left="5040" w:hanging="360"/>
      </w:pPr>
    </w:lvl>
    <w:lvl w:ilvl="7" w:tplc="D8083962">
      <w:start w:val="1"/>
      <w:numFmt w:val="lowerLetter"/>
      <w:lvlText w:val="%8."/>
      <w:lvlJc w:val="left"/>
      <w:pPr>
        <w:ind w:left="5760" w:hanging="360"/>
      </w:pPr>
    </w:lvl>
    <w:lvl w:ilvl="8" w:tplc="BB72B0DE">
      <w:start w:val="1"/>
      <w:numFmt w:val="lowerRoman"/>
      <w:lvlText w:val="%9."/>
      <w:lvlJc w:val="right"/>
      <w:pPr>
        <w:ind w:left="6480" w:hanging="180"/>
      </w:pPr>
    </w:lvl>
  </w:abstractNum>
  <w:abstractNum w:abstractNumId="16" w15:restartNumberingAfterBreak="0">
    <w:nsid w:val="2EF51EBB"/>
    <w:multiLevelType w:val="hybridMultilevel"/>
    <w:tmpl w:val="3A820CD4"/>
    <w:lvl w:ilvl="0" w:tplc="5D98E7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3A20BF9"/>
    <w:multiLevelType w:val="hybridMultilevel"/>
    <w:tmpl w:val="A47A76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3A29F4"/>
    <w:multiLevelType w:val="hybridMultilevel"/>
    <w:tmpl w:val="644ACA20"/>
    <w:lvl w:ilvl="0" w:tplc="0415000F">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19" w15:restartNumberingAfterBreak="0">
    <w:nsid w:val="37823A31"/>
    <w:multiLevelType w:val="hybridMultilevel"/>
    <w:tmpl w:val="835CFE8A"/>
    <w:lvl w:ilvl="0" w:tplc="87C641F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890C53"/>
    <w:multiLevelType w:val="hybridMultilevel"/>
    <w:tmpl w:val="17DE1AD0"/>
    <w:lvl w:ilvl="0" w:tplc="04150017">
      <w:start w:val="1"/>
      <w:numFmt w:val="lowerLetter"/>
      <w:lvlText w:val="%1)"/>
      <w:lvlJc w:val="left"/>
      <w:pPr>
        <w:tabs>
          <w:tab w:val="num" w:pos="1500"/>
        </w:tabs>
        <w:ind w:left="1500" w:hanging="360"/>
      </w:pPr>
      <w:rPr>
        <w:rFonts w:hint="default"/>
      </w:rPr>
    </w:lvl>
    <w:lvl w:ilvl="1" w:tplc="2E3AB46E">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21" w15:restartNumberingAfterBreak="0">
    <w:nsid w:val="3D1D3737"/>
    <w:multiLevelType w:val="hybridMultilevel"/>
    <w:tmpl w:val="DA1054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FE56F6C"/>
    <w:multiLevelType w:val="hybridMultilevel"/>
    <w:tmpl w:val="DE76E6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06820A3"/>
    <w:multiLevelType w:val="hybridMultilevel"/>
    <w:tmpl w:val="842AA898"/>
    <w:lvl w:ilvl="0" w:tplc="6818CBA4">
      <w:start w:val="1"/>
      <w:numFmt w:val="decimal"/>
      <w:lvlText w:val="%1."/>
      <w:lvlJc w:val="left"/>
      <w:pPr>
        <w:ind w:left="417" w:hanging="360"/>
      </w:pPr>
      <w:rPr>
        <w:rFonts w:ascii="Calibri" w:eastAsia="Calibri" w:hAnsi="Calibri" w:cs="Arial"/>
        <w:b w:val="0"/>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24" w15:restartNumberingAfterBreak="0">
    <w:nsid w:val="40C1754F"/>
    <w:multiLevelType w:val="hybridMultilevel"/>
    <w:tmpl w:val="28B2786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1C67C69"/>
    <w:multiLevelType w:val="multilevel"/>
    <w:tmpl w:val="2F66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F86E0D"/>
    <w:multiLevelType w:val="hybridMultilevel"/>
    <w:tmpl w:val="DE76E6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B86504"/>
    <w:multiLevelType w:val="hybridMultilevel"/>
    <w:tmpl w:val="0D609504"/>
    <w:lvl w:ilvl="0" w:tplc="22AEE864">
      <w:start w:val="1"/>
      <w:numFmt w:val="bullet"/>
      <w:lvlText w:val="−"/>
      <w:lvlJc w:val="left"/>
      <w:pPr>
        <w:ind w:left="1387" w:hanging="360"/>
      </w:pPr>
      <w:rPr>
        <w:rFonts w:ascii="Arial" w:hAnsi="Arial" w:hint="default"/>
      </w:rPr>
    </w:lvl>
    <w:lvl w:ilvl="1" w:tplc="04150003" w:tentative="1">
      <w:start w:val="1"/>
      <w:numFmt w:val="bullet"/>
      <w:lvlText w:val="o"/>
      <w:lvlJc w:val="left"/>
      <w:pPr>
        <w:ind w:left="2107" w:hanging="360"/>
      </w:pPr>
      <w:rPr>
        <w:rFonts w:ascii="Courier New" w:hAnsi="Courier New" w:cs="Courier New" w:hint="default"/>
      </w:rPr>
    </w:lvl>
    <w:lvl w:ilvl="2" w:tplc="04150005" w:tentative="1">
      <w:start w:val="1"/>
      <w:numFmt w:val="bullet"/>
      <w:lvlText w:val=""/>
      <w:lvlJc w:val="left"/>
      <w:pPr>
        <w:ind w:left="2827" w:hanging="360"/>
      </w:pPr>
      <w:rPr>
        <w:rFonts w:ascii="Wingdings" w:hAnsi="Wingdings" w:hint="default"/>
      </w:rPr>
    </w:lvl>
    <w:lvl w:ilvl="3" w:tplc="04150001" w:tentative="1">
      <w:start w:val="1"/>
      <w:numFmt w:val="bullet"/>
      <w:lvlText w:val=""/>
      <w:lvlJc w:val="left"/>
      <w:pPr>
        <w:ind w:left="3547" w:hanging="360"/>
      </w:pPr>
      <w:rPr>
        <w:rFonts w:ascii="Symbol" w:hAnsi="Symbol" w:hint="default"/>
      </w:rPr>
    </w:lvl>
    <w:lvl w:ilvl="4" w:tplc="04150003" w:tentative="1">
      <w:start w:val="1"/>
      <w:numFmt w:val="bullet"/>
      <w:lvlText w:val="o"/>
      <w:lvlJc w:val="left"/>
      <w:pPr>
        <w:ind w:left="4267" w:hanging="360"/>
      </w:pPr>
      <w:rPr>
        <w:rFonts w:ascii="Courier New" w:hAnsi="Courier New" w:cs="Courier New" w:hint="default"/>
      </w:rPr>
    </w:lvl>
    <w:lvl w:ilvl="5" w:tplc="04150005" w:tentative="1">
      <w:start w:val="1"/>
      <w:numFmt w:val="bullet"/>
      <w:lvlText w:val=""/>
      <w:lvlJc w:val="left"/>
      <w:pPr>
        <w:ind w:left="4987" w:hanging="360"/>
      </w:pPr>
      <w:rPr>
        <w:rFonts w:ascii="Wingdings" w:hAnsi="Wingdings" w:hint="default"/>
      </w:rPr>
    </w:lvl>
    <w:lvl w:ilvl="6" w:tplc="04150001" w:tentative="1">
      <w:start w:val="1"/>
      <w:numFmt w:val="bullet"/>
      <w:lvlText w:val=""/>
      <w:lvlJc w:val="left"/>
      <w:pPr>
        <w:ind w:left="5707" w:hanging="360"/>
      </w:pPr>
      <w:rPr>
        <w:rFonts w:ascii="Symbol" w:hAnsi="Symbol" w:hint="default"/>
      </w:rPr>
    </w:lvl>
    <w:lvl w:ilvl="7" w:tplc="04150003" w:tentative="1">
      <w:start w:val="1"/>
      <w:numFmt w:val="bullet"/>
      <w:lvlText w:val="o"/>
      <w:lvlJc w:val="left"/>
      <w:pPr>
        <w:ind w:left="6427" w:hanging="360"/>
      </w:pPr>
      <w:rPr>
        <w:rFonts w:ascii="Courier New" w:hAnsi="Courier New" w:cs="Courier New" w:hint="default"/>
      </w:rPr>
    </w:lvl>
    <w:lvl w:ilvl="8" w:tplc="04150005" w:tentative="1">
      <w:start w:val="1"/>
      <w:numFmt w:val="bullet"/>
      <w:lvlText w:val=""/>
      <w:lvlJc w:val="left"/>
      <w:pPr>
        <w:ind w:left="7147" w:hanging="360"/>
      </w:pPr>
      <w:rPr>
        <w:rFonts w:ascii="Wingdings" w:hAnsi="Wingdings" w:hint="default"/>
      </w:rPr>
    </w:lvl>
  </w:abstractNum>
  <w:abstractNum w:abstractNumId="28" w15:restartNumberingAfterBreak="0">
    <w:nsid w:val="4CF77674"/>
    <w:multiLevelType w:val="hybridMultilevel"/>
    <w:tmpl w:val="44F85ABE"/>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DCE2608"/>
    <w:multiLevelType w:val="hybridMultilevel"/>
    <w:tmpl w:val="6968540E"/>
    <w:lvl w:ilvl="0" w:tplc="22AEE864">
      <w:start w:val="1"/>
      <w:numFmt w:val="bullet"/>
      <w:lvlText w:val="−"/>
      <w:lvlJc w:val="left"/>
      <w:pPr>
        <w:ind w:left="912" w:hanging="360"/>
      </w:pPr>
      <w:rPr>
        <w:rFonts w:ascii="Arial" w:hAnsi="Arial" w:hint="default"/>
      </w:rPr>
    </w:lvl>
    <w:lvl w:ilvl="1" w:tplc="04150003" w:tentative="1">
      <w:start w:val="1"/>
      <w:numFmt w:val="bullet"/>
      <w:lvlText w:val="o"/>
      <w:lvlJc w:val="left"/>
      <w:pPr>
        <w:ind w:left="1632" w:hanging="360"/>
      </w:pPr>
      <w:rPr>
        <w:rFonts w:ascii="Courier New" w:hAnsi="Courier New" w:cs="Courier New" w:hint="default"/>
      </w:rPr>
    </w:lvl>
    <w:lvl w:ilvl="2" w:tplc="04150005" w:tentative="1">
      <w:start w:val="1"/>
      <w:numFmt w:val="bullet"/>
      <w:lvlText w:val=""/>
      <w:lvlJc w:val="left"/>
      <w:pPr>
        <w:ind w:left="2352" w:hanging="360"/>
      </w:pPr>
      <w:rPr>
        <w:rFonts w:ascii="Wingdings" w:hAnsi="Wingdings" w:hint="default"/>
      </w:rPr>
    </w:lvl>
    <w:lvl w:ilvl="3" w:tplc="04150001" w:tentative="1">
      <w:start w:val="1"/>
      <w:numFmt w:val="bullet"/>
      <w:lvlText w:val=""/>
      <w:lvlJc w:val="left"/>
      <w:pPr>
        <w:ind w:left="3072" w:hanging="360"/>
      </w:pPr>
      <w:rPr>
        <w:rFonts w:ascii="Symbol" w:hAnsi="Symbol" w:hint="default"/>
      </w:rPr>
    </w:lvl>
    <w:lvl w:ilvl="4" w:tplc="04150003" w:tentative="1">
      <w:start w:val="1"/>
      <w:numFmt w:val="bullet"/>
      <w:lvlText w:val="o"/>
      <w:lvlJc w:val="left"/>
      <w:pPr>
        <w:ind w:left="3792" w:hanging="360"/>
      </w:pPr>
      <w:rPr>
        <w:rFonts w:ascii="Courier New" w:hAnsi="Courier New" w:cs="Courier New" w:hint="default"/>
      </w:rPr>
    </w:lvl>
    <w:lvl w:ilvl="5" w:tplc="04150005" w:tentative="1">
      <w:start w:val="1"/>
      <w:numFmt w:val="bullet"/>
      <w:lvlText w:val=""/>
      <w:lvlJc w:val="left"/>
      <w:pPr>
        <w:ind w:left="4512" w:hanging="360"/>
      </w:pPr>
      <w:rPr>
        <w:rFonts w:ascii="Wingdings" w:hAnsi="Wingdings" w:hint="default"/>
      </w:rPr>
    </w:lvl>
    <w:lvl w:ilvl="6" w:tplc="04150001" w:tentative="1">
      <w:start w:val="1"/>
      <w:numFmt w:val="bullet"/>
      <w:lvlText w:val=""/>
      <w:lvlJc w:val="left"/>
      <w:pPr>
        <w:ind w:left="5232" w:hanging="360"/>
      </w:pPr>
      <w:rPr>
        <w:rFonts w:ascii="Symbol" w:hAnsi="Symbol" w:hint="default"/>
      </w:rPr>
    </w:lvl>
    <w:lvl w:ilvl="7" w:tplc="04150003" w:tentative="1">
      <w:start w:val="1"/>
      <w:numFmt w:val="bullet"/>
      <w:lvlText w:val="o"/>
      <w:lvlJc w:val="left"/>
      <w:pPr>
        <w:ind w:left="5952" w:hanging="360"/>
      </w:pPr>
      <w:rPr>
        <w:rFonts w:ascii="Courier New" w:hAnsi="Courier New" w:cs="Courier New" w:hint="default"/>
      </w:rPr>
    </w:lvl>
    <w:lvl w:ilvl="8" w:tplc="04150005" w:tentative="1">
      <w:start w:val="1"/>
      <w:numFmt w:val="bullet"/>
      <w:lvlText w:val=""/>
      <w:lvlJc w:val="left"/>
      <w:pPr>
        <w:ind w:left="6672" w:hanging="360"/>
      </w:pPr>
      <w:rPr>
        <w:rFonts w:ascii="Wingdings" w:hAnsi="Wingdings" w:hint="default"/>
      </w:rPr>
    </w:lvl>
  </w:abstractNum>
  <w:abstractNum w:abstractNumId="30" w15:restartNumberingAfterBreak="0">
    <w:nsid w:val="4FE41D36"/>
    <w:multiLevelType w:val="hybridMultilevel"/>
    <w:tmpl w:val="B1A8F706"/>
    <w:lvl w:ilvl="0" w:tplc="D46822BA">
      <w:start w:val="1"/>
      <w:numFmt w:val="decimal"/>
      <w:lvlText w:val="%1)"/>
      <w:lvlJc w:val="left"/>
      <w:pPr>
        <w:ind w:left="468" w:hanging="435"/>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31" w15:restartNumberingAfterBreak="0">
    <w:nsid w:val="524BC5A0"/>
    <w:multiLevelType w:val="hybridMultilevel"/>
    <w:tmpl w:val="A8C65F2E"/>
    <w:lvl w:ilvl="0" w:tplc="E972730C">
      <w:start w:val="1"/>
      <w:numFmt w:val="decimal"/>
      <w:lvlText w:val="%1)"/>
      <w:lvlJc w:val="left"/>
      <w:pPr>
        <w:ind w:left="360" w:hanging="360"/>
      </w:pPr>
    </w:lvl>
    <w:lvl w:ilvl="1" w:tplc="F4DC4B5E">
      <w:start w:val="1"/>
      <w:numFmt w:val="lowerLetter"/>
      <w:lvlText w:val="%2."/>
      <w:lvlJc w:val="left"/>
      <w:pPr>
        <w:ind w:left="720" w:hanging="360"/>
      </w:pPr>
    </w:lvl>
    <w:lvl w:ilvl="2" w:tplc="D65C281E">
      <w:start w:val="1"/>
      <w:numFmt w:val="lowerRoman"/>
      <w:lvlText w:val="%3."/>
      <w:lvlJc w:val="right"/>
      <w:pPr>
        <w:ind w:left="1080" w:hanging="180"/>
      </w:pPr>
    </w:lvl>
    <w:lvl w:ilvl="3" w:tplc="8968BA44">
      <w:start w:val="1"/>
      <w:numFmt w:val="decimal"/>
      <w:lvlText w:val="%4."/>
      <w:lvlJc w:val="left"/>
      <w:pPr>
        <w:ind w:left="1440" w:hanging="360"/>
      </w:pPr>
    </w:lvl>
    <w:lvl w:ilvl="4" w:tplc="67DCF0A8">
      <w:start w:val="1"/>
      <w:numFmt w:val="lowerLetter"/>
      <w:lvlText w:val="%5."/>
      <w:lvlJc w:val="left"/>
      <w:pPr>
        <w:ind w:left="1800" w:hanging="360"/>
      </w:pPr>
    </w:lvl>
    <w:lvl w:ilvl="5" w:tplc="FC1418A2">
      <w:start w:val="1"/>
      <w:numFmt w:val="lowerRoman"/>
      <w:lvlText w:val="%6."/>
      <w:lvlJc w:val="right"/>
      <w:pPr>
        <w:ind w:left="2160" w:hanging="180"/>
      </w:pPr>
    </w:lvl>
    <w:lvl w:ilvl="6" w:tplc="768AFD4E">
      <w:start w:val="1"/>
      <w:numFmt w:val="decimal"/>
      <w:lvlText w:val="%7."/>
      <w:lvlJc w:val="left"/>
      <w:pPr>
        <w:ind w:left="2520" w:hanging="360"/>
      </w:pPr>
    </w:lvl>
    <w:lvl w:ilvl="7" w:tplc="203E53FC">
      <w:start w:val="1"/>
      <w:numFmt w:val="lowerLetter"/>
      <w:lvlText w:val="%8."/>
      <w:lvlJc w:val="left"/>
      <w:pPr>
        <w:ind w:left="2880" w:hanging="360"/>
      </w:pPr>
    </w:lvl>
    <w:lvl w:ilvl="8" w:tplc="5948739C">
      <w:start w:val="1"/>
      <w:numFmt w:val="lowerRoman"/>
      <w:lvlText w:val="%9."/>
      <w:lvlJc w:val="right"/>
      <w:pPr>
        <w:ind w:left="3240" w:hanging="180"/>
      </w:pPr>
    </w:lvl>
  </w:abstractNum>
  <w:abstractNum w:abstractNumId="32" w15:restartNumberingAfterBreak="0">
    <w:nsid w:val="525727B3"/>
    <w:multiLevelType w:val="hybridMultilevel"/>
    <w:tmpl w:val="578AA0C6"/>
    <w:lvl w:ilvl="0" w:tplc="60A2B8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2923F46"/>
    <w:multiLevelType w:val="hybridMultilevel"/>
    <w:tmpl w:val="D80496CC"/>
    <w:lvl w:ilvl="0" w:tplc="04150011">
      <w:start w:val="1"/>
      <w:numFmt w:val="decimal"/>
      <w:lvlText w:val="%1)"/>
      <w:lvlJc w:val="left"/>
      <w:pPr>
        <w:ind w:left="720" w:hanging="360"/>
      </w:pPr>
    </w:lvl>
    <w:lvl w:ilvl="1" w:tplc="255CB0D0">
      <w:start w:val="1"/>
      <w:numFmt w:val="lowerLetter"/>
      <w:lvlText w:val="%2."/>
      <w:lvlJc w:val="left"/>
      <w:pPr>
        <w:ind w:left="1440" w:hanging="360"/>
      </w:pPr>
    </w:lvl>
    <w:lvl w:ilvl="2" w:tplc="ADDA0310">
      <w:start w:val="1"/>
      <w:numFmt w:val="lowerRoman"/>
      <w:lvlText w:val="%3."/>
      <w:lvlJc w:val="right"/>
      <w:pPr>
        <w:ind w:left="2160" w:hanging="180"/>
      </w:pPr>
    </w:lvl>
    <w:lvl w:ilvl="3" w:tplc="FE2ECA3C">
      <w:start w:val="1"/>
      <w:numFmt w:val="decimal"/>
      <w:lvlText w:val="%4."/>
      <w:lvlJc w:val="left"/>
      <w:pPr>
        <w:ind w:left="2880" w:hanging="360"/>
      </w:pPr>
    </w:lvl>
    <w:lvl w:ilvl="4" w:tplc="0928A860">
      <w:start w:val="1"/>
      <w:numFmt w:val="lowerLetter"/>
      <w:lvlText w:val="%5."/>
      <w:lvlJc w:val="left"/>
      <w:pPr>
        <w:ind w:left="3600" w:hanging="360"/>
      </w:pPr>
    </w:lvl>
    <w:lvl w:ilvl="5" w:tplc="EA0A01B6">
      <w:start w:val="1"/>
      <w:numFmt w:val="lowerRoman"/>
      <w:lvlText w:val="%6."/>
      <w:lvlJc w:val="right"/>
      <w:pPr>
        <w:ind w:left="4320" w:hanging="180"/>
      </w:pPr>
    </w:lvl>
    <w:lvl w:ilvl="6" w:tplc="E7D442E8">
      <w:start w:val="1"/>
      <w:numFmt w:val="decimal"/>
      <w:lvlText w:val="%7."/>
      <w:lvlJc w:val="left"/>
      <w:pPr>
        <w:ind w:left="5040" w:hanging="360"/>
      </w:pPr>
    </w:lvl>
    <w:lvl w:ilvl="7" w:tplc="142AE5B2">
      <w:start w:val="1"/>
      <w:numFmt w:val="lowerLetter"/>
      <w:lvlText w:val="%8."/>
      <w:lvlJc w:val="left"/>
      <w:pPr>
        <w:ind w:left="5760" w:hanging="360"/>
      </w:pPr>
    </w:lvl>
    <w:lvl w:ilvl="8" w:tplc="89A27704">
      <w:start w:val="1"/>
      <w:numFmt w:val="lowerRoman"/>
      <w:lvlText w:val="%9."/>
      <w:lvlJc w:val="right"/>
      <w:pPr>
        <w:ind w:left="6480" w:hanging="180"/>
      </w:pPr>
    </w:lvl>
  </w:abstractNum>
  <w:abstractNum w:abstractNumId="34" w15:restartNumberingAfterBreak="0">
    <w:nsid w:val="5297218F"/>
    <w:multiLevelType w:val="hybridMultilevel"/>
    <w:tmpl w:val="3C90E2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33267BD"/>
    <w:multiLevelType w:val="hybridMultilevel"/>
    <w:tmpl w:val="F9E8FE30"/>
    <w:lvl w:ilvl="0" w:tplc="5D98E7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48715FF"/>
    <w:multiLevelType w:val="hybridMultilevel"/>
    <w:tmpl w:val="005AC9BA"/>
    <w:lvl w:ilvl="0" w:tplc="5D98E7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52526ED"/>
    <w:multiLevelType w:val="hybridMultilevel"/>
    <w:tmpl w:val="2B66542C"/>
    <w:lvl w:ilvl="0" w:tplc="75C8FEA2">
      <w:start w:val="1"/>
      <w:numFmt w:val="bullet"/>
      <w:lvlText w:val=""/>
      <w:lvlJc w:val="left"/>
      <w:pPr>
        <w:ind w:left="960" w:hanging="360"/>
      </w:pPr>
      <w:rPr>
        <w:rFonts w:ascii="Symbol" w:hAnsi="Symbol"/>
      </w:rPr>
    </w:lvl>
    <w:lvl w:ilvl="1" w:tplc="1A7A166A">
      <w:start w:val="1"/>
      <w:numFmt w:val="bullet"/>
      <w:lvlText w:val=""/>
      <w:lvlJc w:val="left"/>
      <w:pPr>
        <w:ind w:left="960" w:hanging="360"/>
      </w:pPr>
      <w:rPr>
        <w:rFonts w:ascii="Symbol" w:hAnsi="Symbol"/>
      </w:rPr>
    </w:lvl>
    <w:lvl w:ilvl="2" w:tplc="416EA614">
      <w:start w:val="1"/>
      <w:numFmt w:val="bullet"/>
      <w:lvlText w:val=""/>
      <w:lvlJc w:val="left"/>
      <w:pPr>
        <w:ind w:left="960" w:hanging="360"/>
      </w:pPr>
      <w:rPr>
        <w:rFonts w:ascii="Symbol" w:hAnsi="Symbol"/>
      </w:rPr>
    </w:lvl>
    <w:lvl w:ilvl="3" w:tplc="D7C07CC8">
      <w:start w:val="1"/>
      <w:numFmt w:val="bullet"/>
      <w:lvlText w:val=""/>
      <w:lvlJc w:val="left"/>
      <w:pPr>
        <w:ind w:left="960" w:hanging="360"/>
      </w:pPr>
      <w:rPr>
        <w:rFonts w:ascii="Symbol" w:hAnsi="Symbol"/>
      </w:rPr>
    </w:lvl>
    <w:lvl w:ilvl="4" w:tplc="984E6726">
      <w:start w:val="1"/>
      <w:numFmt w:val="bullet"/>
      <w:lvlText w:val=""/>
      <w:lvlJc w:val="left"/>
      <w:pPr>
        <w:ind w:left="960" w:hanging="360"/>
      </w:pPr>
      <w:rPr>
        <w:rFonts w:ascii="Symbol" w:hAnsi="Symbol"/>
      </w:rPr>
    </w:lvl>
    <w:lvl w:ilvl="5" w:tplc="98A8DAD4">
      <w:start w:val="1"/>
      <w:numFmt w:val="bullet"/>
      <w:lvlText w:val=""/>
      <w:lvlJc w:val="left"/>
      <w:pPr>
        <w:ind w:left="960" w:hanging="360"/>
      </w:pPr>
      <w:rPr>
        <w:rFonts w:ascii="Symbol" w:hAnsi="Symbol"/>
      </w:rPr>
    </w:lvl>
    <w:lvl w:ilvl="6" w:tplc="8C88B100">
      <w:start w:val="1"/>
      <w:numFmt w:val="bullet"/>
      <w:lvlText w:val=""/>
      <w:lvlJc w:val="left"/>
      <w:pPr>
        <w:ind w:left="960" w:hanging="360"/>
      </w:pPr>
      <w:rPr>
        <w:rFonts w:ascii="Symbol" w:hAnsi="Symbol"/>
      </w:rPr>
    </w:lvl>
    <w:lvl w:ilvl="7" w:tplc="DB3E74F4">
      <w:start w:val="1"/>
      <w:numFmt w:val="bullet"/>
      <w:lvlText w:val=""/>
      <w:lvlJc w:val="left"/>
      <w:pPr>
        <w:ind w:left="960" w:hanging="360"/>
      </w:pPr>
      <w:rPr>
        <w:rFonts w:ascii="Symbol" w:hAnsi="Symbol"/>
      </w:rPr>
    </w:lvl>
    <w:lvl w:ilvl="8" w:tplc="4CE0AFE8">
      <w:start w:val="1"/>
      <w:numFmt w:val="bullet"/>
      <w:lvlText w:val=""/>
      <w:lvlJc w:val="left"/>
      <w:pPr>
        <w:ind w:left="960" w:hanging="360"/>
      </w:pPr>
      <w:rPr>
        <w:rFonts w:ascii="Symbol" w:hAnsi="Symbol"/>
      </w:rPr>
    </w:lvl>
  </w:abstractNum>
  <w:abstractNum w:abstractNumId="38" w15:restartNumberingAfterBreak="0">
    <w:nsid w:val="587F3BBE"/>
    <w:multiLevelType w:val="hybridMultilevel"/>
    <w:tmpl w:val="17BE48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8DC3DF6"/>
    <w:multiLevelType w:val="hybridMultilevel"/>
    <w:tmpl w:val="949812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8F97FA9"/>
    <w:multiLevelType w:val="hybridMultilevel"/>
    <w:tmpl w:val="7A76A1F4"/>
    <w:lvl w:ilvl="0" w:tplc="22AEE86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99ACC4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5C00405E"/>
    <w:multiLevelType w:val="hybridMultilevel"/>
    <w:tmpl w:val="FCDE6B7A"/>
    <w:lvl w:ilvl="0" w:tplc="9892C41E">
      <w:start w:val="1"/>
      <w:numFmt w:val="decimal"/>
      <w:lvlText w:val="%1."/>
      <w:lvlJc w:val="left"/>
      <w:pPr>
        <w:ind w:left="720" w:hanging="360"/>
      </w:pPr>
      <w:rPr>
        <w:rFonts w:ascii="Calibri" w:hAnsi="Calibri"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0113FB7"/>
    <w:multiLevelType w:val="hybridMultilevel"/>
    <w:tmpl w:val="C464C378"/>
    <w:lvl w:ilvl="0" w:tplc="B096D8C6">
      <w:numFmt w:val="bullet"/>
      <w:lvlText w:val="•"/>
      <w:lvlJc w:val="left"/>
      <w:pPr>
        <w:ind w:left="1110" w:hanging="75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19553BF"/>
    <w:multiLevelType w:val="hybridMultilevel"/>
    <w:tmpl w:val="4412C3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A9823D7"/>
    <w:multiLevelType w:val="hybridMultilevel"/>
    <w:tmpl w:val="F9442940"/>
    <w:lvl w:ilvl="0" w:tplc="2B5480A6">
      <w:start w:val="1"/>
      <w:numFmt w:val="decimal"/>
      <w:lvlText w:val="%1)"/>
      <w:lvlJc w:val="left"/>
      <w:pPr>
        <w:ind w:left="475" w:hanging="360"/>
      </w:pPr>
      <w:rPr>
        <w:rFonts w:hint="default"/>
      </w:rPr>
    </w:lvl>
    <w:lvl w:ilvl="1" w:tplc="04150019" w:tentative="1">
      <w:start w:val="1"/>
      <w:numFmt w:val="lowerLetter"/>
      <w:lvlText w:val="%2."/>
      <w:lvlJc w:val="left"/>
      <w:pPr>
        <w:ind w:left="1195" w:hanging="360"/>
      </w:pPr>
    </w:lvl>
    <w:lvl w:ilvl="2" w:tplc="0415001B" w:tentative="1">
      <w:start w:val="1"/>
      <w:numFmt w:val="lowerRoman"/>
      <w:lvlText w:val="%3."/>
      <w:lvlJc w:val="right"/>
      <w:pPr>
        <w:ind w:left="1915" w:hanging="180"/>
      </w:pPr>
    </w:lvl>
    <w:lvl w:ilvl="3" w:tplc="0415000F" w:tentative="1">
      <w:start w:val="1"/>
      <w:numFmt w:val="decimal"/>
      <w:lvlText w:val="%4."/>
      <w:lvlJc w:val="left"/>
      <w:pPr>
        <w:ind w:left="2635" w:hanging="360"/>
      </w:pPr>
    </w:lvl>
    <w:lvl w:ilvl="4" w:tplc="04150019" w:tentative="1">
      <w:start w:val="1"/>
      <w:numFmt w:val="lowerLetter"/>
      <w:lvlText w:val="%5."/>
      <w:lvlJc w:val="left"/>
      <w:pPr>
        <w:ind w:left="3355" w:hanging="360"/>
      </w:pPr>
    </w:lvl>
    <w:lvl w:ilvl="5" w:tplc="0415001B" w:tentative="1">
      <w:start w:val="1"/>
      <w:numFmt w:val="lowerRoman"/>
      <w:lvlText w:val="%6."/>
      <w:lvlJc w:val="right"/>
      <w:pPr>
        <w:ind w:left="4075" w:hanging="180"/>
      </w:pPr>
    </w:lvl>
    <w:lvl w:ilvl="6" w:tplc="0415000F" w:tentative="1">
      <w:start w:val="1"/>
      <w:numFmt w:val="decimal"/>
      <w:lvlText w:val="%7."/>
      <w:lvlJc w:val="left"/>
      <w:pPr>
        <w:ind w:left="4795" w:hanging="360"/>
      </w:pPr>
    </w:lvl>
    <w:lvl w:ilvl="7" w:tplc="04150019" w:tentative="1">
      <w:start w:val="1"/>
      <w:numFmt w:val="lowerLetter"/>
      <w:lvlText w:val="%8."/>
      <w:lvlJc w:val="left"/>
      <w:pPr>
        <w:ind w:left="5515" w:hanging="360"/>
      </w:pPr>
    </w:lvl>
    <w:lvl w:ilvl="8" w:tplc="0415001B" w:tentative="1">
      <w:start w:val="1"/>
      <w:numFmt w:val="lowerRoman"/>
      <w:lvlText w:val="%9."/>
      <w:lvlJc w:val="right"/>
      <w:pPr>
        <w:ind w:left="6235" w:hanging="180"/>
      </w:pPr>
    </w:lvl>
  </w:abstractNum>
  <w:abstractNum w:abstractNumId="46" w15:restartNumberingAfterBreak="0">
    <w:nsid w:val="6E8417E1"/>
    <w:multiLevelType w:val="hybridMultilevel"/>
    <w:tmpl w:val="938E4E3C"/>
    <w:lvl w:ilvl="0" w:tplc="D0D4FA00">
      <w:start w:val="1"/>
      <w:numFmt w:val="decimal"/>
      <w:lvlText w:val="%1."/>
      <w:lvlJc w:val="left"/>
      <w:pPr>
        <w:ind w:left="720" w:hanging="360"/>
      </w:pPr>
      <w:rPr>
        <w:rFonts w:asciiTheme="minorHAnsi" w:hAnsiTheme="minorHAnsi" w:cstheme="minorHAns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F321292"/>
    <w:multiLevelType w:val="hybridMultilevel"/>
    <w:tmpl w:val="461875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F362EA5"/>
    <w:multiLevelType w:val="hybridMultilevel"/>
    <w:tmpl w:val="37C00A2E"/>
    <w:lvl w:ilvl="0" w:tplc="DD26B048">
      <w:start w:val="1"/>
      <w:numFmt w:val="lowerLetter"/>
      <w:lvlText w:val="%1)"/>
      <w:lvlJc w:val="left"/>
      <w:pPr>
        <w:ind w:left="72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39A381D"/>
    <w:multiLevelType w:val="hybridMultilevel"/>
    <w:tmpl w:val="4412C3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5744341"/>
    <w:multiLevelType w:val="hybridMultilevel"/>
    <w:tmpl w:val="CA407AF0"/>
    <w:lvl w:ilvl="0" w:tplc="EDCC40E4">
      <w:start w:val="1"/>
      <w:numFmt w:val="bullet"/>
      <w:lvlText w:val=""/>
      <w:lvlJc w:val="left"/>
      <w:pPr>
        <w:ind w:left="720" w:hanging="360"/>
      </w:pPr>
      <w:rPr>
        <w:rFonts w:ascii="Symbol" w:hAnsi="Symbol"/>
      </w:rPr>
    </w:lvl>
    <w:lvl w:ilvl="1" w:tplc="C7CC7AAE">
      <w:start w:val="1"/>
      <w:numFmt w:val="bullet"/>
      <w:lvlText w:val=""/>
      <w:lvlJc w:val="left"/>
      <w:pPr>
        <w:ind w:left="720" w:hanging="360"/>
      </w:pPr>
      <w:rPr>
        <w:rFonts w:ascii="Symbol" w:hAnsi="Symbol"/>
      </w:rPr>
    </w:lvl>
    <w:lvl w:ilvl="2" w:tplc="0B343100">
      <w:start w:val="1"/>
      <w:numFmt w:val="bullet"/>
      <w:lvlText w:val=""/>
      <w:lvlJc w:val="left"/>
      <w:pPr>
        <w:ind w:left="720" w:hanging="360"/>
      </w:pPr>
      <w:rPr>
        <w:rFonts w:ascii="Symbol" w:hAnsi="Symbol"/>
      </w:rPr>
    </w:lvl>
    <w:lvl w:ilvl="3" w:tplc="2DB6173E">
      <w:start w:val="1"/>
      <w:numFmt w:val="bullet"/>
      <w:lvlText w:val=""/>
      <w:lvlJc w:val="left"/>
      <w:pPr>
        <w:ind w:left="720" w:hanging="360"/>
      </w:pPr>
      <w:rPr>
        <w:rFonts w:ascii="Symbol" w:hAnsi="Symbol"/>
      </w:rPr>
    </w:lvl>
    <w:lvl w:ilvl="4" w:tplc="2C1C8DC4">
      <w:start w:val="1"/>
      <w:numFmt w:val="bullet"/>
      <w:lvlText w:val=""/>
      <w:lvlJc w:val="left"/>
      <w:pPr>
        <w:ind w:left="720" w:hanging="360"/>
      </w:pPr>
      <w:rPr>
        <w:rFonts w:ascii="Symbol" w:hAnsi="Symbol"/>
      </w:rPr>
    </w:lvl>
    <w:lvl w:ilvl="5" w:tplc="05FAA24E">
      <w:start w:val="1"/>
      <w:numFmt w:val="bullet"/>
      <w:lvlText w:val=""/>
      <w:lvlJc w:val="left"/>
      <w:pPr>
        <w:ind w:left="720" w:hanging="360"/>
      </w:pPr>
      <w:rPr>
        <w:rFonts w:ascii="Symbol" w:hAnsi="Symbol"/>
      </w:rPr>
    </w:lvl>
    <w:lvl w:ilvl="6" w:tplc="28221EF2">
      <w:start w:val="1"/>
      <w:numFmt w:val="bullet"/>
      <w:lvlText w:val=""/>
      <w:lvlJc w:val="left"/>
      <w:pPr>
        <w:ind w:left="720" w:hanging="360"/>
      </w:pPr>
      <w:rPr>
        <w:rFonts w:ascii="Symbol" w:hAnsi="Symbol"/>
      </w:rPr>
    </w:lvl>
    <w:lvl w:ilvl="7" w:tplc="94A620DA">
      <w:start w:val="1"/>
      <w:numFmt w:val="bullet"/>
      <w:lvlText w:val=""/>
      <w:lvlJc w:val="left"/>
      <w:pPr>
        <w:ind w:left="720" w:hanging="360"/>
      </w:pPr>
      <w:rPr>
        <w:rFonts w:ascii="Symbol" w:hAnsi="Symbol"/>
      </w:rPr>
    </w:lvl>
    <w:lvl w:ilvl="8" w:tplc="B11034C0">
      <w:start w:val="1"/>
      <w:numFmt w:val="bullet"/>
      <w:lvlText w:val=""/>
      <w:lvlJc w:val="left"/>
      <w:pPr>
        <w:ind w:left="720" w:hanging="360"/>
      </w:pPr>
      <w:rPr>
        <w:rFonts w:ascii="Symbol" w:hAnsi="Symbol"/>
      </w:rPr>
    </w:lvl>
  </w:abstractNum>
  <w:abstractNum w:abstractNumId="51" w15:restartNumberingAfterBreak="0">
    <w:nsid w:val="761F6220"/>
    <w:multiLevelType w:val="hybridMultilevel"/>
    <w:tmpl w:val="745ED978"/>
    <w:lvl w:ilvl="0" w:tplc="87D21412">
      <w:start w:val="1"/>
      <w:numFmt w:val="lowerLetter"/>
      <w:lvlText w:val="%1)"/>
      <w:lvlJc w:val="left"/>
      <w:pPr>
        <w:ind w:left="544" w:hanging="360"/>
      </w:pPr>
      <w:rPr>
        <w:rFonts w:hint="default"/>
      </w:rPr>
    </w:lvl>
    <w:lvl w:ilvl="1" w:tplc="04150019" w:tentative="1">
      <w:start w:val="1"/>
      <w:numFmt w:val="lowerLetter"/>
      <w:lvlText w:val="%2."/>
      <w:lvlJc w:val="left"/>
      <w:pPr>
        <w:ind w:left="1264" w:hanging="360"/>
      </w:pPr>
    </w:lvl>
    <w:lvl w:ilvl="2" w:tplc="0415001B" w:tentative="1">
      <w:start w:val="1"/>
      <w:numFmt w:val="lowerRoman"/>
      <w:lvlText w:val="%3."/>
      <w:lvlJc w:val="right"/>
      <w:pPr>
        <w:ind w:left="1984" w:hanging="180"/>
      </w:pPr>
    </w:lvl>
    <w:lvl w:ilvl="3" w:tplc="0415000F" w:tentative="1">
      <w:start w:val="1"/>
      <w:numFmt w:val="decimal"/>
      <w:lvlText w:val="%4."/>
      <w:lvlJc w:val="left"/>
      <w:pPr>
        <w:ind w:left="2704" w:hanging="360"/>
      </w:pPr>
    </w:lvl>
    <w:lvl w:ilvl="4" w:tplc="04150019" w:tentative="1">
      <w:start w:val="1"/>
      <w:numFmt w:val="lowerLetter"/>
      <w:lvlText w:val="%5."/>
      <w:lvlJc w:val="left"/>
      <w:pPr>
        <w:ind w:left="3424" w:hanging="360"/>
      </w:pPr>
    </w:lvl>
    <w:lvl w:ilvl="5" w:tplc="0415001B" w:tentative="1">
      <w:start w:val="1"/>
      <w:numFmt w:val="lowerRoman"/>
      <w:lvlText w:val="%6."/>
      <w:lvlJc w:val="right"/>
      <w:pPr>
        <w:ind w:left="4144" w:hanging="180"/>
      </w:pPr>
    </w:lvl>
    <w:lvl w:ilvl="6" w:tplc="0415000F" w:tentative="1">
      <w:start w:val="1"/>
      <w:numFmt w:val="decimal"/>
      <w:lvlText w:val="%7."/>
      <w:lvlJc w:val="left"/>
      <w:pPr>
        <w:ind w:left="4864" w:hanging="360"/>
      </w:pPr>
    </w:lvl>
    <w:lvl w:ilvl="7" w:tplc="04150019" w:tentative="1">
      <w:start w:val="1"/>
      <w:numFmt w:val="lowerLetter"/>
      <w:lvlText w:val="%8."/>
      <w:lvlJc w:val="left"/>
      <w:pPr>
        <w:ind w:left="5584" w:hanging="360"/>
      </w:pPr>
    </w:lvl>
    <w:lvl w:ilvl="8" w:tplc="0415001B" w:tentative="1">
      <w:start w:val="1"/>
      <w:numFmt w:val="lowerRoman"/>
      <w:lvlText w:val="%9."/>
      <w:lvlJc w:val="right"/>
      <w:pPr>
        <w:ind w:left="6304" w:hanging="180"/>
      </w:pPr>
    </w:lvl>
  </w:abstractNum>
  <w:abstractNum w:abstractNumId="52" w15:restartNumberingAfterBreak="0">
    <w:nsid w:val="78453527"/>
    <w:multiLevelType w:val="hybridMultilevel"/>
    <w:tmpl w:val="A000BB94"/>
    <w:lvl w:ilvl="0" w:tplc="802ED430">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B0953B1"/>
    <w:multiLevelType w:val="hybridMultilevel"/>
    <w:tmpl w:val="C8E483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D533EF7"/>
    <w:multiLevelType w:val="hybridMultilevel"/>
    <w:tmpl w:val="0A12CE06"/>
    <w:lvl w:ilvl="0" w:tplc="3EE685BA">
      <w:start w:val="1"/>
      <w:numFmt w:val="decimal"/>
      <w:lvlText w:val="%1)"/>
      <w:lvlJc w:val="left"/>
      <w:pPr>
        <w:ind w:left="1060" w:hanging="360"/>
      </w:pPr>
    </w:lvl>
    <w:lvl w:ilvl="1" w:tplc="5052AF8E">
      <w:start w:val="1"/>
      <w:numFmt w:val="lowerLetter"/>
      <w:lvlText w:val="%2)"/>
      <w:lvlJc w:val="left"/>
      <w:pPr>
        <w:ind w:left="1420" w:hanging="360"/>
      </w:pPr>
    </w:lvl>
    <w:lvl w:ilvl="2" w:tplc="F58A6DA2">
      <w:start w:val="1"/>
      <w:numFmt w:val="decimal"/>
      <w:lvlText w:val="%3)"/>
      <w:lvlJc w:val="left"/>
      <w:pPr>
        <w:ind w:left="1060" w:hanging="360"/>
      </w:pPr>
    </w:lvl>
    <w:lvl w:ilvl="3" w:tplc="5BB4794C">
      <w:start w:val="1"/>
      <w:numFmt w:val="decimal"/>
      <w:lvlText w:val="%4)"/>
      <w:lvlJc w:val="left"/>
      <w:pPr>
        <w:ind w:left="1060" w:hanging="360"/>
      </w:pPr>
    </w:lvl>
    <w:lvl w:ilvl="4" w:tplc="BD064244">
      <w:start w:val="1"/>
      <w:numFmt w:val="decimal"/>
      <w:lvlText w:val="%5)"/>
      <w:lvlJc w:val="left"/>
      <w:pPr>
        <w:ind w:left="1060" w:hanging="360"/>
      </w:pPr>
    </w:lvl>
    <w:lvl w:ilvl="5" w:tplc="A216AC5A">
      <w:start w:val="1"/>
      <w:numFmt w:val="decimal"/>
      <w:lvlText w:val="%6)"/>
      <w:lvlJc w:val="left"/>
      <w:pPr>
        <w:ind w:left="1060" w:hanging="360"/>
      </w:pPr>
    </w:lvl>
    <w:lvl w:ilvl="6" w:tplc="731C7FEA">
      <w:start w:val="1"/>
      <w:numFmt w:val="decimal"/>
      <w:lvlText w:val="%7)"/>
      <w:lvlJc w:val="left"/>
      <w:pPr>
        <w:ind w:left="1060" w:hanging="360"/>
      </w:pPr>
    </w:lvl>
    <w:lvl w:ilvl="7" w:tplc="B2A863FC">
      <w:start w:val="1"/>
      <w:numFmt w:val="decimal"/>
      <w:lvlText w:val="%8)"/>
      <w:lvlJc w:val="left"/>
      <w:pPr>
        <w:ind w:left="1060" w:hanging="360"/>
      </w:pPr>
    </w:lvl>
    <w:lvl w:ilvl="8" w:tplc="4278529C">
      <w:start w:val="1"/>
      <w:numFmt w:val="decimal"/>
      <w:lvlText w:val="%9)"/>
      <w:lvlJc w:val="left"/>
      <w:pPr>
        <w:ind w:left="1060" w:hanging="360"/>
      </w:pPr>
    </w:lvl>
  </w:abstractNum>
  <w:abstractNum w:abstractNumId="55" w15:restartNumberingAfterBreak="0">
    <w:nsid w:val="7DAA35C6"/>
    <w:multiLevelType w:val="hybridMultilevel"/>
    <w:tmpl w:val="C3A648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36780216">
    <w:abstractNumId w:val="6"/>
  </w:num>
  <w:num w:numId="2" w16cid:durableId="319432152">
    <w:abstractNumId w:val="47"/>
  </w:num>
  <w:num w:numId="3" w16cid:durableId="2112698320">
    <w:abstractNumId w:val="32"/>
  </w:num>
  <w:num w:numId="4" w16cid:durableId="1021276420">
    <w:abstractNumId w:val="19"/>
  </w:num>
  <w:num w:numId="5" w16cid:durableId="1389301812">
    <w:abstractNumId w:val="20"/>
  </w:num>
  <w:num w:numId="6" w16cid:durableId="1878227521">
    <w:abstractNumId w:val="14"/>
  </w:num>
  <w:num w:numId="7" w16cid:durableId="665131699">
    <w:abstractNumId w:val="12"/>
  </w:num>
  <w:num w:numId="8" w16cid:durableId="1172721622">
    <w:abstractNumId w:val="48"/>
  </w:num>
  <w:num w:numId="9" w16cid:durableId="2055999582">
    <w:abstractNumId w:val="17"/>
  </w:num>
  <w:num w:numId="10" w16cid:durableId="2145924121">
    <w:abstractNumId w:val="23"/>
  </w:num>
  <w:num w:numId="11" w16cid:durableId="1578779522">
    <w:abstractNumId w:val="5"/>
  </w:num>
  <w:num w:numId="12" w16cid:durableId="19044883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5980883">
    <w:abstractNumId w:val="42"/>
  </w:num>
  <w:num w:numId="14" w16cid:durableId="2046983540">
    <w:abstractNumId w:val="49"/>
  </w:num>
  <w:num w:numId="15" w16cid:durableId="2003312243">
    <w:abstractNumId w:val="44"/>
  </w:num>
  <w:num w:numId="16" w16cid:durableId="89018979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3674533">
    <w:abstractNumId w:val="35"/>
  </w:num>
  <w:num w:numId="18" w16cid:durableId="1358582085">
    <w:abstractNumId w:val="36"/>
  </w:num>
  <w:num w:numId="19" w16cid:durableId="1910068709">
    <w:abstractNumId w:val="30"/>
  </w:num>
  <w:num w:numId="20" w16cid:durableId="1453135971">
    <w:abstractNumId w:val="29"/>
  </w:num>
  <w:num w:numId="21" w16cid:durableId="1619944499">
    <w:abstractNumId w:val="18"/>
  </w:num>
  <w:num w:numId="22" w16cid:durableId="1946229398">
    <w:abstractNumId w:val="3"/>
  </w:num>
  <w:num w:numId="23" w16cid:durableId="1999266914">
    <w:abstractNumId w:val="27"/>
  </w:num>
  <w:num w:numId="24" w16cid:durableId="655647527">
    <w:abstractNumId w:val="16"/>
  </w:num>
  <w:num w:numId="25" w16cid:durableId="429397452">
    <w:abstractNumId w:val="8"/>
  </w:num>
  <w:num w:numId="26" w16cid:durableId="2048329435">
    <w:abstractNumId w:val="10"/>
  </w:num>
  <w:num w:numId="27" w16cid:durableId="762259395">
    <w:abstractNumId w:val="11"/>
  </w:num>
  <w:num w:numId="28" w16cid:durableId="746264962">
    <w:abstractNumId w:val="45"/>
  </w:num>
  <w:num w:numId="29" w16cid:durableId="90667674">
    <w:abstractNumId w:val="0"/>
  </w:num>
  <w:num w:numId="30" w16cid:durableId="1050229085">
    <w:abstractNumId w:val="41"/>
  </w:num>
  <w:num w:numId="31" w16cid:durableId="1314867577">
    <w:abstractNumId w:val="2"/>
  </w:num>
  <w:num w:numId="32" w16cid:durableId="638725692">
    <w:abstractNumId w:val="26"/>
  </w:num>
  <w:num w:numId="33" w16cid:durableId="451829261">
    <w:abstractNumId w:val="22"/>
  </w:num>
  <w:num w:numId="34" w16cid:durableId="1016350970">
    <w:abstractNumId w:val="28"/>
  </w:num>
  <w:num w:numId="35" w16cid:durableId="2126271153">
    <w:abstractNumId w:val="52"/>
  </w:num>
  <w:num w:numId="36" w16cid:durableId="1400327490">
    <w:abstractNumId w:val="43"/>
  </w:num>
  <w:num w:numId="37" w16cid:durableId="221448653">
    <w:abstractNumId w:val="46"/>
  </w:num>
  <w:num w:numId="38" w16cid:durableId="1036853028">
    <w:abstractNumId w:val="37"/>
  </w:num>
  <w:num w:numId="39" w16cid:durableId="1543861963">
    <w:abstractNumId w:val="25"/>
  </w:num>
  <w:num w:numId="40" w16cid:durableId="88277283">
    <w:abstractNumId w:val="38"/>
  </w:num>
  <w:num w:numId="41" w16cid:durableId="806051520">
    <w:abstractNumId w:val="9"/>
  </w:num>
  <w:num w:numId="42" w16cid:durableId="826938917">
    <w:abstractNumId w:val="1"/>
  </w:num>
  <w:num w:numId="43" w16cid:durableId="425809681">
    <w:abstractNumId w:val="13"/>
  </w:num>
  <w:num w:numId="44" w16cid:durableId="518661308">
    <w:abstractNumId w:val="40"/>
  </w:num>
  <w:num w:numId="45" w16cid:durableId="1466463266">
    <w:abstractNumId w:val="7"/>
  </w:num>
  <w:num w:numId="46" w16cid:durableId="779298381">
    <w:abstractNumId w:val="15"/>
  </w:num>
  <w:num w:numId="47" w16cid:durableId="33845362">
    <w:abstractNumId w:val="33"/>
  </w:num>
  <w:num w:numId="48" w16cid:durableId="1475298090">
    <w:abstractNumId w:val="21"/>
  </w:num>
  <w:num w:numId="49" w16cid:durableId="891498299">
    <w:abstractNumId w:val="55"/>
  </w:num>
  <w:num w:numId="50" w16cid:durableId="46877707">
    <w:abstractNumId w:val="31"/>
  </w:num>
  <w:num w:numId="51" w16cid:durableId="794250131">
    <w:abstractNumId w:val="54"/>
  </w:num>
  <w:num w:numId="52" w16cid:durableId="341396742">
    <w:abstractNumId w:val="4"/>
  </w:num>
  <w:num w:numId="53" w16cid:durableId="1318727776">
    <w:abstractNumId w:val="51"/>
  </w:num>
  <w:num w:numId="54" w16cid:durableId="1999573046">
    <w:abstractNumId w:val="53"/>
  </w:num>
  <w:num w:numId="55" w16cid:durableId="1461799645">
    <w:abstractNumId w:val="34"/>
  </w:num>
  <w:num w:numId="56" w16cid:durableId="1990162534">
    <w:abstractNumId w:val="39"/>
  </w:num>
  <w:num w:numId="57" w16cid:durableId="157775605">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58A"/>
    <w:rsid w:val="00000935"/>
    <w:rsid w:val="00000E83"/>
    <w:rsid w:val="000012CE"/>
    <w:rsid w:val="00001ECB"/>
    <w:rsid w:val="0000234B"/>
    <w:rsid w:val="00003ACA"/>
    <w:rsid w:val="0000550B"/>
    <w:rsid w:val="00005DB2"/>
    <w:rsid w:val="00005E74"/>
    <w:rsid w:val="00007ECA"/>
    <w:rsid w:val="00013A46"/>
    <w:rsid w:val="00015E4A"/>
    <w:rsid w:val="0002118E"/>
    <w:rsid w:val="00022FFB"/>
    <w:rsid w:val="0002309E"/>
    <w:rsid w:val="00024D29"/>
    <w:rsid w:val="00025B08"/>
    <w:rsid w:val="00026033"/>
    <w:rsid w:val="000271A8"/>
    <w:rsid w:val="00030B5B"/>
    <w:rsid w:val="000313C4"/>
    <w:rsid w:val="00034375"/>
    <w:rsid w:val="00034B61"/>
    <w:rsid w:val="00036A92"/>
    <w:rsid w:val="00037B81"/>
    <w:rsid w:val="000412E4"/>
    <w:rsid w:val="00044319"/>
    <w:rsid w:val="0004478C"/>
    <w:rsid w:val="00046367"/>
    <w:rsid w:val="00055B68"/>
    <w:rsid w:val="00061287"/>
    <w:rsid w:val="00061F81"/>
    <w:rsid w:val="000622F4"/>
    <w:rsid w:val="00063039"/>
    <w:rsid w:val="000631D1"/>
    <w:rsid w:val="0006320D"/>
    <w:rsid w:val="000640EA"/>
    <w:rsid w:val="000668BC"/>
    <w:rsid w:val="0007031E"/>
    <w:rsid w:val="00070403"/>
    <w:rsid w:val="000724A3"/>
    <w:rsid w:val="000725F1"/>
    <w:rsid w:val="00074A54"/>
    <w:rsid w:val="00074B11"/>
    <w:rsid w:val="00076253"/>
    <w:rsid w:val="00076491"/>
    <w:rsid w:val="00080BC9"/>
    <w:rsid w:val="00080DB5"/>
    <w:rsid w:val="00081A04"/>
    <w:rsid w:val="00085BEE"/>
    <w:rsid w:val="0009191E"/>
    <w:rsid w:val="00093A4B"/>
    <w:rsid w:val="00094E0A"/>
    <w:rsid w:val="0009647D"/>
    <w:rsid w:val="00097E7B"/>
    <w:rsid w:val="000A18F4"/>
    <w:rsid w:val="000A20FD"/>
    <w:rsid w:val="000A24D9"/>
    <w:rsid w:val="000A2FA8"/>
    <w:rsid w:val="000A3D94"/>
    <w:rsid w:val="000A4A6D"/>
    <w:rsid w:val="000B0615"/>
    <w:rsid w:val="000B3C72"/>
    <w:rsid w:val="000B4E2F"/>
    <w:rsid w:val="000B508F"/>
    <w:rsid w:val="000B52C5"/>
    <w:rsid w:val="000B5570"/>
    <w:rsid w:val="000B55EE"/>
    <w:rsid w:val="000B7700"/>
    <w:rsid w:val="000C0BE8"/>
    <w:rsid w:val="000C1246"/>
    <w:rsid w:val="000C1CFE"/>
    <w:rsid w:val="000C530C"/>
    <w:rsid w:val="000C594E"/>
    <w:rsid w:val="000C6240"/>
    <w:rsid w:val="000C7DED"/>
    <w:rsid w:val="000D0F64"/>
    <w:rsid w:val="000D529B"/>
    <w:rsid w:val="000D72F6"/>
    <w:rsid w:val="000E0A14"/>
    <w:rsid w:val="000E197E"/>
    <w:rsid w:val="000E58A5"/>
    <w:rsid w:val="000E65A5"/>
    <w:rsid w:val="000E7426"/>
    <w:rsid w:val="000E7588"/>
    <w:rsid w:val="000E78A3"/>
    <w:rsid w:val="000F00E7"/>
    <w:rsid w:val="000F25EE"/>
    <w:rsid w:val="000F3010"/>
    <w:rsid w:val="000F5CB8"/>
    <w:rsid w:val="000F7ED2"/>
    <w:rsid w:val="001003E6"/>
    <w:rsid w:val="00100AEB"/>
    <w:rsid w:val="00101CB8"/>
    <w:rsid w:val="00103D5A"/>
    <w:rsid w:val="00104D4D"/>
    <w:rsid w:val="0010573B"/>
    <w:rsid w:val="00105B81"/>
    <w:rsid w:val="00110984"/>
    <w:rsid w:val="001112AB"/>
    <w:rsid w:val="00111676"/>
    <w:rsid w:val="00113A8D"/>
    <w:rsid w:val="00114933"/>
    <w:rsid w:val="001179F1"/>
    <w:rsid w:val="001207BE"/>
    <w:rsid w:val="00123D1E"/>
    <w:rsid w:val="00124044"/>
    <w:rsid w:val="00126173"/>
    <w:rsid w:val="00132743"/>
    <w:rsid w:val="00133A98"/>
    <w:rsid w:val="001356F6"/>
    <w:rsid w:val="0014067D"/>
    <w:rsid w:val="00140751"/>
    <w:rsid w:val="0014184E"/>
    <w:rsid w:val="00142F9C"/>
    <w:rsid w:val="001445DB"/>
    <w:rsid w:val="001448B0"/>
    <w:rsid w:val="00144BB7"/>
    <w:rsid w:val="00147684"/>
    <w:rsid w:val="00152193"/>
    <w:rsid w:val="001535F0"/>
    <w:rsid w:val="0015384D"/>
    <w:rsid w:val="00154815"/>
    <w:rsid w:val="00155363"/>
    <w:rsid w:val="0016070A"/>
    <w:rsid w:val="00161207"/>
    <w:rsid w:val="00161687"/>
    <w:rsid w:val="0016199A"/>
    <w:rsid w:val="00161C98"/>
    <w:rsid w:val="00162A41"/>
    <w:rsid w:val="001636F9"/>
    <w:rsid w:val="00166BE6"/>
    <w:rsid w:val="001721D0"/>
    <w:rsid w:val="00175000"/>
    <w:rsid w:val="00176A80"/>
    <w:rsid w:val="00177B42"/>
    <w:rsid w:val="00183DB9"/>
    <w:rsid w:val="001846FE"/>
    <w:rsid w:val="00185016"/>
    <w:rsid w:val="00185447"/>
    <w:rsid w:val="00187651"/>
    <w:rsid w:val="00190A23"/>
    <w:rsid w:val="00193921"/>
    <w:rsid w:val="00195DB1"/>
    <w:rsid w:val="00196148"/>
    <w:rsid w:val="001A1028"/>
    <w:rsid w:val="001A365E"/>
    <w:rsid w:val="001A3E71"/>
    <w:rsid w:val="001A7666"/>
    <w:rsid w:val="001B01AF"/>
    <w:rsid w:val="001B1225"/>
    <w:rsid w:val="001B1397"/>
    <w:rsid w:val="001B1CA8"/>
    <w:rsid w:val="001B281E"/>
    <w:rsid w:val="001B5893"/>
    <w:rsid w:val="001B6AA2"/>
    <w:rsid w:val="001C0F51"/>
    <w:rsid w:val="001C1F48"/>
    <w:rsid w:val="001C30A2"/>
    <w:rsid w:val="001C5723"/>
    <w:rsid w:val="001C582F"/>
    <w:rsid w:val="001D172E"/>
    <w:rsid w:val="001D2A36"/>
    <w:rsid w:val="001D4A4D"/>
    <w:rsid w:val="001D5EDF"/>
    <w:rsid w:val="001D68A8"/>
    <w:rsid w:val="001D706C"/>
    <w:rsid w:val="001D70AE"/>
    <w:rsid w:val="001E106A"/>
    <w:rsid w:val="001E232A"/>
    <w:rsid w:val="001E2816"/>
    <w:rsid w:val="001E4B82"/>
    <w:rsid w:val="001E6DDF"/>
    <w:rsid w:val="001F0643"/>
    <w:rsid w:val="001F0947"/>
    <w:rsid w:val="001F10B7"/>
    <w:rsid w:val="001F5F00"/>
    <w:rsid w:val="001F6591"/>
    <w:rsid w:val="00201488"/>
    <w:rsid w:val="0020411C"/>
    <w:rsid w:val="002055C4"/>
    <w:rsid w:val="00205C53"/>
    <w:rsid w:val="002074EE"/>
    <w:rsid w:val="002155C3"/>
    <w:rsid w:val="002159CC"/>
    <w:rsid w:val="00220513"/>
    <w:rsid w:val="002219BA"/>
    <w:rsid w:val="0022312F"/>
    <w:rsid w:val="002248EB"/>
    <w:rsid w:val="00227410"/>
    <w:rsid w:val="00227E1F"/>
    <w:rsid w:val="002319A8"/>
    <w:rsid w:val="00233CC9"/>
    <w:rsid w:val="002344DC"/>
    <w:rsid w:val="00234788"/>
    <w:rsid w:val="00234E74"/>
    <w:rsid w:val="0023566F"/>
    <w:rsid w:val="00236B3C"/>
    <w:rsid w:val="00237C45"/>
    <w:rsid w:val="00237EF0"/>
    <w:rsid w:val="0024180F"/>
    <w:rsid w:val="00241C4F"/>
    <w:rsid w:val="00242778"/>
    <w:rsid w:val="002436AE"/>
    <w:rsid w:val="00243768"/>
    <w:rsid w:val="00245024"/>
    <w:rsid w:val="0024532D"/>
    <w:rsid w:val="002456EE"/>
    <w:rsid w:val="002460C5"/>
    <w:rsid w:val="002474D4"/>
    <w:rsid w:val="00250BD8"/>
    <w:rsid w:val="00251267"/>
    <w:rsid w:val="00251DF9"/>
    <w:rsid w:val="00254FDA"/>
    <w:rsid w:val="00257551"/>
    <w:rsid w:val="002600A5"/>
    <w:rsid w:val="00263C6F"/>
    <w:rsid w:val="00264177"/>
    <w:rsid w:val="00266754"/>
    <w:rsid w:val="0026685A"/>
    <w:rsid w:val="00270A0E"/>
    <w:rsid w:val="002715E8"/>
    <w:rsid w:val="002746C4"/>
    <w:rsid w:val="002752D2"/>
    <w:rsid w:val="00275F82"/>
    <w:rsid w:val="00277C0C"/>
    <w:rsid w:val="00280355"/>
    <w:rsid w:val="0028171D"/>
    <w:rsid w:val="00282B11"/>
    <w:rsid w:val="0028417D"/>
    <w:rsid w:val="00284D03"/>
    <w:rsid w:val="002864C6"/>
    <w:rsid w:val="00290347"/>
    <w:rsid w:val="00290C7D"/>
    <w:rsid w:val="002936C0"/>
    <w:rsid w:val="0029389B"/>
    <w:rsid w:val="00296AD7"/>
    <w:rsid w:val="00297E54"/>
    <w:rsid w:val="002A0ABC"/>
    <w:rsid w:val="002A1146"/>
    <w:rsid w:val="002A5264"/>
    <w:rsid w:val="002A777F"/>
    <w:rsid w:val="002B0B18"/>
    <w:rsid w:val="002B5909"/>
    <w:rsid w:val="002B611B"/>
    <w:rsid w:val="002C369B"/>
    <w:rsid w:val="002C386A"/>
    <w:rsid w:val="002C398B"/>
    <w:rsid w:val="002C4610"/>
    <w:rsid w:val="002C51B2"/>
    <w:rsid w:val="002C71B1"/>
    <w:rsid w:val="002D094A"/>
    <w:rsid w:val="002D2164"/>
    <w:rsid w:val="002D4920"/>
    <w:rsid w:val="002D600E"/>
    <w:rsid w:val="002E13A4"/>
    <w:rsid w:val="002E24A5"/>
    <w:rsid w:val="002E477B"/>
    <w:rsid w:val="002E4E6B"/>
    <w:rsid w:val="002E56F7"/>
    <w:rsid w:val="002E6723"/>
    <w:rsid w:val="002F09CE"/>
    <w:rsid w:val="002F0A3E"/>
    <w:rsid w:val="002F1361"/>
    <w:rsid w:val="002F1E13"/>
    <w:rsid w:val="002F3E8C"/>
    <w:rsid w:val="002F61D4"/>
    <w:rsid w:val="002F682F"/>
    <w:rsid w:val="002F6E2B"/>
    <w:rsid w:val="0030154D"/>
    <w:rsid w:val="003017DD"/>
    <w:rsid w:val="0030584F"/>
    <w:rsid w:val="00307874"/>
    <w:rsid w:val="00312686"/>
    <w:rsid w:val="00313106"/>
    <w:rsid w:val="003157D1"/>
    <w:rsid w:val="00315A9A"/>
    <w:rsid w:val="003219A2"/>
    <w:rsid w:val="00322A5F"/>
    <w:rsid w:val="003231D4"/>
    <w:rsid w:val="00324625"/>
    <w:rsid w:val="00325D2A"/>
    <w:rsid w:val="00327B24"/>
    <w:rsid w:val="003304C2"/>
    <w:rsid w:val="00331065"/>
    <w:rsid w:val="00331C7A"/>
    <w:rsid w:val="00332194"/>
    <w:rsid w:val="003338F3"/>
    <w:rsid w:val="003400AF"/>
    <w:rsid w:val="00342DA0"/>
    <w:rsid w:val="003436FC"/>
    <w:rsid w:val="00343845"/>
    <w:rsid w:val="00343C87"/>
    <w:rsid w:val="00347A35"/>
    <w:rsid w:val="00347B70"/>
    <w:rsid w:val="00350759"/>
    <w:rsid w:val="00350B4F"/>
    <w:rsid w:val="00352622"/>
    <w:rsid w:val="00352B9F"/>
    <w:rsid w:val="00354DC8"/>
    <w:rsid w:val="003561E4"/>
    <w:rsid w:val="00356463"/>
    <w:rsid w:val="003565D3"/>
    <w:rsid w:val="00356732"/>
    <w:rsid w:val="00356C32"/>
    <w:rsid w:val="00362252"/>
    <w:rsid w:val="003629CC"/>
    <w:rsid w:val="00362D7E"/>
    <w:rsid w:val="00364992"/>
    <w:rsid w:val="00364ED0"/>
    <w:rsid w:val="0036637D"/>
    <w:rsid w:val="00366ABE"/>
    <w:rsid w:val="00367617"/>
    <w:rsid w:val="003711D4"/>
    <w:rsid w:val="00372037"/>
    <w:rsid w:val="003727EB"/>
    <w:rsid w:val="00376339"/>
    <w:rsid w:val="0038293B"/>
    <w:rsid w:val="0038528D"/>
    <w:rsid w:val="003852A6"/>
    <w:rsid w:val="0038734D"/>
    <w:rsid w:val="00390051"/>
    <w:rsid w:val="00392AA2"/>
    <w:rsid w:val="003968FB"/>
    <w:rsid w:val="0039745C"/>
    <w:rsid w:val="003A02AC"/>
    <w:rsid w:val="003A202A"/>
    <w:rsid w:val="003A22D9"/>
    <w:rsid w:val="003A3429"/>
    <w:rsid w:val="003A52C4"/>
    <w:rsid w:val="003A6118"/>
    <w:rsid w:val="003A7591"/>
    <w:rsid w:val="003A7AFB"/>
    <w:rsid w:val="003B15EB"/>
    <w:rsid w:val="003B1652"/>
    <w:rsid w:val="003B2DAC"/>
    <w:rsid w:val="003B4A0C"/>
    <w:rsid w:val="003B5339"/>
    <w:rsid w:val="003B664E"/>
    <w:rsid w:val="003B6952"/>
    <w:rsid w:val="003B7D22"/>
    <w:rsid w:val="003C25C4"/>
    <w:rsid w:val="003C37F7"/>
    <w:rsid w:val="003C42FD"/>
    <w:rsid w:val="003C7398"/>
    <w:rsid w:val="003D15B9"/>
    <w:rsid w:val="003D15EC"/>
    <w:rsid w:val="003D5936"/>
    <w:rsid w:val="003D688D"/>
    <w:rsid w:val="003E035E"/>
    <w:rsid w:val="003F1E5B"/>
    <w:rsid w:val="003F4763"/>
    <w:rsid w:val="00400C11"/>
    <w:rsid w:val="0040235D"/>
    <w:rsid w:val="00402A95"/>
    <w:rsid w:val="00402BE4"/>
    <w:rsid w:val="0040348E"/>
    <w:rsid w:val="00404FBC"/>
    <w:rsid w:val="00407C1A"/>
    <w:rsid w:val="00407FAE"/>
    <w:rsid w:val="00413F87"/>
    <w:rsid w:val="00416E6D"/>
    <w:rsid w:val="00420482"/>
    <w:rsid w:val="00425B71"/>
    <w:rsid w:val="00425F6A"/>
    <w:rsid w:val="00426E19"/>
    <w:rsid w:val="00431392"/>
    <w:rsid w:val="004317C0"/>
    <w:rsid w:val="00432F13"/>
    <w:rsid w:val="0043606F"/>
    <w:rsid w:val="004378D7"/>
    <w:rsid w:val="004422D0"/>
    <w:rsid w:val="00444465"/>
    <w:rsid w:val="004448BD"/>
    <w:rsid w:val="004462CC"/>
    <w:rsid w:val="00446507"/>
    <w:rsid w:val="00447835"/>
    <w:rsid w:val="00447A79"/>
    <w:rsid w:val="004500E2"/>
    <w:rsid w:val="00450110"/>
    <w:rsid w:val="00450724"/>
    <w:rsid w:val="00451E59"/>
    <w:rsid w:val="00452219"/>
    <w:rsid w:val="004526A4"/>
    <w:rsid w:val="00452B12"/>
    <w:rsid w:val="00452FE5"/>
    <w:rsid w:val="00455D47"/>
    <w:rsid w:val="00460019"/>
    <w:rsid w:val="00460A27"/>
    <w:rsid w:val="00461036"/>
    <w:rsid w:val="00464BD7"/>
    <w:rsid w:val="00470544"/>
    <w:rsid w:val="00473387"/>
    <w:rsid w:val="004736CA"/>
    <w:rsid w:val="00474538"/>
    <w:rsid w:val="00475B95"/>
    <w:rsid w:val="0047694F"/>
    <w:rsid w:val="00476C93"/>
    <w:rsid w:val="004814E8"/>
    <w:rsid w:val="004818BD"/>
    <w:rsid w:val="00481B7F"/>
    <w:rsid w:val="00481CA6"/>
    <w:rsid w:val="00481D33"/>
    <w:rsid w:val="0048256E"/>
    <w:rsid w:val="00484D6F"/>
    <w:rsid w:val="00486B40"/>
    <w:rsid w:val="004873C4"/>
    <w:rsid w:val="00490258"/>
    <w:rsid w:val="00490968"/>
    <w:rsid w:val="0049131E"/>
    <w:rsid w:val="00491FD7"/>
    <w:rsid w:val="004A27E6"/>
    <w:rsid w:val="004A2B6C"/>
    <w:rsid w:val="004A3CC7"/>
    <w:rsid w:val="004A4466"/>
    <w:rsid w:val="004A5F3B"/>
    <w:rsid w:val="004A605F"/>
    <w:rsid w:val="004A6714"/>
    <w:rsid w:val="004A6D40"/>
    <w:rsid w:val="004A72AA"/>
    <w:rsid w:val="004B286D"/>
    <w:rsid w:val="004B3698"/>
    <w:rsid w:val="004B456B"/>
    <w:rsid w:val="004B5631"/>
    <w:rsid w:val="004B6902"/>
    <w:rsid w:val="004B6A43"/>
    <w:rsid w:val="004C0740"/>
    <w:rsid w:val="004C0FD6"/>
    <w:rsid w:val="004C2A1C"/>
    <w:rsid w:val="004C49C9"/>
    <w:rsid w:val="004C5369"/>
    <w:rsid w:val="004C5D2A"/>
    <w:rsid w:val="004C7864"/>
    <w:rsid w:val="004D2E6A"/>
    <w:rsid w:val="004D4F7B"/>
    <w:rsid w:val="004D6812"/>
    <w:rsid w:val="004D7ADD"/>
    <w:rsid w:val="004D7D26"/>
    <w:rsid w:val="004E31B2"/>
    <w:rsid w:val="004E5825"/>
    <w:rsid w:val="004F24C1"/>
    <w:rsid w:val="004F3619"/>
    <w:rsid w:val="004F361A"/>
    <w:rsid w:val="004F43CD"/>
    <w:rsid w:val="004F472A"/>
    <w:rsid w:val="004F51A7"/>
    <w:rsid w:val="00502267"/>
    <w:rsid w:val="005030AF"/>
    <w:rsid w:val="00503869"/>
    <w:rsid w:val="00510D4D"/>
    <w:rsid w:val="0051104D"/>
    <w:rsid w:val="00511B18"/>
    <w:rsid w:val="00513057"/>
    <w:rsid w:val="0051347E"/>
    <w:rsid w:val="0051421C"/>
    <w:rsid w:val="00515084"/>
    <w:rsid w:val="005153CF"/>
    <w:rsid w:val="00516DD6"/>
    <w:rsid w:val="00520432"/>
    <w:rsid w:val="005204D2"/>
    <w:rsid w:val="005207C6"/>
    <w:rsid w:val="005260FA"/>
    <w:rsid w:val="00526CFA"/>
    <w:rsid w:val="00531253"/>
    <w:rsid w:val="00531AA3"/>
    <w:rsid w:val="00532164"/>
    <w:rsid w:val="005339D2"/>
    <w:rsid w:val="005361EC"/>
    <w:rsid w:val="0053659E"/>
    <w:rsid w:val="00542955"/>
    <w:rsid w:val="005434BC"/>
    <w:rsid w:val="005440B8"/>
    <w:rsid w:val="0054450E"/>
    <w:rsid w:val="0054455D"/>
    <w:rsid w:val="00545520"/>
    <w:rsid w:val="005475FB"/>
    <w:rsid w:val="00547B09"/>
    <w:rsid w:val="005537E6"/>
    <w:rsid w:val="00554F84"/>
    <w:rsid w:val="00557E20"/>
    <w:rsid w:val="00561319"/>
    <w:rsid w:val="00561DA3"/>
    <w:rsid w:val="00565184"/>
    <w:rsid w:val="00565530"/>
    <w:rsid w:val="0056750B"/>
    <w:rsid w:val="0057054E"/>
    <w:rsid w:val="0057124A"/>
    <w:rsid w:val="005721CE"/>
    <w:rsid w:val="005744DF"/>
    <w:rsid w:val="00574EEB"/>
    <w:rsid w:val="00581EE1"/>
    <w:rsid w:val="0058330F"/>
    <w:rsid w:val="005847B5"/>
    <w:rsid w:val="005867B6"/>
    <w:rsid w:val="00586E08"/>
    <w:rsid w:val="005938A9"/>
    <w:rsid w:val="005950E4"/>
    <w:rsid w:val="00597669"/>
    <w:rsid w:val="005A4097"/>
    <w:rsid w:val="005B10FF"/>
    <w:rsid w:val="005B1460"/>
    <w:rsid w:val="005B21EC"/>
    <w:rsid w:val="005B342F"/>
    <w:rsid w:val="005B3DE8"/>
    <w:rsid w:val="005B5C71"/>
    <w:rsid w:val="005B5F22"/>
    <w:rsid w:val="005C5F9F"/>
    <w:rsid w:val="005D188D"/>
    <w:rsid w:val="005D1BF7"/>
    <w:rsid w:val="005D329E"/>
    <w:rsid w:val="005D36B0"/>
    <w:rsid w:val="005D3C10"/>
    <w:rsid w:val="005D50E7"/>
    <w:rsid w:val="005D601F"/>
    <w:rsid w:val="005D73C3"/>
    <w:rsid w:val="005E4957"/>
    <w:rsid w:val="005E5276"/>
    <w:rsid w:val="005F1E0D"/>
    <w:rsid w:val="005F62F5"/>
    <w:rsid w:val="00600B07"/>
    <w:rsid w:val="00602A39"/>
    <w:rsid w:val="0060459C"/>
    <w:rsid w:val="00607979"/>
    <w:rsid w:val="00610EEE"/>
    <w:rsid w:val="0061137D"/>
    <w:rsid w:val="006114EB"/>
    <w:rsid w:val="006124FF"/>
    <w:rsid w:val="0061293F"/>
    <w:rsid w:val="00613537"/>
    <w:rsid w:val="006138D9"/>
    <w:rsid w:val="00614046"/>
    <w:rsid w:val="0061539D"/>
    <w:rsid w:val="0061635D"/>
    <w:rsid w:val="00617322"/>
    <w:rsid w:val="006213FE"/>
    <w:rsid w:val="00621676"/>
    <w:rsid w:val="00622AC0"/>
    <w:rsid w:val="00623A2D"/>
    <w:rsid w:val="006241F6"/>
    <w:rsid w:val="006249F9"/>
    <w:rsid w:val="00626522"/>
    <w:rsid w:val="00630392"/>
    <w:rsid w:val="00631400"/>
    <w:rsid w:val="00631856"/>
    <w:rsid w:val="00632E41"/>
    <w:rsid w:val="006337A6"/>
    <w:rsid w:val="00634FAD"/>
    <w:rsid w:val="00636F49"/>
    <w:rsid w:val="006435FA"/>
    <w:rsid w:val="00645962"/>
    <w:rsid w:val="00645BD2"/>
    <w:rsid w:val="006471DB"/>
    <w:rsid w:val="006472F2"/>
    <w:rsid w:val="00650209"/>
    <w:rsid w:val="006510EF"/>
    <w:rsid w:val="00652346"/>
    <w:rsid w:val="00652F2E"/>
    <w:rsid w:val="00656C28"/>
    <w:rsid w:val="00656E0A"/>
    <w:rsid w:val="0066069F"/>
    <w:rsid w:val="00661ACC"/>
    <w:rsid w:val="00661FD2"/>
    <w:rsid w:val="00662A32"/>
    <w:rsid w:val="006644B2"/>
    <w:rsid w:val="00664C7A"/>
    <w:rsid w:val="00666C6B"/>
    <w:rsid w:val="006735FE"/>
    <w:rsid w:val="00674467"/>
    <w:rsid w:val="0067530B"/>
    <w:rsid w:val="00675737"/>
    <w:rsid w:val="0067733D"/>
    <w:rsid w:val="006777D0"/>
    <w:rsid w:val="0068531A"/>
    <w:rsid w:val="00685FFF"/>
    <w:rsid w:val="00692815"/>
    <w:rsid w:val="006960EF"/>
    <w:rsid w:val="00697AE4"/>
    <w:rsid w:val="006A0B6C"/>
    <w:rsid w:val="006A2821"/>
    <w:rsid w:val="006A2854"/>
    <w:rsid w:val="006A33B5"/>
    <w:rsid w:val="006A4F5D"/>
    <w:rsid w:val="006A6FEA"/>
    <w:rsid w:val="006B1C55"/>
    <w:rsid w:val="006B5AC0"/>
    <w:rsid w:val="006C194D"/>
    <w:rsid w:val="006C3F37"/>
    <w:rsid w:val="006C4015"/>
    <w:rsid w:val="006C5515"/>
    <w:rsid w:val="006C5AB5"/>
    <w:rsid w:val="006C76BC"/>
    <w:rsid w:val="006D23C7"/>
    <w:rsid w:val="006D2FFB"/>
    <w:rsid w:val="006D4570"/>
    <w:rsid w:val="006D502E"/>
    <w:rsid w:val="006D5118"/>
    <w:rsid w:val="006D5AE1"/>
    <w:rsid w:val="006D6B67"/>
    <w:rsid w:val="006D6C2C"/>
    <w:rsid w:val="006D7BAC"/>
    <w:rsid w:val="006D7C65"/>
    <w:rsid w:val="006E1D0E"/>
    <w:rsid w:val="006E1F4C"/>
    <w:rsid w:val="006E2A84"/>
    <w:rsid w:val="006E35A0"/>
    <w:rsid w:val="006E53E8"/>
    <w:rsid w:val="006E5E89"/>
    <w:rsid w:val="006E6E59"/>
    <w:rsid w:val="006F00C3"/>
    <w:rsid w:val="006F1016"/>
    <w:rsid w:val="006F3565"/>
    <w:rsid w:val="006F4C21"/>
    <w:rsid w:val="006F59C0"/>
    <w:rsid w:val="007023D0"/>
    <w:rsid w:val="00705098"/>
    <w:rsid w:val="007057E6"/>
    <w:rsid w:val="00713665"/>
    <w:rsid w:val="00714CC9"/>
    <w:rsid w:val="007162D5"/>
    <w:rsid w:val="007220E8"/>
    <w:rsid w:val="0072340C"/>
    <w:rsid w:val="00723662"/>
    <w:rsid w:val="00724AD8"/>
    <w:rsid w:val="00727027"/>
    <w:rsid w:val="0072710B"/>
    <w:rsid w:val="00727C19"/>
    <w:rsid w:val="007308D4"/>
    <w:rsid w:val="00730905"/>
    <w:rsid w:val="00733B9D"/>
    <w:rsid w:val="00734685"/>
    <w:rsid w:val="00734945"/>
    <w:rsid w:val="007363B8"/>
    <w:rsid w:val="007406EB"/>
    <w:rsid w:val="00741959"/>
    <w:rsid w:val="00742734"/>
    <w:rsid w:val="00743461"/>
    <w:rsid w:val="007434E6"/>
    <w:rsid w:val="0074501B"/>
    <w:rsid w:val="00745242"/>
    <w:rsid w:val="0074665A"/>
    <w:rsid w:val="007529F8"/>
    <w:rsid w:val="007530C4"/>
    <w:rsid w:val="00753518"/>
    <w:rsid w:val="00754FBA"/>
    <w:rsid w:val="007559CD"/>
    <w:rsid w:val="00755B93"/>
    <w:rsid w:val="00756611"/>
    <w:rsid w:val="00757FE0"/>
    <w:rsid w:val="0076014C"/>
    <w:rsid w:val="00761956"/>
    <w:rsid w:val="007626D3"/>
    <w:rsid w:val="00763E82"/>
    <w:rsid w:val="0076456D"/>
    <w:rsid w:val="00764B05"/>
    <w:rsid w:val="00765ABC"/>
    <w:rsid w:val="00766F4C"/>
    <w:rsid w:val="0077091A"/>
    <w:rsid w:val="00771ADF"/>
    <w:rsid w:val="00773A80"/>
    <w:rsid w:val="00773EE9"/>
    <w:rsid w:val="0077421C"/>
    <w:rsid w:val="00774372"/>
    <w:rsid w:val="007768CF"/>
    <w:rsid w:val="007768D3"/>
    <w:rsid w:val="00777334"/>
    <w:rsid w:val="00780D7D"/>
    <w:rsid w:val="007835A2"/>
    <w:rsid w:val="00783FFC"/>
    <w:rsid w:val="007846B8"/>
    <w:rsid w:val="007866C7"/>
    <w:rsid w:val="007867FF"/>
    <w:rsid w:val="00787A04"/>
    <w:rsid w:val="00787BEF"/>
    <w:rsid w:val="00793D03"/>
    <w:rsid w:val="007A19E5"/>
    <w:rsid w:val="007A265A"/>
    <w:rsid w:val="007A5C48"/>
    <w:rsid w:val="007A5D8D"/>
    <w:rsid w:val="007A5F48"/>
    <w:rsid w:val="007A62DC"/>
    <w:rsid w:val="007A7AAC"/>
    <w:rsid w:val="007A7E9C"/>
    <w:rsid w:val="007B06EC"/>
    <w:rsid w:val="007B1CE4"/>
    <w:rsid w:val="007B3659"/>
    <w:rsid w:val="007B3C8C"/>
    <w:rsid w:val="007B4055"/>
    <w:rsid w:val="007B4B03"/>
    <w:rsid w:val="007B7107"/>
    <w:rsid w:val="007C1352"/>
    <w:rsid w:val="007C3281"/>
    <w:rsid w:val="007D0FE5"/>
    <w:rsid w:val="007D14D9"/>
    <w:rsid w:val="007D288B"/>
    <w:rsid w:val="007D59E9"/>
    <w:rsid w:val="007E135F"/>
    <w:rsid w:val="007E160E"/>
    <w:rsid w:val="007E193C"/>
    <w:rsid w:val="007E62D8"/>
    <w:rsid w:val="007F0EA9"/>
    <w:rsid w:val="007F21BC"/>
    <w:rsid w:val="007F260B"/>
    <w:rsid w:val="007F36C5"/>
    <w:rsid w:val="00801C9B"/>
    <w:rsid w:val="00802FB0"/>
    <w:rsid w:val="0080385A"/>
    <w:rsid w:val="00805732"/>
    <w:rsid w:val="00816A9C"/>
    <w:rsid w:val="00820ABA"/>
    <w:rsid w:val="00824E6D"/>
    <w:rsid w:val="00824F10"/>
    <w:rsid w:val="00825EA1"/>
    <w:rsid w:val="00826FFA"/>
    <w:rsid w:val="00830F13"/>
    <w:rsid w:val="008321BB"/>
    <w:rsid w:val="008333A7"/>
    <w:rsid w:val="008373BB"/>
    <w:rsid w:val="00842E0B"/>
    <w:rsid w:val="00843B6B"/>
    <w:rsid w:val="00844057"/>
    <w:rsid w:val="00845677"/>
    <w:rsid w:val="008478DE"/>
    <w:rsid w:val="00851699"/>
    <w:rsid w:val="0085303C"/>
    <w:rsid w:val="0085313B"/>
    <w:rsid w:val="0085397E"/>
    <w:rsid w:val="00853DA2"/>
    <w:rsid w:val="008542A8"/>
    <w:rsid w:val="00854D7F"/>
    <w:rsid w:val="00855D16"/>
    <w:rsid w:val="00856F4F"/>
    <w:rsid w:val="00857E07"/>
    <w:rsid w:val="008610DA"/>
    <w:rsid w:val="00861251"/>
    <w:rsid w:val="008613FD"/>
    <w:rsid w:val="00861E8A"/>
    <w:rsid w:val="008625FC"/>
    <w:rsid w:val="00865AE5"/>
    <w:rsid w:val="008661A5"/>
    <w:rsid w:val="008708EF"/>
    <w:rsid w:val="00870D86"/>
    <w:rsid w:val="0087221F"/>
    <w:rsid w:val="00873219"/>
    <w:rsid w:val="00874792"/>
    <w:rsid w:val="00874A8A"/>
    <w:rsid w:val="00874C28"/>
    <w:rsid w:val="00876FE7"/>
    <w:rsid w:val="008772FF"/>
    <w:rsid w:val="00881D8A"/>
    <w:rsid w:val="008831CC"/>
    <w:rsid w:val="0088340B"/>
    <w:rsid w:val="008901D9"/>
    <w:rsid w:val="008912A6"/>
    <w:rsid w:val="00892C01"/>
    <w:rsid w:val="008930B0"/>
    <w:rsid w:val="00893177"/>
    <w:rsid w:val="00894F39"/>
    <w:rsid w:val="0089535B"/>
    <w:rsid w:val="008A5E1B"/>
    <w:rsid w:val="008A754F"/>
    <w:rsid w:val="008B0226"/>
    <w:rsid w:val="008B2902"/>
    <w:rsid w:val="008B32D7"/>
    <w:rsid w:val="008B3487"/>
    <w:rsid w:val="008B3762"/>
    <w:rsid w:val="008B4188"/>
    <w:rsid w:val="008B4D91"/>
    <w:rsid w:val="008B551C"/>
    <w:rsid w:val="008B6DC4"/>
    <w:rsid w:val="008B6F50"/>
    <w:rsid w:val="008B760D"/>
    <w:rsid w:val="008C1C06"/>
    <w:rsid w:val="008C749E"/>
    <w:rsid w:val="008C784D"/>
    <w:rsid w:val="008C7B6E"/>
    <w:rsid w:val="008D20FA"/>
    <w:rsid w:val="008D4328"/>
    <w:rsid w:val="008D5509"/>
    <w:rsid w:val="008D5AB7"/>
    <w:rsid w:val="008D6667"/>
    <w:rsid w:val="008D7AF5"/>
    <w:rsid w:val="008D7C07"/>
    <w:rsid w:val="008E3F14"/>
    <w:rsid w:val="008E5498"/>
    <w:rsid w:val="008E5BCD"/>
    <w:rsid w:val="008E5C15"/>
    <w:rsid w:val="008E6900"/>
    <w:rsid w:val="008F29B5"/>
    <w:rsid w:val="008F318E"/>
    <w:rsid w:val="008F65FD"/>
    <w:rsid w:val="0090304F"/>
    <w:rsid w:val="00906F7E"/>
    <w:rsid w:val="00910A96"/>
    <w:rsid w:val="00910C78"/>
    <w:rsid w:val="00911BC3"/>
    <w:rsid w:val="00913A18"/>
    <w:rsid w:val="00914AF3"/>
    <w:rsid w:val="00916DF6"/>
    <w:rsid w:val="009213DF"/>
    <w:rsid w:val="00921D59"/>
    <w:rsid w:val="00922896"/>
    <w:rsid w:val="00923193"/>
    <w:rsid w:val="00923C07"/>
    <w:rsid w:val="009328C3"/>
    <w:rsid w:val="00932A15"/>
    <w:rsid w:val="009331A8"/>
    <w:rsid w:val="00934595"/>
    <w:rsid w:val="0093551B"/>
    <w:rsid w:val="00937E36"/>
    <w:rsid w:val="009401A8"/>
    <w:rsid w:val="00940CCD"/>
    <w:rsid w:val="00941C0C"/>
    <w:rsid w:val="00942AE8"/>
    <w:rsid w:val="009439F6"/>
    <w:rsid w:val="009472A5"/>
    <w:rsid w:val="0094765C"/>
    <w:rsid w:val="0095131A"/>
    <w:rsid w:val="00956667"/>
    <w:rsid w:val="00956B94"/>
    <w:rsid w:val="00957067"/>
    <w:rsid w:val="00957DBF"/>
    <w:rsid w:val="00961DDB"/>
    <w:rsid w:val="009620DA"/>
    <w:rsid w:val="00964DFC"/>
    <w:rsid w:val="0096630D"/>
    <w:rsid w:val="00970DAB"/>
    <w:rsid w:val="00971EDA"/>
    <w:rsid w:val="009733A9"/>
    <w:rsid w:val="00974DA0"/>
    <w:rsid w:val="009755DB"/>
    <w:rsid w:val="00975DDC"/>
    <w:rsid w:val="00976CE2"/>
    <w:rsid w:val="0098093F"/>
    <w:rsid w:val="00983029"/>
    <w:rsid w:val="00983E0C"/>
    <w:rsid w:val="00986536"/>
    <w:rsid w:val="0099395B"/>
    <w:rsid w:val="009970EA"/>
    <w:rsid w:val="009A23D4"/>
    <w:rsid w:val="009A2FE3"/>
    <w:rsid w:val="009A3482"/>
    <w:rsid w:val="009A4DBA"/>
    <w:rsid w:val="009A4FE8"/>
    <w:rsid w:val="009B47D0"/>
    <w:rsid w:val="009B6437"/>
    <w:rsid w:val="009B765B"/>
    <w:rsid w:val="009C12DE"/>
    <w:rsid w:val="009C1A29"/>
    <w:rsid w:val="009C25F0"/>
    <w:rsid w:val="009C35DD"/>
    <w:rsid w:val="009C372E"/>
    <w:rsid w:val="009C3BFB"/>
    <w:rsid w:val="009C481A"/>
    <w:rsid w:val="009C57D7"/>
    <w:rsid w:val="009D11A3"/>
    <w:rsid w:val="009E0594"/>
    <w:rsid w:val="009E1849"/>
    <w:rsid w:val="009E2299"/>
    <w:rsid w:val="009E24A7"/>
    <w:rsid w:val="009E625A"/>
    <w:rsid w:val="009E69DB"/>
    <w:rsid w:val="009E707C"/>
    <w:rsid w:val="009F22E0"/>
    <w:rsid w:val="009F2327"/>
    <w:rsid w:val="009F76BA"/>
    <w:rsid w:val="00A01F0B"/>
    <w:rsid w:val="00A01FE2"/>
    <w:rsid w:val="00A022C3"/>
    <w:rsid w:val="00A0604D"/>
    <w:rsid w:val="00A07047"/>
    <w:rsid w:val="00A07A92"/>
    <w:rsid w:val="00A110A3"/>
    <w:rsid w:val="00A14569"/>
    <w:rsid w:val="00A14B9B"/>
    <w:rsid w:val="00A15C3F"/>
    <w:rsid w:val="00A1746C"/>
    <w:rsid w:val="00A17600"/>
    <w:rsid w:val="00A26AA8"/>
    <w:rsid w:val="00A26FE9"/>
    <w:rsid w:val="00A31406"/>
    <w:rsid w:val="00A32764"/>
    <w:rsid w:val="00A3374A"/>
    <w:rsid w:val="00A400F9"/>
    <w:rsid w:val="00A40A51"/>
    <w:rsid w:val="00A40CFE"/>
    <w:rsid w:val="00A42AFC"/>
    <w:rsid w:val="00A44048"/>
    <w:rsid w:val="00A522D2"/>
    <w:rsid w:val="00A55A09"/>
    <w:rsid w:val="00A56100"/>
    <w:rsid w:val="00A56CBC"/>
    <w:rsid w:val="00A60093"/>
    <w:rsid w:val="00A61EA4"/>
    <w:rsid w:val="00A708B7"/>
    <w:rsid w:val="00A71D1C"/>
    <w:rsid w:val="00A72C38"/>
    <w:rsid w:val="00A744E4"/>
    <w:rsid w:val="00A7695A"/>
    <w:rsid w:val="00A77317"/>
    <w:rsid w:val="00A83D1A"/>
    <w:rsid w:val="00A840D7"/>
    <w:rsid w:val="00A8519E"/>
    <w:rsid w:val="00A9057F"/>
    <w:rsid w:val="00A91471"/>
    <w:rsid w:val="00A9427F"/>
    <w:rsid w:val="00A94445"/>
    <w:rsid w:val="00A95A7B"/>
    <w:rsid w:val="00A96DD3"/>
    <w:rsid w:val="00A97028"/>
    <w:rsid w:val="00A9771B"/>
    <w:rsid w:val="00AA3D44"/>
    <w:rsid w:val="00AA44E9"/>
    <w:rsid w:val="00AA46A1"/>
    <w:rsid w:val="00AA6AD6"/>
    <w:rsid w:val="00AA74FB"/>
    <w:rsid w:val="00AB1807"/>
    <w:rsid w:val="00AB20BD"/>
    <w:rsid w:val="00AB2D0D"/>
    <w:rsid w:val="00AB46C1"/>
    <w:rsid w:val="00AB57C1"/>
    <w:rsid w:val="00AB771E"/>
    <w:rsid w:val="00AB77B8"/>
    <w:rsid w:val="00AB7EA9"/>
    <w:rsid w:val="00AC257C"/>
    <w:rsid w:val="00AC265B"/>
    <w:rsid w:val="00AC3220"/>
    <w:rsid w:val="00AC47C8"/>
    <w:rsid w:val="00AC4D1E"/>
    <w:rsid w:val="00AC5BC5"/>
    <w:rsid w:val="00AC6F54"/>
    <w:rsid w:val="00AC7F1C"/>
    <w:rsid w:val="00AD059B"/>
    <w:rsid w:val="00AD0AD1"/>
    <w:rsid w:val="00AD5FA3"/>
    <w:rsid w:val="00AD69EF"/>
    <w:rsid w:val="00AE22B1"/>
    <w:rsid w:val="00AE3573"/>
    <w:rsid w:val="00AE5244"/>
    <w:rsid w:val="00AE653A"/>
    <w:rsid w:val="00AF3868"/>
    <w:rsid w:val="00B00483"/>
    <w:rsid w:val="00B01B42"/>
    <w:rsid w:val="00B11D2D"/>
    <w:rsid w:val="00B1269D"/>
    <w:rsid w:val="00B145EB"/>
    <w:rsid w:val="00B15045"/>
    <w:rsid w:val="00B159A7"/>
    <w:rsid w:val="00B21DB7"/>
    <w:rsid w:val="00B249D8"/>
    <w:rsid w:val="00B24A92"/>
    <w:rsid w:val="00B25435"/>
    <w:rsid w:val="00B26A3B"/>
    <w:rsid w:val="00B30DC0"/>
    <w:rsid w:val="00B3144A"/>
    <w:rsid w:val="00B31D22"/>
    <w:rsid w:val="00B31DDB"/>
    <w:rsid w:val="00B321F7"/>
    <w:rsid w:val="00B32D68"/>
    <w:rsid w:val="00B360C5"/>
    <w:rsid w:val="00B36E5B"/>
    <w:rsid w:val="00B40FD3"/>
    <w:rsid w:val="00B42085"/>
    <w:rsid w:val="00B462CB"/>
    <w:rsid w:val="00B5066E"/>
    <w:rsid w:val="00B51CD6"/>
    <w:rsid w:val="00B52F78"/>
    <w:rsid w:val="00B54247"/>
    <w:rsid w:val="00B549C7"/>
    <w:rsid w:val="00B552D6"/>
    <w:rsid w:val="00B573AE"/>
    <w:rsid w:val="00B60659"/>
    <w:rsid w:val="00B6114F"/>
    <w:rsid w:val="00B623E1"/>
    <w:rsid w:val="00B62BFB"/>
    <w:rsid w:val="00B633C2"/>
    <w:rsid w:val="00B63A1C"/>
    <w:rsid w:val="00B63AB8"/>
    <w:rsid w:val="00B65EDE"/>
    <w:rsid w:val="00B663BE"/>
    <w:rsid w:val="00B66479"/>
    <w:rsid w:val="00B66955"/>
    <w:rsid w:val="00B70B5F"/>
    <w:rsid w:val="00B70DD3"/>
    <w:rsid w:val="00B70FF6"/>
    <w:rsid w:val="00B7244C"/>
    <w:rsid w:val="00B74058"/>
    <w:rsid w:val="00B77C1C"/>
    <w:rsid w:val="00B80A92"/>
    <w:rsid w:val="00B822BA"/>
    <w:rsid w:val="00B846E7"/>
    <w:rsid w:val="00B84741"/>
    <w:rsid w:val="00B84A1F"/>
    <w:rsid w:val="00B86F97"/>
    <w:rsid w:val="00B9049A"/>
    <w:rsid w:val="00B93CF5"/>
    <w:rsid w:val="00B94116"/>
    <w:rsid w:val="00B94AEE"/>
    <w:rsid w:val="00B94CE9"/>
    <w:rsid w:val="00B95DA2"/>
    <w:rsid w:val="00B95FB9"/>
    <w:rsid w:val="00B96201"/>
    <w:rsid w:val="00B9703F"/>
    <w:rsid w:val="00B972D5"/>
    <w:rsid w:val="00BA1A6C"/>
    <w:rsid w:val="00BA1EB5"/>
    <w:rsid w:val="00BA26B8"/>
    <w:rsid w:val="00BA4F4C"/>
    <w:rsid w:val="00BA60C6"/>
    <w:rsid w:val="00BB1566"/>
    <w:rsid w:val="00BB25FA"/>
    <w:rsid w:val="00BB2A1E"/>
    <w:rsid w:val="00BB344A"/>
    <w:rsid w:val="00BB3981"/>
    <w:rsid w:val="00BC02D4"/>
    <w:rsid w:val="00BC18AD"/>
    <w:rsid w:val="00BC1EBF"/>
    <w:rsid w:val="00BC3BFE"/>
    <w:rsid w:val="00BC489F"/>
    <w:rsid w:val="00BC6171"/>
    <w:rsid w:val="00BD0066"/>
    <w:rsid w:val="00BD2A0F"/>
    <w:rsid w:val="00BD3383"/>
    <w:rsid w:val="00BD3C77"/>
    <w:rsid w:val="00BD3EFE"/>
    <w:rsid w:val="00BD40AF"/>
    <w:rsid w:val="00BD4144"/>
    <w:rsid w:val="00BD5757"/>
    <w:rsid w:val="00BD77F2"/>
    <w:rsid w:val="00BE0FA6"/>
    <w:rsid w:val="00BE28A0"/>
    <w:rsid w:val="00BE5F70"/>
    <w:rsid w:val="00BF0412"/>
    <w:rsid w:val="00BF0DF0"/>
    <w:rsid w:val="00BF327F"/>
    <w:rsid w:val="00BF428D"/>
    <w:rsid w:val="00BF6742"/>
    <w:rsid w:val="00BF6B13"/>
    <w:rsid w:val="00BF6C4E"/>
    <w:rsid w:val="00C023A4"/>
    <w:rsid w:val="00C03471"/>
    <w:rsid w:val="00C03B14"/>
    <w:rsid w:val="00C0676D"/>
    <w:rsid w:val="00C068DA"/>
    <w:rsid w:val="00C07C76"/>
    <w:rsid w:val="00C10243"/>
    <w:rsid w:val="00C10F33"/>
    <w:rsid w:val="00C11037"/>
    <w:rsid w:val="00C157D8"/>
    <w:rsid w:val="00C15FDA"/>
    <w:rsid w:val="00C16CCC"/>
    <w:rsid w:val="00C17587"/>
    <w:rsid w:val="00C21036"/>
    <w:rsid w:val="00C2503E"/>
    <w:rsid w:val="00C275E2"/>
    <w:rsid w:val="00C27DDC"/>
    <w:rsid w:val="00C32AE8"/>
    <w:rsid w:val="00C34CE3"/>
    <w:rsid w:val="00C3567A"/>
    <w:rsid w:val="00C35EDB"/>
    <w:rsid w:val="00C36ADA"/>
    <w:rsid w:val="00C4282A"/>
    <w:rsid w:val="00C437A2"/>
    <w:rsid w:val="00C463EE"/>
    <w:rsid w:val="00C5021B"/>
    <w:rsid w:val="00C563D9"/>
    <w:rsid w:val="00C60E17"/>
    <w:rsid w:val="00C6508D"/>
    <w:rsid w:val="00C6665B"/>
    <w:rsid w:val="00C70EE0"/>
    <w:rsid w:val="00C715D9"/>
    <w:rsid w:val="00C716ED"/>
    <w:rsid w:val="00C728A1"/>
    <w:rsid w:val="00C72E96"/>
    <w:rsid w:val="00C749DD"/>
    <w:rsid w:val="00C75553"/>
    <w:rsid w:val="00C76E05"/>
    <w:rsid w:val="00C771C6"/>
    <w:rsid w:val="00C7733F"/>
    <w:rsid w:val="00C81D34"/>
    <w:rsid w:val="00C85765"/>
    <w:rsid w:val="00C85FFA"/>
    <w:rsid w:val="00C875AE"/>
    <w:rsid w:val="00C90397"/>
    <w:rsid w:val="00C916FA"/>
    <w:rsid w:val="00C93AC4"/>
    <w:rsid w:val="00C96EE4"/>
    <w:rsid w:val="00C97C5C"/>
    <w:rsid w:val="00CA0D66"/>
    <w:rsid w:val="00CA22A2"/>
    <w:rsid w:val="00CA4B43"/>
    <w:rsid w:val="00CB076C"/>
    <w:rsid w:val="00CB2F6E"/>
    <w:rsid w:val="00CB3CB7"/>
    <w:rsid w:val="00CC33C7"/>
    <w:rsid w:val="00CC5EED"/>
    <w:rsid w:val="00CD0350"/>
    <w:rsid w:val="00CD0D0D"/>
    <w:rsid w:val="00CD1006"/>
    <w:rsid w:val="00CD12A6"/>
    <w:rsid w:val="00CD2A69"/>
    <w:rsid w:val="00CE1849"/>
    <w:rsid w:val="00CE3B45"/>
    <w:rsid w:val="00CE4E3B"/>
    <w:rsid w:val="00CE693A"/>
    <w:rsid w:val="00CE7623"/>
    <w:rsid w:val="00CF251A"/>
    <w:rsid w:val="00CF477D"/>
    <w:rsid w:val="00CF55D0"/>
    <w:rsid w:val="00CF67D1"/>
    <w:rsid w:val="00CF6B19"/>
    <w:rsid w:val="00D01133"/>
    <w:rsid w:val="00D0132D"/>
    <w:rsid w:val="00D01A08"/>
    <w:rsid w:val="00D02464"/>
    <w:rsid w:val="00D04074"/>
    <w:rsid w:val="00D0425A"/>
    <w:rsid w:val="00D05B26"/>
    <w:rsid w:val="00D05C74"/>
    <w:rsid w:val="00D13DBD"/>
    <w:rsid w:val="00D13FAF"/>
    <w:rsid w:val="00D14254"/>
    <w:rsid w:val="00D15A4C"/>
    <w:rsid w:val="00D15E39"/>
    <w:rsid w:val="00D15E88"/>
    <w:rsid w:val="00D207CB"/>
    <w:rsid w:val="00D21D62"/>
    <w:rsid w:val="00D22AB2"/>
    <w:rsid w:val="00D24078"/>
    <w:rsid w:val="00D25267"/>
    <w:rsid w:val="00D25B73"/>
    <w:rsid w:val="00D26927"/>
    <w:rsid w:val="00D2773C"/>
    <w:rsid w:val="00D31022"/>
    <w:rsid w:val="00D3159B"/>
    <w:rsid w:val="00D34AD3"/>
    <w:rsid w:val="00D36409"/>
    <w:rsid w:val="00D37813"/>
    <w:rsid w:val="00D411DA"/>
    <w:rsid w:val="00D41399"/>
    <w:rsid w:val="00D41691"/>
    <w:rsid w:val="00D46F89"/>
    <w:rsid w:val="00D50FDD"/>
    <w:rsid w:val="00D518FA"/>
    <w:rsid w:val="00D51C3E"/>
    <w:rsid w:val="00D5250A"/>
    <w:rsid w:val="00D53A7B"/>
    <w:rsid w:val="00D5444E"/>
    <w:rsid w:val="00D56150"/>
    <w:rsid w:val="00D604F4"/>
    <w:rsid w:val="00D60774"/>
    <w:rsid w:val="00D6383A"/>
    <w:rsid w:val="00D63C89"/>
    <w:rsid w:val="00D64E18"/>
    <w:rsid w:val="00D65EDA"/>
    <w:rsid w:val="00D660D0"/>
    <w:rsid w:val="00D6656C"/>
    <w:rsid w:val="00D66E53"/>
    <w:rsid w:val="00D673A9"/>
    <w:rsid w:val="00D70610"/>
    <w:rsid w:val="00D724BF"/>
    <w:rsid w:val="00D73800"/>
    <w:rsid w:val="00D746EA"/>
    <w:rsid w:val="00D77957"/>
    <w:rsid w:val="00D85438"/>
    <w:rsid w:val="00D87596"/>
    <w:rsid w:val="00D90A45"/>
    <w:rsid w:val="00D9495E"/>
    <w:rsid w:val="00D961E6"/>
    <w:rsid w:val="00D9699E"/>
    <w:rsid w:val="00D97A30"/>
    <w:rsid w:val="00D97DE0"/>
    <w:rsid w:val="00D97E08"/>
    <w:rsid w:val="00DA43B3"/>
    <w:rsid w:val="00DA4CEA"/>
    <w:rsid w:val="00DA5B91"/>
    <w:rsid w:val="00DA5F90"/>
    <w:rsid w:val="00DA7C3E"/>
    <w:rsid w:val="00DB0FA1"/>
    <w:rsid w:val="00DB1A1D"/>
    <w:rsid w:val="00DB491F"/>
    <w:rsid w:val="00DB5767"/>
    <w:rsid w:val="00DB77E9"/>
    <w:rsid w:val="00DC2B3E"/>
    <w:rsid w:val="00DC627B"/>
    <w:rsid w:val="00DC7232"/>
    <w:rsid w:val="00DD03AA"/>
    <w:rsid w:val="00DD23C0"/>
    <w:rsid w:val="00DD29BE"/>
    <w:rsid w:val="00DD4838"/>
    <w:rsid w:val="00DE031D"/>
    <w:rsid w:val="00DE2F02"/>
    <w:rsid w:val="00DE7B46"/>
    <w:rsid w:val="00DF412D"/>
    <w:rsid w:val="00DF4EAA"/>
    <w:rsid w:val="00DF5B9D"/>
    <w:rsid w:val="00DF7E58"/>
    <w:rsid w:val="00E0011C"/>
    <w:rsid w:val="00E00282"/>
    <w:rsid w:val="00E00AC1"/>
    <w:rsid w:val="00E00E19"/>
    <w:rsid w:val="00E03F39"/>
    <w:rsid w:val="00E05F30"/>
    <w:rsid w:val="00E07552"/>
    <w:rsid w:val="00E07E9C"/>
    <w:rsid w:val="00E13DF1"/>
    <w:rsid w:val="00E154B6"/>
    <w:rsid w:val="00E161F8"/>
    <w:rsid w:val="00E16B3C"/>
    <w:rsid w:val="00E20743"/>
    <w:rsid w:val="00E219F6"/>
    <w:rsid w:val="00E21D42"/>
    <w:rsid w:val="00E239D4"/>
    <w:rsid w:val="00E26537"/>
    <w:rsid w:val="00E26A83"/>
    <w:rsid w:val="00E30B6D"/>
    <w:rsid w:val="00E32B30"/>
    <w:rsid w:val="00E334F4"/>
    <w:rsid w:val="00E34671"/>
    <w:rsid w:val="00E34996"/>
    <w:rsid w:val="00E34FE5"/>
    <w:rsid w:val="00E35468"/>
    <w:rsid w:val="00E378F9"/>
    <w:rsid w:val="00E37F97"/>
    <w:rsid w:val="00E41D12"/>
    <w:rsid w:val="00E42769"/>
    <w:rsid w:val="00E44549"/>
    <w:rsid w:val="00E453BE"/>
    <w:rsid w:val="00E46931"/>
    <w:rsid w:val="00E479DE"/>
    <w:rsid w:val="00E5394D"/>
    <w:rsid w:val="00E547A5"/>
    <w:rsid w:val="00E55991"/>
    <w:rsid w:val="00E60E76"/>
    <w:rsid w:val="00E64182"/>
    <w:rsid w:val="00E64BBB"/>
    <w:rsid w:val="00E65607"/>
    <w:rsid w:val="00E6572D"/>
    <w:rsid w:val="00E670B1"/>
    <w:rsid w:val="00E72A9C"/>
    <w:rsid w:val="00E73AA6"/>
    <w:rsid w:val="00E73C63"/>
    <w:rsid w:val="00E744B4"/>
    <w:rsid w:val="00E8044E"/>
    <w:rsid w:val="00E81257"/>
    <w:rsid w:val="00E8504B"/>
    <w:rsid w:val="00E850EE"/>
    <w:rsid w:val="00E91015"/>
    <w:rsid w:val="00E91D6A"/>
    <w:rsid w:val="00E932F7"/>
    <w:rsid w:val="00E93696"/>
    <w:rsid w:val="00E94EB4"/>
    <w:rsid w:val="00E95DC0"/>
    <w:rsid w:val="00E9631D"/>
    <w:rsid w:val="00E966E1"/>
    <w:rsid w:val="00EA102B"/>
    <w:rsid w:val="00EA1CD6"/>
    <w:rsid w:val="00EA2B69"/>
    <w:rsid w:val="00EA3333"/>
    <w:rsid w:val="00EA35A6"/>
    <w:rsid w:val="00EA4A57"/>
    <w:rsid w:val="00EA5484"/>
    <w:rsid w:val="00EA74EE"/>
    <w:rsid w:val="00EB171D"/>
    <w:rsid w:val="00EB1DC5"/>
    <w:rsid w:val="00EB2805"/>
    <w:rsid w:val="00EB6799"/>
    <w:rsid w:val="00EB7249"/>
    <w:rsid w:val="00EC063C"/>
    <w:rsid w:val="00EC247D"/>
    <w:rsid w:val="00EC441F"/>
    <w:rsid w:val="00EC4C12"/>
    <w:rsid w:val="00EC6CC2"/>
    <w:rsid w:val="00ED110E"/>
    <w:rsid w:val="00ED21E3"/>
    <w:rsid w:val="00ED2DC6"/>
    <w:rsid w:val="00ED5A79"/>
    <w:rsid w:val="00ED5BF3"/>
    <w:rsid w:val="00EE1D05"/>
    <w:rsid w:val="00EE3E1A"/>
    <w:rsid w:val="00EE594E"/>
    <w:rsid w:val="00EE75FF"/>
    <w:rsid w:val="00EE7903"/>
    <w:rsid w:val="00EE798C"/>
    <w:rsid w:val="00EF0A8D"/>
    <w:rsid w:val="00EF12B4"/>
    <w:rsid w:val="00EF12F1"/>
    <w:rsid w:val="00EF1FDC"/>
    <w:rsid w:val="00EF29C0"/>
    <w:rsid w:val="00EF2A34"/>
    <w:rsid w:val="00EF4B7B"/>
    <w:rsid w:val="00EF625F"/>
    <w:rsid w:val="00F01687"/>
    <w:rsid w:val="00F050B0"/>
    <w:rsid w:val="00F051A3"/>
    <w:rsid w:val="00F06728"/>
    <w:rsid w:val="00F07184"/>
    <w:rsid w:val="00F11C19"/>
    <w:rsid w:val="00F1290C"/>
    <w:rsid w:val="00F13FF1"/>
    <w:rsid w:val="00F14DD3"/>
    <w:rsid w:val="00F17555"/>
    <w:rsid w:val="00F176D4"/>
    <w:rsid w:val="00F17D49"/>
    <w:rsid w:val="00F20081"/>
    <w:rsid w:val="00F214C4"/>
    <w:rsid w:val="00F22EE1"/>
    <w:rsid w:val="00F24165"/>
    <w:rsid w:val="00F2472B"/>
    <w:rsid w:val="00F2498F"/>
    <w:rsid w:val="00F25363"/>
    <w:rsid w:val="00F2680A"/>
    <w:rsid w:val="00F26FEE"/>
    <w:rsid w:val="00F26FF8"/>
    <w:rsid w:val="00F30274"/>
    <w:rsid w:val="00F30F6A"/>
    <w:rsid w:val="00F33AE9"/>
    <w:rsid w:val="00F3516D"/>
    <w:rsid w:val="00F37D2D"/>
    <w:rsid w:val="00F406B2"/>
    <w:rsid w:val="00F422FC"/>
    <w:rsid w:val="00F44452"/>
    <w:rsid w:val="00F44537"/>
    <w:rsid w:val="00F45E0D"/>
    <w:rsid w:val="00F467E1"/>
    <w:rsid w:val="00F469F7"/>
    <w:rsid w:val="00F517CC"/>
    <w:rsid w:val="00F52AC4"/>
    <w:rsid w:val="00F52C9A"/>
    <w:rsid w:val="00F5467A"/>
    <w:rsid w:val="00F54CC3"/>
    <w:rsid w:val="00F54D18"/>
    <w:rsid w:val="00F61F77"/>
    <w:rsid w:val="00F668B5"/>
    <w:rsid w:val="00F66C50"/>
    <w:rsid w:val="00F66C8C"/>
    <w:rsid w:val="00F720A0"/>
    <w:rsid w:val="00F72D73"/>
    <w:rsid w:val="00F7558A"/>
    <w:rsid w:val="00F76545"/>
    <w:rsid w:val="00F8016D"/>
    <w:rsid w:val="00F803D9"/>
    <w:rsid w:val="00F814CD"/>
    <w:rsid w:val="00F81C42"/>
    <w:rsid w:val="00F83164"/>
    <w:rsid w:val="00F857D3"/>
    <w:rsid w:val="00F86943"/>
    <w:rsid w:val="00F9373D"/>
    <w:rsid w:val="00F943F0"/>
    <w:rsid w:val="00F94EDC"/>
    <w:rsid w:val="00F9610C"/>
    <w:rsid w:val="00F9632D"/>
    <w:rsid w:val="00F96C77"/>
    <w:rsid w:val="00F976A5"/>
    <w:rsid w:val="00FA15D4"/>
    <w:rsid w:val="00FA1FF0"/>
    <w:rsid w:val="00FA2AEE"/>
    <w:rsid w:val="00FA43CE"/>
    <w:rsid w:val="00FA6D6A"/>
    <w:rsid w:val="00FB1009"/>
    <w:rsid w:val="00FB6C52"/>
    <w:rsid w:val="00FB6D01"/>
    <w:rsid w:val="00FC3612"/>
    <w:rsid w:val="00FC47E0"/>
    <w:rsid w:val="00FC4CBF"/>
    <w:rsid w:val="00FC53E2"/>
    <w:rsid w:val="00FC6B8E"/>
    <w:rsid w:val="00FC7F4C"/>
    <w:rsid w:val="00FD2474"/>
    <w:rsid w:val="00FD421D"/>
    <w:rsid w:val="00FD48F9"/>
    <w:rsid w:val="00FD5F00"/>
    <w:rsid w:val="00FE3116"/>
    <w:rsid w:val="00FE3A49"/>
    <w:rsid w:val="00FE7925"/>
    <w:rsid w:val="00FF0998"/>
    <w:rsid w:val="00FF2F4B"/>
    <w:rsid w:val="00FF316E"/>
    <w:rsid w:val="00FF31DB"/>
    <w:rsid w:val="00FF4FD3"/>
    <w:rsid w:val="00FF7F8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3BB721"/>
  <w15:docId w15:val="{014D85E3-BEEC-4EAC-A189-A91DB628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5A79"/>
    <w:pPr>
      <w:spacing w:after="200" w:line="276" w:lineRule="auto"/>
    </w:pPr>
    <w:rPr>
      <w:sz w:val="22"/>
      <w:szCs w:val="22"/>
      <w:lang w:eastAsia="en-US"/>
    </w:rPr>
  </w:style>
  <w:style w:type="paragraph" w:styleId="Nagwek4">
    <w:name w:val="heading 4"/>
    <w:basedOn w:val="Normalny"/>
    <w:next w:val="Normalny"/>
    <w:link w:val="Nagwek4Znak"/>
    <w:uiPriority w:val="9"/>
    <w:semiHidden/>
    <w:unhideWhenUsed/>
    <w:qFormat/>
    <w:rsid w:val="0057124A"/>
    <w:pPr>
      <w:keepNext/>
      <w:keepLines/>
      <w:spacing w:before="40" w:after="0" w:line="256" w:lineRule="auto"/>
      <w:outlineLvl w:val="3"/>
    </w:pPr>
    <w:rPr>
      <w:rFonts w:ascii="Times New Roman" w:eastAsiaTheme="majorEastAsia" w:hAnsi="Times New Roman" w:cstheme="majorBidi"/>
      <w:b/>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F755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037B81"/>
    <w:pPr>
      <w:spacing w:after="0" w:line="360" w:lineRule="auto"/>
      <w:ind w:left="720"/>
      <w:contextualSpacing/>
      <w:jc w:val="both"/>
    </w:pPr>
    <w:rPr>
      <w:rFonts w:ascii="Arial" w:eastAsia="Times New Roman" w:hAnsi="Arial"/>
      <w:szCs w:val="24"/>
      <w:lang w:eastAsia="pl-PL"/>
    </w:rPr>
  </w:style>
  <w:style w:type="paragraph" w:styleId="Tekstdymka">
    <w:name w:val="Balloon Text"/>
    <w:basedOn w:val="Normalny"/>
    <w:link w:val="TekstdymkaZnak"/>
    <w:uiPriority w:val="99"/>
    <w:semiHidden/>
    <w:unhideWhenUsed/>
    <w:rsid w:val="007B4B03"/>
    <w:pPr>
      <w:spacing w:after="0" w:line="240" w:lineRule="auto"/>
    </w:pPr>
    <w:rPr>
      <w:rFonts w:ascii="Tahoma" w:hAnsi="Tahoma"/>
      <w:sz w:val="16"/>
      <w:szCs w:val="16"/>
    </w:rPr>
  </w:style>
  <w:style w:type="character" w:customStyle="1" w:styleId="TekstdymkaZnak">
    <w:name w:val="Tekst dymka Znak"/>
    <w:link w:val="Tekstdymka"/>
    <w:uiPriority w:val="99"/>
    <w:semiHidden/>
    <w:rsid w:val="007B4B03"/>
    <w:rPr>
      <w:rFonts w:ascii="Tahoma" w:hAnsi="Tahoma" w:cs="Tahoma"/>
      <w:sz w:val="16"/>
      <w:szCs w:val="16"/>
      <w:lang w:eastAsia="en-US"/>
    </w:rPr>
  </w:style>
  <w:style w:type="paragraph" w:styleId="Nagwek">
    <w:name w:val="header"/>
    <w:basedOn w:val="Normalny"/>
    <w:link w:val="NagwekZnak"/>
    <w:uiPriority w:val="99"/>
    <w:unhideWhenUsed/>
    <w:rsid w:val="003D5936"/>
    <w:pPr>
      <w:tabs>
        <w:tab w:val="center" w:pos="4536"/>
        <w:tab w:val="right" w:pos="9072"/>
      </w:tabs>
    </w:pPr>
  </w:style>
  <w:style w:type="character" w:customStyle="1" w:styleId="NagwekZnak">
    <w:name w:val="Nagłówek Znak"/>
    <w:link w:val="Nagwek"/>
    <w:uiPriority w:val="99"/>
    <w:rsid w:val="003D5936"/>
    <w:rPr>
      <w:sz w:val="22"/>
      <w:szCs w:val="22"/>
      <w:lang w:eastAsia="en-US"/>
    </w:rPr>
  </w:style>
  <w:style w:type="paragraph" w:styleId="Stopka">
    <w:name w:val="footer"/>
    <w:basedOn w:val="Normalny"/>
    <w:link w:val="StopkaZnak"/>
    <w:uiPriority w:val="99"/>
    <w:unhideWhenUsed/>
    <w:rsid w:val="003D5936"/>
    <w:pPr>
      <w:tabs>
        <w:tab w:val="center" w:pos="4536"/>
        <w:tab w:val="right" w:pos="9072"/>
      </w:tabs>
    </w:pPr>
  </w:style>
  <w:style w:type="character" w:customStyle="1" w:styleId="StopkaZnak">
    <w:name w:val="Stopka Znak"/>
    <w:link w:val="Stopka"/>
    <w:uiPriority w:val="99"/>
    <w:rsid w:val="003D5936"/>
    <w:rPr>
      <w:sz w:val="22"/>
      <w:szCs w:val="22"/>
      <w:lang w:eastAsia="en-US"/>
    </w:rPr>
  </w:style>
  <w:style w:type="paragraph" w:styleId="Tekstprzypisudolnego">
    <w:name w:val="footnote text"/>
    <w:aliases w:val="Footnote,Podrozdział,Podrozdzia3,-E Fuﬂnotentext,Fuﬂnotentext Ursprung,footnote text,Fußnotentext Ursprung,-E Fußnotentext,Fußnote,Footnote text,Tekst przypisu Znak Znak Znak Znak,Tekst przypisu Znak Znak Znak Znak Znak"/>
    <w:basedOn w:val="Normalny"/>
    <w:link w:val="TekstprzypisudolnegoZnak"/>
    <w:uiPriority w:val="99"/>
    <w:semiHidden/>
    <w:rsid w:val="003D5936"/>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Footnote Znak,Podrozdział Znak,Podrozdzia3 Znak,-E Fuﬂnotentext Znak,Fuﬂnotentext Ursprung Znak,footnote text Znak,Fußnotentext Ursprung Znak,-E Fußnotentext Znak,Fußnote Znak,Footnote text Znak"/>
    <w:link w:val="Tekstprzypisudolnego"/>
    <w:uiPriority w:val="99"/>
    <w:semiHidden/>
    <w:rsid w:val="003D5936"/>
    <w:rPr>
      <w:rFonts w:ascii="Times New Roman" w:eastAsia="Times New Roman" w:hAnsi="Times New Roman"/>
    </w:rPr>
  </w:style>
  <w:style w:type="character" w:styleId="Odwoanieprzypisudolnego">
    <w:name w:val="footnote reference"/>
    <w:aliases w:val="Footnote Reference Number"/>
    <w:rsid w:val="003D5936"/>
    <w:rPr>
      <w:vertAlign w:val="superscript"/>
    </w:rPr>
  </w:style>
  <w:style w:type="character" w:styleId="Odwoaniedokomentarza">
    <w:name w:val="annotation reference"/>
    <w:uiPriority w:val="99"/>
    <w:semiHidden/>
    <w:unhideWhenUsed/>
    <w:rsid w:val="00110984"/>
    <w:rPr>
      <w:sz w:val="16"/>
      <w:szCs w:val="16"/>
    </w:rPr>
  </w:style>
  <w:style w:type="paragraph" w:styleId="Tekstkomentarza">
    <w:name w:val="annotation text"/>
    <w:basedOn w:val="Normalny"/>
    <w:link w:val="TekstkomentarzaZnak"/>
    <w:uiPriority w:val="99"/>
    <w:unhideWhenUsed/>
    <w:rsid w:val="00110984"/>
    <w:rPr>
      <w:sz w:val="20"/>
      <w:szCs w:val="20"/>
    </w:rPr>
  </w:style>
  <w:style w:type="character" w:customStyle="1" w:styleId="TekstkomentarzaZnak">
    <w:name w:val="Tekst komentarza Znak"/>
    <w:link w:val="Tekstkomentarza"/>
    <w:uiPriority w:val="99"/>
    <w:rsid w:val="00110984"/>
    <w:rPr>
      <w:lang w:eastAsia="en-US"/>
    </w:rPr>
  </w:style>
  <w:style w:type="paragraph" w:styleId="Tematkomentarza">
    <w:name w:val="annotation subject"/>
    <w:basedOn w:val="Tekstkomentarza"/>
    <w:next w:val="Tekstkomentarza"/>
    <w:link w:val="TematkomentarzaZnak"/>
    <w:uiPriority w:val="99"/>
    <w:semiHidden/>
    <w:unhideWhenUsed/>
    <w:rsid w:val="00110984"/>
    <w:rPr>
      <w:b/>
      <w:bCs/>
    </w:rPr>
  </w:style>
  <w:style w:type="character" w:customStyle="1" w:styleId="TematkomentarzaZnak">
    <w:name w:val="Temat komentarza Znak"/>
    <w:link w:val="Tematkomentarza"/>
    <w:uiPriority w:val="99"/>
    <w:semiHidden/>
    <w:rsid w:val="00110984"/>
    <w:rPr>
      <w:b/>
      <w:bCs/>
      <w:lang w:eastAsia="en-US"/>
    </w:rPr>
  </w:style>
  <w:style w:type="character" w:styleId="Pogrubienie">
    <w:name w:val="Strong"/>
    <w:uiPriority w:val="22"/>
    <w:qFormat/>
    <w:rsid w:val="000E58A5"/>
    <w:rPr>
      <w:b/>
      <w:bCs/>
    </w:rPr>
  </w:style>
  <w:style w:type="paragraph" w:styleId="Poprawka">
    <w:name w:val="Revision"/>
    <w:hidden/>
    <w:uiPriority w:val="99"/>
    <w:semiHidden/>
    <w:rsid w:val="0067733D"/>
    <w:rPr>
      <w:sz w:val="22"/>
      <w:szCs w:val="22"/>
      <w:lang w:eastAsia="en-US"/>
    </w:rPr>
  </w:style>
  <w:style w:type="paragraph" w:styleId="Bezodstpw">
    <w:name w:val="No Spacing"/>
    <w:uiPriority w:val="1"/>
    <w:qFormat/>
    <w:rsid w:val="007530C4"/>
    <w:rPr>
      <w:sz w:val="22"/>
      <w:szCs w:val="22"/>
      <w:lang w:eastAsia="en-US"/>
    </w:rPr>
  </w:style>
  <w:style w:type="paragraph" w:styleId="NormalnyWeb">
    <w:name w:val="Normal (Web)"/>
    <w:basedOn w:val="Normalny"/>
    <w:uiPriority w:val="99"/>
    <w:unhideWhenUsed/>
    <w:rsid w:val="00581EE1"/>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rsid w:val="00074A54"/>
    <w:pPr>
      <w:autoSpaceDE w:val="0"/>
      <w:autoSpaceDN w:val="0"/>
      <w:adjustRightInd w:val="0"/>
    </w:pPr>
    <w:rPr>
      <w:rFonts w:ascii="Times New Roman" w:hAnsi="Times New Roman"/>
      <w:color w:val="000000"/>
      <w:sz w:val="24"/>
      <w:szCs w:val="24"/>
    </w:rPr>
  </w:style>
  <w:style w:type="character" w:customStyle="1" w:styleId="cf01">
    <w:name w:val="cf01"/>
    <w:basedOn w:val="Domylnaczcionkaakapitu"/>
    <w:rsid w:val="009439F6"/>
    <w:rPr>
      <w:rFonts w:ascii="Segoe UI" w:hAnsi="Segoe UI" w:cs="Segoe UI" w:hint="default"/>
      <w:sz w:val="18"/>
      <w:szCs w:val="18"/>
    </w:rPr>
  </w:style>
  <w:style w:type="paragraph" w:customStyle="1" w:styleId="pf1">
    <w:name w:val="pf1"/>
    <w:basedOn w:val="Normalny"/>
    <w:rsid w:val="00005DB2"/>
    <w:pPr>
      <w:spacing w:before="100" w:beforeAutospacing="1" w:after="100" w:afterAutospacing="1" w:line="240" w:lineRule="auto"/>
      <w:ind w:left="240"/>
    </w:pPr>
    <w:rPr>
      <w:rFonts w:ascii="Times New Roman" w:eastAsia="Times New Roman" w:hAnsi="Times New Roman"/>
      <w:sz w:val="24"/>
      <w:szCs w:val="24"/>
      <w:lang w:eastAsia="pl-PL"/>
    </w:rPr>
  </w:style>
  <w:style w:type="paragraph" w:customStyle="1" w:styleId="pf0">
    <w:name w:val="pf0"/>
    <w:basedOn w:val="Normalny"/>
    <w:rsid w:val="00005DB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652346"/>
    <w:rPr>
      <w:rFonts w:ascii="Arial" w:eastAsia="Times New Roman" w:hAnsi="Arial"/>
      <w:sz w:val="22"/>
      <w:szCs w:val="24"/>
    </w:rPr>
  </w:style>
  <w:style w:type="character" w:customStyle="1" w:styleId="Nagwek4Znak">
    <w:name w:val="Nagłówek 4 Znak"/>
    <w:basedOn w:val="Domylnaczcionkaakapitu"/>
    <w:link w:val="Nagwek4"/>
    <w:uiPriority w:val="9"/>
    <w:semiHidden/>
    <w:rsid w:val="0057124A"/>
    <w:rPr>
      <w:rFonts w:ascii="Times New Roman" w:eastAsiaTheme="majorEastAsia" w:hAnsi="Times New Roman" w:cstheme="majorBidi"/>
      <w:b/>
      <w:iCs/>
      <w:color w:val="365F91" w:themeColor="accent1" w:themeShade="BF"/>
      <w:sz w:val="22"/>
      <w:szCs w:val="22"/>
      <w:lang w:eastAsia="en-US"/>
    </w:rPr>
  </w:style>
  <w:style w:type="paragraph" w:styleId="Tekstprzypisukocowego">
    <w:name w:val="endnote text"/>
    <w:basedOn w:val="Normalny"/>
    <w:link w:val="TekstprzypisukocowegoZnak"/>
    <w:uiPriority w:val="99"/>
    <w:semiHidden/>
    <w:unhideWhenUsed/>
    <w:rsid w:val="00F14DD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14DD3"/>
    <w:rPr>
      <w:lang w:eastAsia="en-US"/>
    </w:rPr>
  </w:style>
  <w:style w:type="character" w:styleId="Odwoanieprzypisukocowego">
    <w:name w:val="endnote reference"/>
    <w:basedOn w:val="Domylnaczcionkaakapitu"/>
    <w:uiPriority w:val="99"/>
    <w:semiHidden/>
    <w:unhideWhenUsed/>
    <w:rsid w:val="00F14DD3"/>
    <w:rPr>
      <w:vertAlign w:val="superscript"/>
    </w:rPr>
  </w:style>
  <w:style w:type="character" w:styleId="Uwydatnienie">
    <w:name w:val="Emphasis"/>
    <w:basedOn w:val="Domylnaczcionkaakapitu"/>
    <w:uiPriority w:val="20"/>
    <w:qFormat/>
    <w:rsid w:val="00C97C5C"/>
    <w:rPr>
      <w:i/>
      <w:iCs/>
    </w:rPr>
  </w:style>
  <w:style w:type="character" w:styleId="Hipercze">
    <w:name w:val="Hyperlink"/>
    <w:basedOn w:val="Domylnaczcionkaakapitu"/>
    <w:uiPriority w:val="99"/>
    <w:unhideWhenUsed/>
    <w:rsid w:val="007B4055"/>
    <w:rPr>
      <w:color w:val="0000FF" w:themeColor="hyperlink"/>
      <w:u w:val="single"/>
    </w:rPr>
  </w:style>
  <w:style w:type="character" w:styleId="Nierozpoznanawzmianka">
    <w:name w:val="Unresolved Mention"/>
    <w:basedOn w:val="Domylnaczcionkaakapitu"/>
    <w:uiPriority w:val="99"/>
    <w:semiHidden/>
    <w:unhideWhenUsed/>
    <w:rsid w:val="007B4055"/>
    <w:rPr>
      <w:color w:val="605E5C"/>
      <w:shd w:val="clear" w:color="auto" w:fill="E1DFDD"/>
    </w:rPr>
  </w:style>
  <w:style w:type="character" w:customStyle="1" w:styleId="markedcontent">
    <w:name w:val="markedcontent"/>
    <w:basedOn w:val="Domylnaczcionkaakapitu"/>
    <w:rsid w:val="00714C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0903">
      <w:bodyDiv w:val="1"/>
      <w:marLeft w:val="0"/>
      <w:marRight w:val="0"/>
      <w:marTop w:val="0"/>
      <w:marBottom w:val="0"/>
      <w:divBdr>
        <w:top w:val="none" w:sz="0" w:space="0" w:color="auto"/>
        <w:left w:val="none" w:sz="0" w:space="0" w:color="auto"/>
        <w:bottom w:val="none" w:sz="0" w:space="0" w:color="auto"/>
        <w:right w:val="none" w:sz="0" w:space="0" w:color="auto"/>
      </w:divBdr>
    </w:div>
    <w:div w:id="119615642">
      <w:bodyDiv w:val="1"/>
      <w:marLeft w:val="0"/>
      <w:marRight w:val="0"/>
      <w:marTop w:val="0"/>
      <w:marBottom w:val="0"/>
      <w:divBdr>
        <w:top w:val="none" w:sz="0" w:space="0" w:color="auto"/>
        <w:left w:val="none" w:sz="0" w:space="0" w:color="auto"/>
        <w:bottom w:val="none" w:sz="0" w:space="0" w:color="auto"/>
        <w:right w:val="none" w:sz="0" w:space="0" w:color="auto"/>
      </w:divBdr>
    </w:div>
    <w:div w:id="146947657">
      <w:bodyDiv w:val="1"/>
      <w:marLeft w:val="0"/>
      <w:marRight w:val="0"/>
      <w:marTop w:val="0"/>
      <w:marBottom w:val="0"/>
      <w:divBdr>
        <w:top w:val="none" w:sz="0" w:space="0" w:color="auto"/>
        <w:left w:val="none" w:sz="0" w:space="0" w:color="auto"/>
        <w:bottom w:val="none" w:sz="0" w:space="0" w:color="auto"/>
        <w:right w:val="none" w:sz="0" w:space="0" w:color="auto"/>
      </w:divBdr>
    </w:div>
    <w:div w:id="171460626">
      <w:bodyDiv w:val="1"/>
      <w:marLeft w:val="0"/>
      <w:marRight w:val="0"/>
      <w:marTop w:val="0"/>
      <w:marBottom w:val="0"/>
      <w:divBdr>
        <w:top w:val="none" w:sz="0" w:space="0" w:color="auto"/>
        <w:left w:val="none" w:sz="0" w:space="0" w:color="auto"/>
        <w:bottom w:val="none" w:sz="0" w:space="0" w:color="auto"/>
        <w:right w:val="none" w:sz="0" w:space="0" w:color="auto"/>
      </w:divBdr>
    </w:div>
    <w:div w:id="218517944">
      <w:bodyDiv w:val="1"/>
      <w:marLeft w:val="0"/>
      <w:marRight w:val="0"/>
      <w:marTop w:val="0"/>
      <w:marBottom w:val="0"/>
      <w:divBdr>
        <w:top w:val="none" w:sz="0" w:space="0" w:color="auto"/>
        <w:left w:val="none" w:sz="0" w:space="0" w:color="auto"/>
        <w:bottom w:val="none" w:sz="0" w:space="0" w:color="auto"/>
        <w:right w:val="none" w:sz="0" w:space="0" w:color="auto"/>
      </w:divBdr>
    </w:div>
    <w:div w:id="291060118">
      <w:bodyDiv w:val="1"/>
      <w:marLeft w:val="0"/>
      <w:marRight w:val="0"/>
      <w:marTop w:val="0"/>
      <w:marBottom w:val="0"/>
      <w:divBdr>
        <w:top w:val="none" w:sz="0" w:space="0" w:color="auto"/>
        <w:left w:val="none" w:sz="0" w:space="0" w:color="auto"/>
        <w:bottom w:val="none" w:sz="0" w:space="0" w:color="auto"/>
        <w:right w:val="none" w:sz="0" w:space="0" w:color="auto"/>
      </w:divBdr>
    </w:div>
    <w:div w:id="564293866">
      <w:bodyDiv w:val="1"/>
      <w:marLeft w:val="0"/>
      <w:marRight w:val="0"/>
      <w:marTop w:val="0"/>
      <w:marBottom w:val="0"/>
      <w:divBdr>
        <w:top w:val="none" w:sz="0" w:space="0" w:color="auto"/>
        <w:left w:val="none" w:sz="0" w:space="0" w:color="auto"/>
        <w:bottom w:val="none" w:sz="0" w:space="0" w:color="auto"/>
        <w:right w:val="none" w:sz="0" w:space="0" w:color="auto"/>
      </w:divBdr>
    </w:div>
    <w:div w:id="606037066">
      <w:bodyDiv w:val="1"/>
      <w:marLeft w:val="0"/>
      <w:marRight w:val="0"/>
      <w:marTop w:val="0"/>
      <w:marBottom w:val="0"/>
      <w:divBdr>
        <w:top w:val="none" w:sz="0" w:space="0" w:color="auto"/>
        <w:left w:val="none" w:sz="0" w:space="0" w:color="auto"/>
        <w:bottom w:val="none" w:sz="0" w:space="0" w:color="auto"/>
        <w:right w:val="none" w:sz="0" w:space="0" w:color="auto"/>
      </w:divBdr>
    </w:div>
    <w:div w:id="631447371">
      <w:bodyDiv w:val="1"/>
      <w:marLeft w:val="0"/>
      <w:marRight w:val="0"/>
      <w:marTop w:val="0"/>
      <w:marBottom w:val="0"/>
      <w:divBdr>
        <w:top w:val="none" w:sz="0" w:space="0" w:color="auto"/>
        <w:left w:val="none" w:sz="0" w:space="0" w:color="auto"/>
        <w:bottom w:val="none" w:sz="0" w:space="0" w:color="auto"/>
        <w:right w:val="none" w:sz="0" w:space="0" w:color="auto"/>
      </w:divBdr>
    </w:div>
    <w:div w:id="696275990">
      <w:bodyDiv w:val="1"/>
      <w:marLeft w:val="0"/>
      <w:marRight w:val="0"/>
      <w:marTop w:val="0"/>
      <w:marBottom w:val="0"/>
      <w:divBdr>
        <w:top w:val="none" w:sz="0" w:space="0" w:color="auto"/>
        <w:left w:val="none" w:sz="0" w:space="0" w:color="auto"/>
        <w:bottom w:val="none" w:sz="0" w:space="0" w:color="auto"/>
        <w:right w:val="none" w:sz="0" w:space="0" w:color="auto"/>
      </w:divBdr>
    </w:div>
    <w:div w:id="729763935">
      <w:bodyDiv w:val="1"/>
      <w:marLeft w:val="0"/>
      <w:marRight w:val="0"/>
      <w:marTop w:val="0"/>
      <w:marBottom w:val="0"/>
      <w:divBdr>
        <w:top w:val="none" w:sz="0" w:space="0" w:color="auto"/>
        <w:left w:val="none" w:sz="0" w:space="0" w:color="auto"/>
        <w:bottom w:val="none" w:sz="0" w:space="0" w:color="auto"/>
        <w:right w:val="none" w:sz="0" w:space="0" w:color="auto"/>
      </w:divBdr>
    </w:div>
    <w:div w:id="750539362">
      <w:bodyDiv w:val="1"/>
      <w:marLeft w:val="0"/>
      <w:marRight w:val="0"/>
      <w:marTop w:val="0"/>
      <w:marBottom w:val="0"/>
      <w:divBdr>
        <w:top w:val="none" w:sz="0" w:space="0" w:color="auto"/>
        <w:left w:val="none" w:sz="0" w:space="0" w:color="auto"/>
        <w:bottom w:val="none" w:sz="0" w:space="0" w:color="auto"/>
        <w:right w:val="none" w:sz="0" w:space="0" w:color="auto"/>
      </w:divBdr>
    </w:div>
    <w:div w:id="758796995">
      <w:bodyDiv w:val="1"/>
      <w:marLeft w:val="0"/>
      <w:marRight w:val="0"/>
      <w:marTop w:val="0"/>
      <w:marBottom w:val="0"/>
      <w:divBdr>
        <w:top w:val="none" w:sz="0" w:space="0" w:color="auto"/>
        <w:left w:val="none" w:sz="0" w:space="0" w:color="auto"/>
        <w:bottom w:val="none" w:sz="0" w:space="0" w:color="auto"/>
        <w:right w:val="none" w:sz="0" w:space="0" w:color="auto"/>
      </w:divBdr>
    </w:div>
    <w:div w:id="773789171">
      <w:bodyDiv w:val="1"/>
      <w:marLeft w:val="0"/>
      <w:marRight w:val="0"/>
      <w:marTop w:val="0"/>
      <w:marBottom w:val="0"/>
      <w:divBdr>
        <w:top w:val="none" w:sz="0" w:space="0" w:color="auto"/>
        <w:left w:val="none" w:sz="0" w:space="0" w:color="auto"/>
        <w:bottom w:val="none" w:sz="0" w:space="0" w:color="auto"/>
        <w:right w:val="none" w:sz="0" w:space="0" w:color="auto"/>
      </w:divBdr>
    </w:div>
    <w:div w:id="841354816">
      <w:bodyDiv w:val="1"/>
      <w:marLeft w:val="0"/>
      <w:marRight w:val="0"/>
      <w:marTop w:val="0"/>
      <w:marBottom w:val="0"/>
      <w:divBdr>
        <w:top w:val="none" w:sz="0" w:space="0" w:color="auto"/>
        <w:left w:val="none" w:sz="0" w:space="0" w:color="auto"/>
        <w:bottom w:val="none" w:sz="0" w:space="0" w:color="auto"/>
        <w:right w:val="none" w:sz="0" w:space="0" w:color="auto"/>
      </w:divBdr>
    </w:div>
    <w:div w:id="858741569">
      <w:bodyDiv w:val="1"/>
      <w:marLeft w:val="0"/>
      <w:marRight w:val="0"/>
      <w:marTop w:val="0"/>
      <w:marBottom w:val="0"/>
      <w:divBdr>
        <w:top w:val="none" w:sz="0" w:space="0" w:color="auto"/>
        <w:left w:val="none" w:sz="0" w:space="0" w:color="auto"/>
        <w:bottom w:val="none" w:sz="0" w:space="0" w:color="auto"/>
        <w:right w:val="none" w:sz="0" w:space="0" w:color="auto"/>
      </w:divBdr>
    </w:div>
    <w:div w:id="884872733">
      <w:bodyDiv w:val="1"/>
      <w:marLeft w:val="0"/>
      <w:marRight w:val="0"/>
      <w:marTop w:val="0"/>
      <w:marBottom w:val="0"/>
      <w:divBdr>
        <w:top w:val="none" w:sz="0" w:space="0" w:color="auto"/>
        <w:left w:val="none" w:sz="0" w:space="0" w:color="auto"/>
        <w:bottom w:val="none" w:sz="0" w:space="0" w:color="auto"/>
        <w:right w:val="none" w:sz="0" w:space="0" w:color="auto"/>
      </w:divBdr>
    </w:div>
    <w:div w:id="970553720">
      <w:bodyDiv w:val="1"/>
      <w:marLeft w:val="0"/>
      <w:marRight w:val="0"/>
      <w:marTop w:val="0"/>
      <w:marBottom w:val="0"/>
      <w:divBdr>
        <w:top w:val="none" w:sz="0" w:space="0" w:color="auto"/>
        <w:left w:val="none" w:sz="0" w:space="0" w:color="auto"/>
        <w:bottom w:val="none" w:sz="0" w:space="0" w:color="auto"/>
        <w:right w:val="none" w:sz="0" w:space="0" w:color="auto"/>
      </w:divBdr>
    </w:div>
    <w:div w:id="994450367">
      <w:bodyDiv w:val="1"/>
      <w:marLeft w:val="0"/>
      <w:marRight w:val="0"/>
      <w:marTop w:val="0"/>
      <w:marBottom w:val="0"/>
      <w:divBdr>
        <w:top w:val="none" w:sz="0" w:space="0" w:color="auto"/>
        <w:left w:val="none" w:sz="0" w:space="0" w:color="auto"/>
        <w:bottom w:val="none" w:sz="0" w:space="0" w:color="auto"/>
        <w:right w:val="none" w:sz="0" w:space="0" w:color="auto"/>
      </w:divBdr>
    </w:div>
    <w:div w:id="1032269205">
      <w:bodyDiv w:val="1"/>
      <w:marLeft w:val="0"/>
      <w:marRight w:val="0"/>
      <w:marTop w:val="0"/>
      <w:marBottom w:val="0"/>
      <w:divBdr>
        <w:top w:val="none" w:sz="0" w:space="0" w:color="auto"/>
        <w:left w:val="none" w:sz="0" w:space="0" w:color="auto"/>
        <w:bottom w:val="none" w:sz="0" w:space="0" w:color="auto"/>
        <w:right w:val="none" w:sz="0" w:space="0" w:color="auto"/>
      </w:divBdr>
    </w:div>
    <w:div w:id="1046833388">
      <w:bodyDiv w:val="1"/>
      <w:marLeft w:val="0"/>
      <w:marRight w:val="0"/>
      <w:marTop w:val="0"/>
      <w:marBottom w:val="0"/>
      <w:divBdr>
        <w:top w:val="none" w:sz="0" w:space="0" w:color="auto"/>
        <w:left w:val="none" w:sz="0" w:space="0" w:color="auto"/>
        <w:bottom w:val="none" w:sz="0" w:space="0" w:color="auto"/>
        <w:right w:val="none" w:sz="0" w:space="0" w:color="auto"/>
      </w:divBdr>
    </w:div>
    <w:div w:id="1132334257">
      <w:bodyDiv w:val="1"/>
      <w:marLeft w:val="0"/>
      <w:marRight w:val="0"/>
      <w:marTop w:val="0"/>
      <w:marBottom w:val="0"/>
      <w:divBdr>
        <w:top w:val="none" w:sz="0" w:space="0" w:color="auto"/>
        <w:left w:val="none" w:sz="0" w:space="0" w:color="auto"/>
        <w:bottom w:val="none" w:sz="0" w:space="0" w:color="auto"/>
        <w:right w:val="none" w:sz="0" w:space="0" w:color="auto"/>
      </w:divBdr>
    </w:div>
    <w:div w:id="1155872390">
      <w:bodyDiv w:val="1"/>
      <w:marLeft w:val="0"/>
      <w:marRight w:val="0"/>
      <w:marTop w:val="0"/>
      <w:marBottom w:val="0"/>
      <w:divBdr>
        <w:top w:val="none" w:sz="0" w:space="0" w:color="auto"/>
        <w:left w:val="none" w:sz="0" w:space="0" w:color="auto"/>
        <w:bottom w:val="none" w:sz="0" w:space="0" w:color="auto"/>
        <w:right w:val="none" w:sz="0" w:space="0" w:color="auto"/>
      </w:divBdr>
    </w:div>
    <w:div w:id="1213732253">
      <w:bodyDiv w:val="1"/>
      <w:marLeft w:val="0"/>
      <w:marRight w:val="0"/>
      <w:marTop w:val="0"/>
      <w:marBottom w:val="0"/>
      <w:divBdr>
        <w:top w:val="none" w:sz="0" w:space="0" w:color="auto"/>
        <w:left w:val="none" w:sz="0" w:space="0" w:color="auto"/>
        <w:bottom w:val="none" w:sz="0" w:space="0" w:color="auto"/>
        <w:right w:val="none" w:sz="0" w:space="0" w:color="auto"/>
      </w:divBdr>
    </w:div>
    <w:div w:id="1222181468">
      <w:bodyDiv w:val="1"/>
      <w:marLeft w:val="0"/>
      <w:marRight w:val="0"/>
      <w:marTop w:val="0"/>
      <w:marBottom w:val="0"/>
      <w:divBdr>
        <w:top w:val="none" w:sz="0" w:space="0" w:color="auto"/>
        <w:left w:val="none" w:sz="0" w:space="0" w:color="auto"/>
        <w:bottom w:val="none" w:sz="0" w:space="0" w:color="auto"/>
        <w:right w:val="none" w:sz="0" w:space="0" w:color="auto"/>
      </w:divBdr>
    </w:div>
    <w:div w:id="1261644403">
      <w:bodyDiv w:val="1"/>
      <w:marLeft w:val="0"/>
      <w:marRight w:val="0"/>
      <w:marTop w:val="0"/>
      <w:marBottom w:val="0"/>
      <w:divBdr>
        <w:top w:val="none" w:sz="0" w:space="0" w:color="auto"/>
        <w:left w:val="none" w:sz="0" w:space="0" w:color="auto"/>
        <w:bottom w:val="none" w:sz="0" w:space="0" w:color="auto"/>
        <w:right w:val="none" w:sz="0" w:space="0" w:color="auto"/>
      </w:divBdr>
    </w:div>
    <w:div w:id="1319991948">
      <w:bodyDiv w:val="1"/>
      <w:marLeft w:val="0"/>
      <w:marRight w:val="0"/>
      <w:marTop w:val="0"/>
      <w:marBottom w:val="0"/>
      <w:divBdr>
        <w:top w:val="none" w:sz="0" w:space="0" w:color="auto"/>
        <w:left w:val="none" w:sz="0" w:space="0" w:color="auto"/>
        <w:bottom w:val="none" w:sz="0" w:space="0" w:color="auto"/>
        <w:right w:val="none" w:sz="0" w:space="0" w:color="auto"/>
      </w:divBdr>
    </w:div>
    <w:div w:id="1435830297">
      <w:bodyDiv w:val="1"/>
      <w:marLeft w:val="0"/>
      <w:marRight w:val="0"/>
      <w:marTop w:val="0"/>
      <w:marBottom w:val="0"/>
      <w:divBdr>
        <w:top w:val="none" w:sz="0" w:space="0" w:color="auto"/>
        <w:left w:val="none" w:sz="0" w:space="0" w:color="auto"/>
        <w:bottom w:val="none" w:sz="0" w:space="0" w:color="auto"/>
        <w:right w:val="none" w:sz="0" w:space="0" w:color="auto"/>
      </w:divBdr>
    </w:div>
    <w:div w:id="1477917027">
      <w:bodyDiv w:val="1"/>
      <w:marLeft w:val="0"/>
      <w:marRight w:val="0"/>
      <w:marTop w:val="0"/>
      <w:marBottom w:val="0"/>
      <w:divBdr>
        <w:top w:val="none" w:sz="0" w:space="0" w:color="auto"/>
        <w:left w:val="none" w:sz="0" w:space="0" w:color="auto"/>
        <w:bottom w:val="none" w:sz="0" w:space="0" w:color="auto"/>
        <w:right w:val="none" w:sz="0" w:space="0" w:color="auto"/>
      </w:divBdr>
    </w:div>
    <w:div w:id="1581057690">
      <w:bodyDiv w:val="1"/>
      <w:marLeft w:val="0"/>
      <w:marRight w:val="0"/>
      <w:marTop w:val="0"/>
      <w:marBottom w:val="0"/>
      <w:divBdr>
        <w:top w:val="none" w:sz="0" w:space="0" w:color="auto"/>
        <w:left w:val="none" w:sz="0" w:space="0" w:color="auto"/>
        <w:bottom w:val="none" w:sz="0" w:space="0" w:color="auto"/>
        <w:right w:val="none" w:sz="0" w:space="0" w:color="auto"/>
      </w:divBdr>
      <w:divsChild>
        <w:div w:id="871305605">
          <w:marLeft w:val="0"/>
          <w:marRight w:val="0"/>
          <w:marTop w:val="0"/>
          <w:marBottom w:val="0"/>
          <w:divBdr>
            <w:top w:val="none" w:sz="0" w:space="0" w:color="auto"/>
            <w:left w:val="none" w:sz="0" w:space="0" w:color="auto"/>
            <w:bottom w:val="none" w:sz="0" w:space="0" w:color="auto"/>
            <w:right w:val="none" w:sz="0" w:space="0" w:color="auto"/>
          </w:divBdr>
          <w:divsChild>
            <w:div w:id="600838203">
              <w:marLeft w:val="0"/>
              <w:marRight w:val="0"/>
              <w:marTop w:val="0"/>
              <w:marBottom w:val="0"/>
              <w:divBdr>
                <w:top w:val="none" w:sz="0" w:space="0" w:color="auto"/>
                <w:left w:val="none" w:sz="0" w:space="0" w:color="auto"/>
                <w:bottom w:val="none" w:sz="0" w:space="0" w:color="auto"/>
                <w:right w:val="none" w:sz="0" w:space="0" w:color="auto"/>
              </w:divBdr>
            </w:div>
          </w:divsChild>
        </w:div>
        <w:div w:id="1753702626">
          <w:marLeft w:val="0"/>
          <w:marRight w:val="0"/>
          <w:marTop w:val="0"/>
          <w:marBottom w:val="0"/>
          <w:divBdr>
            <w:top w:val="none" w:sz="0" w:space="0" w:color="auto"/>
            <w:left w:val="none" w:sz="0" w:space="0" w:color="auto"/>
            <w:bottom w:val="none" w:sz="0" w:space="0" w:color="auto"/>
            <w:right w:val="none" w:sz="0" w:space="0" w:color="auto"/>
          </w:divBdr>
          <w:divsChild>
            <w:div w:id="472408507">
              <w:marLeft w:val="0"/>
              <w:marRight w:val="0"/>
              <w:marTop w:val="0"/>
              <w:marBottom w:val="0"/>
              <w:divBdr>
                <w:top w:val="none" w:sz="0" w:space="0" w:color="auto"/>
                <w:left w:val="none" w:sz="0" w:space="0" w:color="auto"/>
                <w:bottom w:val="none" w:sz="0" w:space="0" w:color="auto"/>
                <w:right w:val="none" w:sz="0" w:space="0" w:color="auto"/>
              </w:divBdr>
            </w:div>
          </w:divsChild>
        </w:div>
        <w:div w:id="1827941817">
          <w:marLeft w:val="0"/>
          <w:marRight w:val="0"/>
          <w:marTop w:val="0"/>
          <w:marBottom w:val="0"/>
          <w:divBdr>
            <w:top w:val="none" w:sz="0" w:space="0" w:color="auto"/>
            <w:left w:val="none" w:sz="0" w:space="0" w:color="auto"/>
            <w:bottom w:val="none" w:sz="0" w:space="0" w:color="auto"/>
            <w:right w:val="none" w:sz="0" w:space="0" w:color="auto"/>
          </w:divBdr>
          <w:divsChild>
            <w:div w:id="1750888205">
              <w:marLeft w:val="0"/>
              <w:marRight w:val="0"/>
              <w:marTop w:val="0"/>
              <w:marBottom w:val="0"/>
              <w:divBdr>
                <w:top w:val="none" w:sz="0" w:space="0" w:color="auto"/>
                <w:left w:val="none" w:sz="0" w:space="0" w:color="auto"/>
                <w:bottom w:val="none" w:sz="0" w:space="0" w:color="auto"/>
                <w:right w:val="none" w:sz="0" w:space="0" w:color="auto"/>
              </w:divBdr>
            </w:div>
          </w:divsChild>
        </w:div>
        <w:div w:id="1532919496">
          <w:marLeft w:val="0"/>
          <w:marRight w:val="0"/>
          <w:marTop w:val="0"/>
          <w:marBottom w:val="0"/>
          <w:divBdr>
            <w:top w:val="none" w:sz="0" w:space="0" w:color="auto"/>
            <w:left w:val="none" w:sz="0" w:space="0" w:color="auto"/>
            <w:bottom w:val="none" w:sz="0" w:space="0" w:color="auto"/>
            <w:right w:val="none" w:sz="0" w:space="0" w:color="auto"/>
          </w:divBdr>
          <w:divsChild>
            <w:div w:id="475493954">
              <w:marLeft w:val="0"/>
              <w:marRight w:val="0"/>
              <w:marTop w:val="0"/>
              <w:marBottom w:val="0"/>
              <w:divBdr>
                <w:top w:val="none" w:sz="0" w:space="0" w:color="auto"/>
                <w:left w:val="none" w:sz="0" w:space="0" w:color="auto"/>
                <w:bottom w:val="none" w:sz="0" w:space="0" w:color="auto"/>
                <w:right w:val="none" w:sz="0" w:space="0" w:color="auto"/>
              </w:divBdr>
            </w:div>
          </w:divsChild>
        </w:div>
        <w:div w:id="1776822611">
          <w:marLeft w:val="0"/>
          <w:marRight w:val="0"/>
          <w:marTop w:val="0"/>
          <w:marBottom w:val="0"/>
          <w:divBdr>
            <w:top w:val="none" w:sz="0" w:space="0" w:color="auto"/>
            <w:left w:val="none" w:sz="0" w:space="0" w:color="auto"/>
            <w:bottom w:val="none" w:sz="0" w:space="0" w:color="auto"/>
            <w:right w:val="none" w:sz="0" w:space="0" w:color="auto"/>
          </w:divBdr>
          <w:divsChild>
            <w:div w:id="204913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57874">
      <w:bodyDiv w:val="1"/>
      <w:marLeft w:val="0"/>
      <w:marRight w:val="0"/>
      <w:marTop w:val="0"/>
      <w:marBottom w:val="0"/>
      <w:divBdr>
        <w:top w:val="none" w:sz="0" w:space="0" w:color="auto"/>
        <w:left w:val="none" w:sz="0" w:space="0" w:color="auto"/>
        <w:bottom w:val="none" w:sz="0" w:space="0" w:color="auto"/>
        <w:right w:val="none" w:sz="0" w:space="0" w:color="auto"/>
      </w:divBdr>
    </w:div>
    <w:div w:id="1591424701">
      <w:bodyDiv w:val="1"/>
      <w:marLeft w:val="0"/>
      <w:marRight w:val="0"/>
      <w:marTop w:val="0"/>
      <w:marBottom w:val="0"/>
      <w:divBdr>
        <w:top w:val="none" w:sz="0" w:space="0" w:color="auto"/>
        <w:left w:val="none" w:sz="0" w:space="0" w:color="auto"/>
        <w:bottom w:val="none" w:sz="0" w:space="0" w:color="auto"/>
        <w:right w:val="none" w:sz="0" w:space="0" w:color="auto"/>
      </w:divBdr>
    </w:div>
    <w:div w:id="1600991342">
      <w:bodyDiv w:val="1"/>
      <w:marLeft w:val="0"/>
      <w:marRight w:val="0"/>
      <w:marTop w:val="0"/>
      <w:marBottom w:val="0"/>
      <w:divBdr>
        <w:top w:val="none" w:sz="0" w:space="0" w:color="auto"/>
        <w:left w:val="none" w:sz="0" w:space="0" w:color="auto"/>
        <w:bottom w:val="none" w:sz="0" w:space="0" w:color="auto"/>
        <w:right w:val="none" w:sz="0" w:space="0" w:color="auto"/>
      </w:divBdr>
    </w:div>
    <w:div w:id="1644116310">
      <w:bodyDiv w:val="1"/>
      <w:marLeft w:val="0"/>
      <w:marRight w:val="0"/>
      <w:marTop w:val="0"/>
      <w:marBottom w:val="0"/>
      <w:divBdr>
        <w:top w:val="none" w:sz="0" w:space="0" w:color="auto"/>
        <w:left w:val="none" w:sz="0" w:space="0" w:color="auto"/>
        <w:bottom w:val="none" w:sz="0" w:space="0" w:color="auto"/>
        <w:right w:val="none" w:sz="0" w:space="0" w:color="auto"/>
      </w:divBdr>
    </w:div>
    <w:div w:id="1662006983">
      <w:bodyDiv w:val="1"/>
      <w:marLeft w:val="0"/>
      <w:marRight w:val="0"/>
      <w:marTop w:val="0"/>
      <w:marBottom w:val="0"/>
      <w:divBdr>
        <w:top w:val="none" w:sz="0" w:space="0" w:color="auto"/>
        <w:left w:val="none" w:sz="0" w:space="0" w:color="auto"/>
        <w:bottom w:val="none" w:sz="0" w:space="0" w:color="auto"/>
        <w:right w:val="none" w:sz="0" w:space="0" w:color="auto"/>
      </w:divBdr>
    </w:div>
    <w:div w:id="1787382073">
      <w:bodyDiv w:val="1"/>
      <w:marLeft w:val="0"/>
      <w:marRight w:val="0"/>
      <w:marTop w:val="0"/>
      <w:marBottom w:val="0"/>
      <w:divBdr>
        <w:top w:val="none" w:sz="0" w:space="0" w:color="auto"/>
        <w:left w:val="none" w:sz="0" w:space="0" w:color="auto"/>
        <w:bottom w:val="none" w:sz="0" w:space="0" w:color="auto"/>
        <w:right w:val="none" w:sz="0" w:space="0" w:color="auto"/>
      </w:divBdr>
    </w:div>
    <w:div w:id="1794055577">
      <w:bodyDiv w:val="1"/>
      <w:marLeft w:val="0"/>
      <w:marRight w:val="0"/>
      <w:marTop w:val="0"/>
      <w:marBottom w:val="0"/>
      <w:divBdr>
        <w:top w:val="none" w:sz="0" w:space="0" w:color="auto"/>
        <w:left w:val="none" w:sz="0" w:space="0" w:color="auto"/>
        <w:bottom w:val="none" w:sz="0" w:space="0" w:color="auto"/>
        <w:right w:val="none" w:sz="0" w:space="0" w:color="auto"/>
      </w:divBdr>
    </w:div>
    <w:div w:id="1931503785">
      <w:bodyDiv w:val="1"/>
      <w:marLeft w:val="0"/>
      <w:marRight w:val="0"/>
      <w:marTop w:val="0"/>
      <w:marBottom w:val="0"/>
      <w:divBdr>
        <w:top w:val="none" w:sz="0" w:space="0" w:color="auto"/>
        <w:left w:val="none" w:sz="0" w:space="0" w:color="auto"/>
        <w:bottom w:val="none" w:sz="0" w:space="0" w:color="auto"/>
        <w:right w:val="none" w:sz="0" w:space="0" w:color="auto"/>
      </w:divBdr>
    </w:div>
    <w:div w:id="1951694733">
      <w:bodyDiv w:val="1"/>
      <w:marLeft w:val="0"/>
      <w:marRight w:val="0"/>
      <w:marTop w:val="0"/>
      <w:marBottom w:val="0"/>
      <w:divBdr>
        <w:top w:val="none" w:sz="0" w:space="0" w:color="auto"/>
        <w:left w:val="none" w:sz="0" w:space="0" w:color="auto"/>
        <w:bottom w:val="none" w:sz="0" w:space="0" w:color="auto"/>
        <w:right w:val="none" w:sz="0" w:space="0" w:color="auto"/>
      </w:divBdr>
    </w:div>
    <w:div w:id="1999267890">
      <w:bodyDiv w:val="1"/>
      <w:marLeft w:val="0"/>
      <w:marRight w:val="0"/>
      <w:marTop w:val="0"/>
      <w:marBottom w:val="0"/>
      <w:divBdr>
        <w:top w:val="none" w:sz="0" w:space="0" w:color="auto"/>
        <w:left w:val="none" w:sz="0" w:space="0" w:color="auto"/>
        <w:bottom w:val="none" w:sz="0" w:space="0" w:color="auto"/>
        <w:right w:val="none" w:sz="0" w:space="0" w:color="auto"/>
      </w:divBdr>
    </w:div>
    <w:div w:id="2060591070">
      <w:bodyDiv w:val="1"/>
      <w:marLeft w:val="0"/>
      <w:marRight w:val="0"/>
      <w:marTop w:val="0"/>
      <w:marBottom w:val="0"/>
      <w:divBdr>
        <w:top w:val="none" w:sz="0" w:space="0" w:color="auto"/>
        <w:left w:val="none" w:sz="0" w:space="0" w:color="auto"/>
        <w:bottom w:val="none" w:sz="0" w:space="0" w:color="auto"/>
        <w:right w:val="none" w:sz="0" w:space="0" w:color="auto"/>
      </w:divBdr>
    </w:div>
    <w:div w:id="2068987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FB411-052C-4CA4-B44C-D1875315C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2111</Words>
  <Characters>12670</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Pawel Szymanski</dc:creator>
  <cp:lastModifiedBy>Dudzińska Agnieszka</cp:lastModifiedBy>
  <cp:revision>2</cp:revision>
  <cp:lastPrinted>2023-08-10T06:45:00Z</cp:lastPrinted>
  <dcterms:created xsi:type="dcterms:W3CDTF">2026-08-17T12:05:00Z</dcterms:created>
  <dcterms:modified xsi:type="dcterms:W3CDTF">2026-08-17T12:05:00Z</dcterms:modified>
</cp:coreProperties>
</file>