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DAA54" w14:textId="77777777" w:rsidR="00793EF5" w:rsidRPr="005929BF" w:rsidRDefault="00793EF5">
      <w:pPr>
        <w:rPr>
          <w:rFonts w:ascii="Arial" w:hAnsi="Arial" w:cs="Arial"/>
        </w:rPr>
      </w:pPr>
    </w:p>
    <w:p w14:paraId="189E24D3" w14:textId="77777777" w:rsidR="009240B7" w:rsidRPr="005929BF" w:rsidRDefault="009240B7" w:rsidP="009240B7">
      <w:pPr>
        <w:rPr>
          <w:rFonts w:ascii="Arial" w:hAnsi="Arial" w:cs="Arial"/>
        </w:rPr>
      </w:pPr>
    </w:p>
    <w:p w14:paraId="33737F26" w14:textId="188BBFB6" w:rsidR="009240B7" w:rsidRPr="005929BF" w:rsidRDefault="009240B7" w:rsidP="009240B7">
      <w:pPr>
        <w:ind w:left="9781"/>
        <w:rPr>
          <w:rFonts w:ascii="Arial" w:hAnsi="Arial" w:cs="Arial"/>
          <w:sz w:val="20"/>
          <w:szCs w:val="20"/>
        </w:rPr>
      </w:pPr>
      <w:r w:rsidRPr="005929BF">
        <w:rPr>
          <w:rFonts w:ascii="Arial" w:hAnsi="Arial" w:cs="Arial"/>
        </w:rPr>
        <w:tab/>
      </w:r>
      <w:r w:rsidRPr="005929BF">
        <w:rPr>
          <w:rFonts w:ascii="Arial" w:hAnsi="Arial" w:cs="Arial"/>
          <w:sz w:val="20"/>
          <w:szCs w:val="20"/>
        </w:rPr>
        <w:t>Załącznik do uchwały Nr</w:t>
      </w:r>
      <w:proofErr w:type="gramStart"/>
      <w:r w:rsidRPr="005929BF">
        <w:rPr>
          <w:rFonts w:ascii="Arial" w:hAnsi="Arial" w:cs="Arial"/>
          <w:sz w:val="20"/>
          <w:szCs w:val="20"/>
        </w:rPr>
        <w:t xml:space="preserve"> </w:t>
      </w:r>
      <w:r w:rsidRPr="005929BF">
        <w:rPr>
          <w:rFonts w:ascii="Arial" w:hAnsi="Arial" w:cs="Arial"/>
          <w:bCs/>
          <w:sz w:val="20"/>
          <w:szCs w:val="20"/>
        </w:rPr>
        <w:t>….</w:t>
      </w:r>
      <w:proofErr w:type="gramEnd"/>
      <w:r w:rsidRPr="005929BF">
        <w:rPr>
          <w:rFonts w:ascii="Arial" w:hAnsi="Arial" w:cs="Arial"/>
          <w:bCs/>
          <w:sz w:val="20"/>
          <w:szCs w:val="20"/>
        </w:rPr>
        <w:t>.</w:t>
      </w:r>
    </w:p>
    <w:p w14:paraId="70E1AF64" w14:textId="2298666D" w:rsidR="009240B7" w:rsidRPr="005929BF" w:rsidRDefault="009240B7" w:rsidP="009240B7">
      <w:pPr>
        <w:ind w:left="9781"/>
        <w:rPr>
          <w:rFonts w:ascii="Arial" w:hAnsi="Arial" w:cs="Arial"/>
          <w:sz w:val="20"/>
          <w:szCs w:val="20"/>
        </w:rPr>
      </w:pPr>
      <w:r w:rsidRPr="005929BF">
        <w:rPr>
          <w:rFonts w:ascii="Arial" w:hAnsi="Arial" w:cs="Arial"/>
          <w:sz w:val="20"/>
          <w:szCs w:val="20"/>
        </w:rPr>
        <w:t xml:space="preserve">Komitetu Monitorującego program Fundusze Europejskie dla Podlaskiego 2021-2027 </w:t>
      </w:r>
      <w:r w:rsidRPr="005929BF">
        <w:rPr>
          <w:rFonts w:ascii="Arial" w:hAnsi="Arial" w:cs="Arial"/>
          <w:sz w:val="20"/>
          <w:szCs w:val="20"/>
        </w:rPr>
        <w:br/>
        <w:t xml:space="preserve">z dnia </w:t>
      </w:r>
      <w:r w:rsidRPr="005929BF">
        <w:rPr>
          <w:rFonts w:ascii="Arial" w:hAnsi="Arial" w:cs="Arial"/>
          <w:bCs/>
          <w:sz w:val="20"/>
          <w:szCs w:val="20"/>
        </w:rPr>
        <w:t>………</w:t>
      </w:r>
    </w:p>
    <w:p w14:paraId="1D128053" w14:textId="77777777" w:rsidR="009240B7" w:rsidRPr="005929BF" w:rsidRDefault="009240B7" w:rsidP="009240B7">
      <w:pPr>
        <w:pStyle w:val="Tytu"/>
        <w:rPr>
          <w:rFonts w:ascii="Arial" w:hAnsi="Arial" w:cs="Arial"/>
          <w:b/>
          <w:bCs/>
          <w:sz w:val="24"/>
          <w:szCs w:val="24"/>
        </w:rPr>
      </w:pPr>
    </w:p>
    <w:p w14:paraId="69D1A054" w14:textId="77777777" w:rsidR="009240B7" w:rsidRPr="005929BF" w:rsidRDefault="009240B7" w:rsidP="009240B7">
      <w:pPr>
        <w:rPr>
          <w:rFonts w:ascii="Arial" w:hAnsi="Arial" w:cs="Arial"/>
        </w:rPr>
      </w:pPr>
    </w:p>
    <w:p w14:paraId="2A00AEDA" w14:textId="77777777" w:rsidR="009240B7" w:rsidRPr="005929BF" w:rsidRDefault="009240B7" w:rsidP="009240B7">
      <w:pPr>
        <w:pStyle w:val="Nagwek2"/>
        <w:jc w:val="center"/>
        <w:rPr>
          <w:rFonts w:ascii="Arial" w:hAnsi="Arial" w:cs="Arial"/>
          <w:b/>
          <w:bCs/>
        </w:rPr>
      </w:pPr>
      <w:r w:rsidRPr="005929BF">
        <w:rPr>
          <w:rFonts w:ascii="Arial" w:hAnsi="Arial" w:cs="Arial"/>
          <w:b/>
          <w:bCs/>
        </w:rPr>
        <w:t>METODYKA I KRYTERIA WYBORU PROJEKTÓW</w:t>
      </w:r>
    </w:p>
    <w:p w14:paraId="3203709B" w14:textId="7CE4479E" w:rsidR="009240B7" w:rsidRPr="005929BF" w:rsidRDefault="009240B7" w:rsidP="009240B7">
      <w:pPr>
        <w:ind w:right="710"/>
        <w:jc w:val="center"/>
        <w:rPr>
          <w:rFonts w:ascii="Arial" w:eastAsia="PMingLiU" w:hAnsi="Arial" w:cs="Arial"/>
          <w:b/>
          <w:bCs/>
          <w:spacing w:val="-10"/>
          <w:kern w:val="28"/>
        </w:rPr>
      </w:pPr>
      <w:r w:rsidRPr="005929BF">
        <w:rPr>
          <w:rFonts w:ascii="Arial" w:eastAsia="PMingLiU" w:hAnsi="Arial" w:cs="Arial"/>
          <w:b/>
          <w:bCs/>
          <w:spacing w:val="-10"/>
          <w:kern w:val="28"/>
        </w:rPr>
        <w:t>TRYB KONKURENCYJNY</w:t>
      </w:r>
    </w:p>
    <w:p w14:paraId="4903AE45" w14:textId="77777777" w:rsidR="009240B7" w:rsidRPr="005929BF" w:rsidRDefault="009240B7" w:rsidP="009240B7">
      <w:pPr>
        <w:ind w:right="710"/>
        <w:jc w:val="center"/>
        <w:rPr>
          <w:rFonts w:ascii="Arial" w:eastAsia="PMingLiU" w:hAnsi="Arial" w:cs="Arial"/>
          <w:b/>
          <w:bCs/>
          <w:spacing w:val="-10"/>
          <w:kern w:val="28"/>
        </w:rPr>
      </w:pPr>
      <w:r w:rsidRPr="005929BF">
        <w:rPr>
          <w:rFonts w:ascii="Arial" w:eastAsia="PMingLiU" w:hAnsi="Arial" w:cs="Arial"/>
          <w:b/>
          <w:bCs/>
          <w:spacing w:val="-10"/>
          <w:kern w:val="28"/>
        </w:rPr>
        <w:t>(KRYTERIA MERYTORYCZNE)</w:t>
      </w:r>
    </w:p>
    <w:p w14:paraId="2D415D3E" w14:textId="2CABB6E2" w:rsidR="009240B7" w:rsidRPr="005929BF" w:rsidRDefault="009240B7" w:rsidP="009240B7">
      <w:pPr>
        <w:ind w:right="710"/>
        <w:jc w:val="center"/>
        <w:rPr>
          <w:rFonts w:ascii="Arial" w:hAnsi="Arial" w:cs="Arial"/>
          <w:b/>
          <w:bCs/>
        </w:rPr>
      </w:pPr>
      <w:r w:rsidRPr="005929BF">
        <w:rPr>
          <w:rFonts w:ascii="Arial" w:hAnsi="Arial" w:cs="Arial"/>
          <w:b/>
          <w:bCs/>
        </w:rPr>
        <w:t>Priorytet XIV: Fundusze na rzecz odporności gospodarki wodnej</w:t>
      </w:r>
    </w:p>
    <w:p w14:paraId="78FF74C3" w14:textId="03A0E0AE" w:rsidR="009240B7" w:rsidRPr="005929BF" w:rsidRDefault="009240B7" w:rsidP="009240B7">
      <w:pPr>
        <w:ind w:right="710"/>
        <w:jc w:val="center"/>
        <w:rPr>
          <w:rFonts w:ascii="Arial" w:hAnsi="Arial" w:cs="Arial"/>
          <w:b/>
          <w:bCs/>
        </w:rPr>
      </w:pPr>
      <w:r w:rsidRPr="005929BF">
        <w:rPr>
          <w:rFonts w:ascii="Arial" w:hAnsi="Arial" w:cs="Arial"/>
          <w:b/>
          <w:bCs/>
        </w:rPr>
        <w:t xml:space="preserve">Działanie </w:t>
      </w:r>
      <w:r w:rsidR="00D462A2" w:rsidRPr="00D462A2">
        <w:rPr>
          <w:rFonts w:ascii="Arial" w:hAnsi="Arial" w:cs="Arial"/>
          <w:b/>
          <w:bCs/>
        </w:rPr>
        <w:t>14.02 Zintegrowana terytorialnie odporność gospodarki wodnej i ściekowej</w:t>
      </w:r>
    </w:p>
    <w:p w14:paraId="637B9BE2" w14:textId="215F6372" w:rsidR="009240B7" w:rsidRPr="005929BF" w:rsidRDefault="009240B7" w:rsidP="009240B7">
      <w:pPr>
        <w:ind w:left="2832" w:right="710" w:firstLine="360"/>
        <w:rPr>
          <w:rFonts w:ascii="Arial" w:hAnsi="Arial" w:cs="Arial"/>
          <w:b/>
          <w:bCs/>
          <w:iCs/>
        </w:rPr>
      </w:pPr>
      <w:bookmarkStart w:id="0" w:name="_Hlk117579110"/>
      <w:r w:rsidRPr="005929BF">
        <w:rPr>
          <w:rFonts w:ascii="Arial" w:hAnsi="Arial" w:cs="Arial"/>
          <w:b/>
          <w:bCs/>
          <w:iCs/>
        </w:rPr>
        <w:t>Typ projektu:</w:t>
      </w:r>
    </w:p>
    <w:p w14:paraId="62BFA50B" w14:textId="0FD4A394" w:rsidR="009240B7" w:rsidRPr="005929BF" w:rsidRDefault="009240B7" w:rsidP="009240B7">
      <w:pPr>
        <w:pStyle w:val="Akapitzlist"/>
        <w:numPr>
          <w:ilvl w:val="0"/>
          <w:numId w:val="1"/>
        </w:numPr>
        <w:ind w:left="3552" w:right="710"/>
        <w:rPr>
          <w:rFonts w:ascii="Arial" w:hAnsi="Arial" w:cs="Arial"/>
          <w:b/>
          <w:bCs/>
        </w:rPr>
      </w:pPr>
      <w:r w:rsidRPr="005929BF">
        <w:rPr>
          <w:rFonts w:ascii="Arial" w:hAnsi="Arial" w:cs="Arial"/>
          <w:b/>
          <w:bCs/>
        </w:rPr>
        <w:t>Stabilna gospodarka wodna</w:t>
      </w:r>
    </w:p>
    <w:p w14:paraId="0C9A2045" w14:textId="6E84ADCB" w:rsidR="009240B7" w:rsidRPr="005929BF" w:rsidRDefault="009240B7" w:rsidP="009240B7">
      <w:pPr>
        <w:pStyle w:val="Akapitzlist"/>
        <w:numPr>
          <w:ilvl w:val="0"/>
          <w:numId w:val="1"/>
        </w:numPr>
        <w:ind w:left="3552" w:right="710"/>
        <w:rPr>
          <w:rFonts w:ascii="Arial" w:hAnsi="Arial" w:cs="Arial"/>
          <w:b/>
          <w:bCs/>
        </w:rPr>
      </w:pPr>
      <w:r w:rsidRPr="005929BF">
        <w:rPr>
          <w:rFonts w:ascii="Arial" w:hAnsi="Arial" w:cs="Arial"/>
          <w:b/>
          <w:bCs/>
        </w:rPr>
        <w:t>Stabilna gospodarka wodno-ściekowa (oczyszczalnie, sieci kanalizacyjne, osady ściekowe)</w:t>
      </w:r>
    </w:p>
    <w:p w14:paraId="1818078B" w14:textId="77777777" w:rsidR="009240B7" w:rsidRPr="005929BF" w:rsidRDefault="009240B7" w:rsidP="009240B7">
      <w:pPr>
        <w:ind w:right="710"/>
        <w:jc w:val="both"/>
        <w:rPr>
          <w:rFonts w:ascii="Arial" w:hAnsi="Arial" w:cs="Arial"/>
          <w:b/>
          <w:bCs/>
          <w:sz w:val="22"/>
          <w:szCs w:val="22"/>
        </w:rPr>
      </w:pPr>
    </w:p>
    <w:p w14:paraId="6CE61C30" w14:textId="77777777" w:rsidR="009240B7" w:rsidRPr="005929BF" w:rsidRDefault="009240B7" w:rsidP="009240B7">
      <w:pPr>
        <w:ind w:right="710"/>
        <w:jc w:val="both"/>
        <w:rPr>
          <w:rFonts w:ascii="Arial" w:hAnsi="Arial" w:cs="Arial"/>
          <w:b/>
          <w:bCs/>
          <w:iCs/>
          <w:sz w:val="28"/>
          <w:szCs w:val="28"/>
        </w:rPr>
      </w:pPr>
      <w:r w:rsidRPr="005929BF">
        <w:rPr>
          <w:rFonts w:ascii="Arial" w:hAnsi="Arial" w:cs="Arial"/>
          <w:b/>
          <w:bCs/>
          <w:iCs/>
          <w:sz w:val="28"/>
          <w:szCs w:val="28"/>
        </w:rPr>
        <w:t>Metodyka</w:t>
      </w:r>
    </w:p>
    <w:p w14:paraId="52D43C39" w14:textId="77777777" w:rsidR="009240B7" w:rsidRPr="005929BF" w:rsidRDefault="009240B7" w:rsidP="009240B7">
      <w:pPr>
        <w:ind w:right="1"/>
        <w:jc w:val="both"/>
        <w:rPr>
          <w:rFonts w:ascii="Arial" w:hAnsi="Arial" w:cs="Arial"/>
          <w:iCs/>
          <w:sz w:val="20"/>
          <w:szCs w:val="20"/>
        </w:rPr>
      </w:pPr>
      <w:r w:rsidRPr="005929BF">
        <w:rPr>
          <w:rFonts w:ascii="Arial" w:hAnsi="Arial" w:cs="Arial"/>
          <w:iCs/>
          <w:sz w:val="20"/>
          <w:szCs w:val="20"/>
        </w:rPr>
        <w:t>Ocena merytoryczna projektów przeprowadzana jest w oparciu o kryteria merytoryczne ogólne. W przypadku projektów partnerskich, kryteria oceny dotyczą wszystkich partnerów.</w:t>
      </w:r>
    </w:p>
    <w:p w14:paraId="33172801" w14:textId="77777777" w:rsidR="009240B7" w:rsidRPr="005929BF" w:rsidRDefault="009240B7" w:rsidP="009240B7">
      <w:pPr>
        <w:ind w:right="710"/>
        <w:jc w:val="both"/>
        <w:rPr>
          <w:rFonts w:ascii="Arial" w:hAnsi="Arial" w:cs="Arial"/>
          <w:iCs/>
          <w:sz w:val="20"/>
          <w:szCs w:val="20"/>
        </w:rPr>
      </w:pPr>
    </w:p>
    <w:bookmarkEnd w:id="0"/>
    <w:p w14:paraId="1A668B47" w14:textId="77777777" w:rsidR="009240B7" w:rsidRPr="005929BF" w:rsidRDefault="009240B7" w:rsidP="009240B7">
      <w:pPr>
        <w:jc w:val="both"/>
        <w:rPr>
          <w:rFonts w:ascii="Arial" w:hAnsi="Arial" w:cs="Arial"/>
          <w:iCs/>
          <w:sz w:val="20"/>
          <w:szCs w:val="20"/>
        </w:rPr>
      </w:pPr>
      <w:r w:rsidRPr="005929BF">
        <w:rPr>
          <w:rFonts w:ascii="Arial" w:hAnsi="Arial" w:cs="Arial"/>
          <w:iCs/>
          <w:sz w:val="20"/>
          <w:szCs w:val="20"/>
        </w:rPr>
        <w:t>W ramach kryteriów merytorycznych ogólnych ocena prowadzona jest pod kątem zasadności realizacji, wykonalności oraz kwalifikowalności wydatków i ma ona na celu wybór projektów spójnych, które da się obiektywnie ocenić merytorycznie, lub w których da się jednoznacznie zidentyfikować zasadnicze elementy takie jak rezultaty, działania, wydatki itp. Wybierane do dofinasowania są również projekty zasadne z punktu widzenia Wnioskodawcy i Programu, a także projekty wykonalne, z których treści wynika, że mogą być zrealizowane w postaci zaprezentowanej przez Wnioskodawcę. Przyczynami niewykonalności mogą być przeszkody finansowe, techniczne, prawne, operacyjne itd.</w:t>
      </w:r>
    </w:p>
    <w:p w14:paraId="6AF9DF42" w14:textId="77777777" w:rsidR="009240B7" w:rsidRPr="005929BF" w:rsidRDefault="009240B7" w:rsidP="009240B7">
      <w:pPr>
        <w:jc w:val="both"/>
        <w:rPr>
          <w:rFonts w:ascii="Arial" w:hAnsi="Arial" w:cs="Arial"/>
          <w:iCs/>
          <w:sz w:val="20"/>
          <w:szCs w:val="20"/>
        </w:rPr>
      </w:pPr>
    </w:p>
    <w:p w14:paraId="0EF6D739" w14:textId="63714026" w:rsidR="009240B7" w:rsidRPr="005929BF" w:rsidRDefault="009240B7" w:rsidP="009240B7">
      <w:pPr>
        <w:jc w:val="both"/>
        <w:rPr>
          <w:rFonts w:ascii="Arial" w:hAnsi="Arial" w:cs="Arial"/>
          <w:iCs/>
          <w:sz w:val="20"/>
          <w:szCs w:val="20"/>
        </w:rPr>
      </w:pPr>
      <w:r w:rsidRPr="005929BF">
        <w:rPr>
          <w:rFonts w:ascii="Arial" w:hAnsi="Arial" w:cs="Arial"/>
          <w:iCs/>
          <w:sz w:val="20"/>
          <w:szCs w:val="20"/>
        </w:rPr>
        <w:t>Poszczególne kryteria merytoryczne ogólne uznaje się za spełnione w przypadku, gdy wszystkie szczegółowe pytania opisujące wymogi kryterium są twierdzące (z wyjątkiem sytuacji</w:t>
      </w:r>
      <w:r w:rsidR="00F22F81" w:rsidRPr="005929BF">
        <w:rPr>
          <w:rFonts w:ascii="Arial" w:hAnsi="Arial" w:cs="Arial"/>
          <w:iCs/>
          <w:sz w:val="20"/>
          <w:szCs w:val="20"/>
        </w:rPr>
        <w:t>,</w:t>
      </w:r>
      <w:r w:rsidRPr="005929BF">
        <w:rPr>
          <w:rFonts w:ascii="Arial" w:hAnsi="Arial" w:cs="Arial"/>
          <w:iCs/>
          <w:sz w:val="20"/>
          <w:szCs w:val="20"/>
        </w:rPr>
        <w:t xml:space="preserve"> gdy dane kryterium/warunek nie dotyczy danego typu projektu). W przypadku możliwości wprowadzenia poprawy lub uzupełnienia zgodnie z dopuszczalnym zakresem zmian</w:t>
      </w:r>
      <w:r w:rsidRPr="005929BF">
        <w:rPr>
          <w:rFonts w:ascii="Arial" w:hAnsi="Arial" w:cs="Arial"/>
        </w:rPr>
        <w:t xml:space="preserve"> </w:t>
      </w:r>
      <w:r w:rsidRPr="005929BF">
        <w:rPr>
          <w:rFonts w:ascii="Arial" w:hAnsi="Arial" w:cs="Arial"/>
          <w:iCs/>
          <w:sz w:val="20"/>
          <w:szCs w:val="20"/>
        </w:rPr>
        <w:t xml:space="preserve">określonym w kolumnie „Zasady oceny”, wnioski, które nie zostaną poprawione lub uzupełnione zgodnie z wezwaniem do uzupełnienia lub poprawy, oceniane będą na podstawie wersji wniosku „po poprawie” (pomimo, że będzie ona niezgodna z zakresem wezwania). W przypadku </w:t>
      </w:r>
      <w:r w:rsidRPr="005929BF">
        <w:rPr>
          <w:rFonts w:ascii="Arial" w:hAnsi="Arial" w:cs="Arial"/>
          <w:iCs/>
          <w:sz w:val="20"/>
          <w:szCs w:val="20"/>
        </w:rPr>
        <w:lastRenderedPageBreak/>
        <w:t>gdy Wnioskodawca wprowadzi zmiany wykraczające poza zakres wezwania lub z nim niezgodne, w tym skutkujące rozszerzeniem lub zmianą zakresu projektu, bądź inną modyfikacją projektu, które są niedopuszczalne w świetle kryteriów wyboru projektów lub horyzontalnej zasady równego traktowania Wnioskodawców, projekt zostanie oceniony negatywnie, w ramach kryteriów, na które przedmiotowa zmiana ma wpływ (oceniana jest wersja wniosku złożonego po poprawie/uzupełnieniu, zawierająca zmiany wykraczające poza zakres wezwania lub z nim niezgodne).</w:t>
      </w:r>
    </w:p>
    <w:p w14:paraId="2EAB5D15" w14:textId="77777777" w:rsidR="009240B7" w:rsidRPr="005929BF" w:rsidRDefault="009240B7" w:rsidP="009240B7">
      <w:pPr>
        <w:jc w:val="both"/>
        <w:rPr>
          <w:rFonts w:ascii="Arial" w:hAnsi="Arial" w:cs="Arial"/>
          <w:iCs/>
          <w:sz w:val="20"/>
          <w:szCs w:val="20"/>
        </w:rPr>
      </w:pPr>
    </w:p>
    <w:p w14:paraId="7F1EAB05" w14:textId="77777777" w:rsidR="009240B7" w:rsidRPr="005929BF" w:rsidRDefault="009240B7" w:rsidP="009240B7">
      <w:pPr>
        <w:jc w:val="both"/>
        <w:rPr>
          <w:rFonts w:ascii="Arial" w:hAnsi="Arial" w:cs="Arial"/>
          <w:b/>
          <w:bCs/>
          <w:sz w:val="22"/>
          <w:szCs w:val="22"/>
        </w:rPr>
      </w:pPr>
      <w:r w:rsidRPr="005929BF">
        <w:rPr>
          <w:rFonts w:ascii="Arial" w:hAnsi="Arial" w:cs="Arial"/>
          <w:iCs/>
          <w:sz w:val="20"/>
          <w:szCs w:val="20"/>
        </w:rPr>
        <w:t>Projekt otrzymuje pozytywną ocenę, jeśli spełni wszystkie kryteria merytoryczne ogólne. Niespełnienie któregokolwiek kryterium merytorycznego skutkuje negatywną oceną projektu i jego odrzuceniem.</w:t>
      </w:r>
    </w:p>
    <w:p w14:paraId="02040FE9" w14:textId="7740B017" w:rsidR="009240B7" w:rsidRPr="005929BF" w:rsidRDefault="009240B7" w:rsidP="009240B7">
      <w:pPr>
        <w:tabs>
          <w:tab w:val="left" w:pos="3705"/>
        </w:tabs>
        <w:rPr>
          <w:rFonts w:ascii="Arial" w:hAnsi="Arial" w:cs="Arial"/>
        </w:rPr>
      </w:pPr>
    </w:p>
    <w:p w14:paraId="05AF1257" w14:textId="77777777" w:rsidR="009240B7" w:rsidRPr="007E2C95" w:rsidRDefault="009240B7" w:rsidP="009240B7">
      <w:pPr>
        <w:pStyle w:val="cel1"/>
        <w:ind w:left="0" w:firstLine="0"/>
        <w:rPr>
          <w:rFonts w:ascii="Arial" w:eastAsia="PMingLiU" w:hAnsi="Arial" w:cs="Arial"/>
          <w:smallCaps w:val="0"/>
          <w:sz w:val="22"/>
          <w:szCs w:val="22"/>
          <w:u w:val="none"/>
          <w:lang w:eastAsia="pl-PL"/>
        </w:rPr>
      </w:pPr>
      <w:r w:rsidRPr="005929BF">
        <w:rPr>
          <w:rFonts w:ascii="Arial" w:eastAsia="PMingLiU" w:hAnsi="Arial" w:cs="Arial"/>
          <w:smallCaps w:val="0"/>
          <w:sz w:val="22"/>
          <w:szCs w:val="22"/>
          <w:u w:val="none"/>
          <w:lang w:eastAsia="pl-PL"/>
        </w:rPr>
        <w:t>Kryteria merytoryczne ogólne</w:t>
      </w:r>
    </w:p>
    <w:tbl>
      <w:tblPr>
        <w:tblW w:w="5144" w:type="pct"/>
        <w:tblInd w:w="5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79"/>
        <w:gridCol w:w="2287"/>
        <w:gridCol w:w="5846"/>
        <w:gridCol w:w="1132"/>
        <w:gridCol w:w="4253"/>
      </w:tblGrid>
      <w:tr w:rsidR="009240B7" w:rsidRPr="00C54A32" w14:paraId="48872866" w14:textId="77777777" w:rsidTr="009B7A40">
        <w:trPr>
          <w:trHeight w:val="840"/>
        </w:trPr>
        <w:tc>
          <w:tcPr>
            <w:tcW w:w="305" w:type="pct"/>
            <w:tcBorders>
              <w:top w:val="single" w:sz="4" w:space="0" w:color="auto"/>
              <w:right w:val="single" w:sz="4" w:space="0" w:color="auto"/>
            </w:tcBorders>
            <w:shd w:val="clear" w:color="auto" w:fill="CCCCCC"/>
            <w:vAlign w:val="center"/>
          </w:tcPr>
          <w:p w14:paraId="285F3720" w14:textId="77777777" w:rsidR="009240B7" w:rsidRPr="007E2C95" w:rsidRDefault="009240B7" w:rsidP="000575F9">
            <w:pPr>
              <w:jc w:val="center"/>
              <w:rPr>
                <w:rFonts w:ascii="Arial" w:hAnsi="Arial" w:cs="Arial"/>
                <w:b/>
                <w:bCs/>
                <w:sz w:val="22"/>
                <w:szCs w:val="22"/>
              </w:rPr>
            </w:pPr>
            <w:r w:rsidRPr="007E2C95">
              <w:rPr>
                <w:rFonts w:ascii="Arial" w:hAnsi="Arial" w:cs="Arial"/>
                <w:b/>
                <w:bCs/>
                <w:sz w:val="22"/>
                <w:szCs w:val="22"/>
              </w:rPr>
              <w:t>Lp.</w:t>
            </w:r>
          </w:p>
        </w:tc>
        <w:tc>
          <w:tcPr>
            <w:tcW w:w="794" w:type="pct"/>
            <w:tcBorders>
              <w:top w:val="single" w:sz="4" w:space="0" w:color="auto"/>
              <w:left w:val="single" w:sz="4" w:space="0" w:color="auto"/>
              <w:right w:val="single" w:sz="4" w:space="0" w:color="auto"/>
            </w:tcBorders>
            <w:shd w:val="clear" w:color="auto" w:fill="CCCCCC"/>
            <w:vAlign w:val="center"/>
          </w:tcPr>
          <w:p w14:paraId="67D27DD8" w14:textId="77777777" w:rsidR="009240B7" w:rsidRPr="007E2C95" w:rsidRDefault="009240B7" w:rsidP="000575F9">
            <w:pPr>
              <w:keepNext/>
              <w:tabs>
                <w:tab w:val="num" w:pos="0"/>
              </w:tabs>
              <w:jc w:val="center"/>
              <w:outlineLvl w:val="3"/>
              <w:rPr>
                <w:rFonts w:ascii="Arial" w:hAnsi="Arial" w:cs="Arial"/>
                <w:b/>
                <w:bCs/>
                <w:sz w:val="22"/>
                <w:szCs w:val="22"/>
              </w:rPr>
            </w:pPr>
            <w:r w:rsidRPr="007E2C95">
              <w:rPr>
                <w:rFonts w:ascii="Arial" w:hAnsi="Arial" w:cs="Arial"/>
                <w:b/>
                <w:bCs/>
                <w:sz w:val="22"/>
                <w:szCs w:val="22"/>
              </w:rPr>
              <w:t>Nazwa kryterium</w:t>
            </w:r>
          </w:p>
        </w:tc>
        <w:tc>
          <w:tcPr>
            <w:tcW w:w="2030" w:type="pct"/>
            <w:tcBorders>
              <w:top w:val="single" w:sz="4" w:space="0" w:color="auto"/>
              <w:left w:val="single" w:sz="4" w:space="0" w:color="auto"/>
              <w:right w:val="single" w:sz="4" w:space="0" w:color="auto"/>
            </w:tcBorders>
            <w:shd w:val="clear" w:color="auto" w:fill="CCCCCC"/>
            <w:vAlign w:val="center"/>
          </w:tcPr>
          <w:p w14:paraId="1132C2A7" w14:textId="77777777" w:rsidR="009240B7" w:rsidRPr="007E2C95" w:rsidRDefault="009240B7" w:rsidP="000575F9">
            <w:pPr>
              <w:jc w:val="center"/>
              <w:rPr>
                <w:rFonts w:ascii="Arial" w:hAnsi="Arial" w:cs="Arial"/>
                <w:b/>
                <w:bCs/>
                <w:sz w:val="22"/>
                <w:szCs w:val="22"/>
              </w:rPr>
            </w:pPr>
            <w:r w:rsidRPr="007E2C95">
              <w:rPr>
                <w:rFonts w:ascii="Arial" w:hAnsi="Arial" w:cs="Arial"/>
                <w:b/>
                <w:bCs/>
                <w:sz w:val="22"/>
                <w:szCs w:val="22"/>
              </w:rPr>
              <w:t>Definicja / opis kryterium</w:t>
            </w:r>
          </w:p>
        </w:tc>
        <w:tc>
          <w:tcPr>
            <w:tcW w:w="393" w:type="pct"/>
            <w:tcBorders>
              <w:top w:val="single" w:sz="4" w:space="0" w:color="auto"/>
              <w:left w:val="single" w:sz="4" w:space="0" w:color="auto"/>
              <w:right w:val="single" w:sz="4" w:space="0" w:color="auto"/>
            </w:tcBorders>
            <w:shd w:val="clear" w:color="auto" w:fill="CCCCCC"/>
            <w:vAlign w:val="center"/>
          </w:tcPr>
          <w:p w14:paraId="63624BD2" w14:textId="77777777" w:rsidR="009240B7" w:rsidRPr="007E2C95" w:rsidRDefault="009240B7" w:rsidP="000575F9">
            <w:pPr>
              <w:jc w:val="center"/>
              <w:rPr>
                <w:rFonts w:ascii="Arial" w:hAnsi="Arial" w:cs="Arial"/>
                <w:b/>
                <w:bCs/>
                <w:sz w:val="22"/>
                <w:szCs w:val="22"/>
              </w:rPr>
            </w:pPr>
            <w:r w:rsidRPr="007E2C95">
              <w:rPr>
                <w:rFonts w:ascii="Arial" w:hAnsi="Arial" w:cs="Arial"/>
                <w:b/>
                <w:bCs/>
                <w:sz w:val="22"/>
                <w:szCs w:val="22"/>
              </w:rPr>
              <w:t xml:space="preserve">Ocena </w:t>
            </w:r>
          </w:p>
        </w:tc>
        <w:tc>
          <w:tcPr>
            <w:tcW w:w="1477" w:type="pct"/>
            <w:tcBorders>
              <w:top w:val="single" w:sz="4" w:space="0" w:color="auto"/>
              <w:left w:val="single" w:sz="4" w:space="0" w:color="auto"/>
              <w:right w:val="single" w:sz="4" w:space="0" w:color="auto"/>
            </w:tcBorders>
            <w:shd w:val="clear" w:color="auto" w:fill="CCCCCC"/>
          </w:tcPr>
          <w:p w14:paraId="4D03983F" w14:textId="77777777" w:rsidR="009240B7" w:rsidRPr="007E2C95" w:rsidRDefault="009240B7" w:rsidP="000575F9">
            <w:pPr>
              <w:jc w:val="center"/>
              <w:rPr>
                <w:rFonts w:ascii="Arial" w:hAnsi="Arial" w:cs="Arial"/>
                <w:b/>
                <w:bCs/>
                <w:sz w:val="22"/>
                <w:szCs w:val="22"/>
              </w:rPr>
            </w:pPr>
          </w:p>
          <w:p w14:paraId="1DF48460" w14:textId="77777777" w:rsidR="009240B7" w:rsidRPr="007E2C95" w:rsidRDefault="009240B7" w:rsidP="000575F9">
            <w:pPr>
              <w:jc w:val="center"/>
              <w:rPr>
                <w:rFonts w:ascii="Arial" w:hAnsi="Arial" w:cs="Arial"/>
                <w:b/>
                <w:bCs/>
                <w:sz w:val="22"/>
                <w:szCs w:val="22"/>
              </w:rPr>
            </w:pPr>
            <w:r w:rsidRPr="007E2C95">
              <w:rPr>
                <w:rFonts w:ascii="Arial" w:hAnsi="Arial" w:cs="Arial"/>
                <w:b/>
                <w:bCs/>
                <w:sz w:val="22"/>
                <w:szCs w:val="22"/>
              </w:rPr>
              <w:t>Zasady oceny</w:t>
            </w:r>
          </w:p>
        </w:tc>
      </w:tr>
      <w:tr w:rsidR="00547304" w:rsidRPr="00C54A32" w14:paraId="43F94926" w14:textId="77777777" w:rsidTr="009B7A40">
        <w:trPr>
          <w:trHeight w:val="2852"/>
        </w:trPr>
        <w:tc>
          <w:tcPr>
            <w:tcW w:w="305" w:type="pct"/>
            <w:tcBorders>
              <w:top w:val="single" w:sz="4" w:space="0" w:color="auto"/>
              <w:bottom w:val="single" w:sz="4" w:space="0" w:color="auto"/>
              <w:right w:val="single" w:sz="4" w:space="0" w:color="auto"/>
            </w:tcBorders>
          </w:tcPr>
          <w:p w14:paraId="5DAF290C" w14:textId="77777777" w:rsidR="00547304" w:rsidRPr="00C54A32" w:rsidRDefault="00547304" w:rsidP="00374621">
            <w:pPr>
              <w:rPr>
                <w:rFonts w:ascii="Arial" w:hAnsi="Arial" w:cs="Arial"/>
                <w:b/>
                <w:bCs/>
                <w:sz w:val="22"/>
                <w:szCs w:val="22"/>
              </w:rPr>
            </w:pPr>
            <w:r w:rsidRPr="00C54A32">
              <w:rPr>
                <w:rFonts w:ascii="Arial" w:hAnsi="Arial" w:cs="Arial"/>
                <w:b/>
                <w:bCs/>
                <w:sz w:val="22"/>
                <w:szCs w:val="22"/>
              </w:rPr>
              <w:t>1.</w:t>
            </w:r>
          </w:p>
        </w:tc>
        <w:tc>
          <w:tcPr>
            <w:tcW w:w="794" w:type="pct"/>
            <w:tcBorders>
              <w:top w:val="single" w:sz="4" w:space="0" w:color="auto"/>
              <w:left w:val="single" w:sz="4" w:space="0" w:color="auto"/>
              <w:bottom w:val="single" w:sz="4" w:space="0" w:color="auto"/>
              <w:right w:val="single" w:sz="4" w:space="0" w:color="auto"/>
            </w:tcBorders>
          </w:tcPr>
          <w:p w14:paraId="38753B98" w14:textId="17C0E632" w:rsidR="00547304" w:rsidRPr="00C54A32" w:rsidRDefault="005929BF" w:rsidP="00547304">
            <w:pPr>
              <w:keepNext/>
              <w:tabs>
                <w:tab w:val="num" w:pos="0"/>
              </w:tabs>
              <w:outlineLvl w:val="3"/>
              <w:rPr>
                <w:rFonts w:ascii="Arial" w:hAnsi="Arial" w:cs="Arial"/>
                <w:b/>
                <w:bCs/>
                <w:sz w:val="22"/>
                <w:szCs w:val="22"/>
              </w:rPr>
            </w:pPr>
            <w:r w:rsidRPr="00C54A32">
              <w:rPr>
                <w:rFonts w:ascii="Arial" w:hAnsi="Arial" w:cs="Arial"/>
                <w:b/>
                <w:bCs/>
                <w:sz w:val="22"/>
                <w:szCs w:val="22"/>
              </w:rPr>
              <w:t>Zgodność projektu z obowiązującą Strategią ZIT</w:t>
            </w:r>
          </w:p>
        </w:tc>
        <w:tc>
          <w:tcPr>
            <w:tcW w:w="2030" w:type="pct"/>
            <w:tcBorders>
              <w:top w:val="single" w:sz="4" w:space="0" w:color="auto"/>
              <w:left w:val="single" w:sz="4" w:space="0" w:color="auto"/>
              <w:bottom w:val="single" w:sz="4" w:space="0" w:color="auto"/>
              <w:right w:val="single" w:sz="4" w:space="0" w:color="auto"/>
            </w:tcBorders>
          </w:tcPr>
          <w:p w14:paraId="0FBD5F2E" w14:textId="77777777" w:rsidR="001357CE" w:rsidRDefault="001357CE" w:rsidP="001357CE">
            <w:pPr>
              <w:keepNext/>
              <w:tabs>
                <w:tab w:val="num" w:pos="0"/>
              </w:tabs>
              <w:outlineLvl w:val="3"/>
              <w:rPr>
                <w:rFonts w:ascii="Arial" w:hAnsi="Arial" w:cs="Arial"/>
                <w:bCs/>
                <w:sz w:val="22"/>
                <w:szCs w:val="22"/>
              </w:rPr>
            </w:pPr>
            <w:r w:rsidRPr="00C54A32">
              <w:rPr>
                <w:rFonts w:ascii="Arial" w:hAnsi="Arial" w:cs="Arial"/>
                <w:bCs/>
                <w:sz w:val="22"/>
                <w:szCs w:val="22"/>
              </w:rPr>
              <w:t>W ramach kryterium oceniane będzie, czy:</w:t>
            </w:r>
          </w:p>
          <w:p w14:paraId="6EF91304" w14:textId="77777777" w:rsidR="001357CE" w:rsidRDefault="001357CE" w:rsidP="001357CE">
            <w:pPr>
              <w:pStyle w:val="Akapitzlist"/>
              <w:keepNext/>
              <w:numPr>
                <w:ilvl w:val="0"/>
                <w:numId w:val="51"/>
              </w:numPr>
              <w:ind w:left="297" w:hanging="284"/>
              <w:outlineLvl w:val="3"/>
              <w:rPr>
                <w:rFonts w:ascii="Arial" w:hAnsi="Arial" w:cs="Arial"/>
                <w:bCs/>
                <w:sz w:val="22"/>
                <w:szCs w:val="22"/>
              </w:rPr>
            </w:pPr>
            <w:r w:rsidRPr="00C54A32">
              <w:rPr>
                <w:rFonts w:ascii="Arial" w:hAnsi="Arial" w:cs="Arial"/>
                <w:bCs/>
                <w:sz w:val="22"/>
                <w:szCs w:val="22"/>
              </w:rPr>
              <w:t xml:space="preserve">projekt wynika z obowiązującej odpowiedniej Strategii ZIT, pozytywnie zaopiniowanej zgodnie z art. 34 ust. 6 pkt. 2 ustawy o zasadach realizacji zadań finansowanych ze środków europejskich w perspektywie finansowej 2021-2027, wykazano jego realizację w ramach </w:t>
            </w:r>
            <w:proofErr w:type="spellStart"/>
            <w:r w:rsidRPr="00C54A32">
              <w:rPr>
                <w:rFonts w:ascii="Arial" w:hAnsi="Arial" w:cs="Arial"/>
                <w:bCs/>
                <w:sz w:val="22"/>
                <w:szCs w:val="22"/>
              </w:rPr>
              <w:t>FEdP</w:t>
            </w:r>
            <w:proofErr w:type="spellEnd"/>
            <w:r w:rsidRPr="00C54A32">
              <w:rPr>
                <w:rFonts w:ascii="Arial" w:hAnsi="Arial" w:cs="Arial"/>
                <w:bCs/>
                <w:sz w:val="22"/>
                <w:szCs w:val="22"/>
              </w:rPr>
              <w:t xml:space="preserve"> 2021-2027 i jest ujęty na liście projektów realizujących cele Strategii</w:t>
            </w:r>
            <w:r>
              <w:rPr>
                <w:rFonts w:ascii="Arial" w:hAnsi="Arial" w:cs="Arial"/>
                <w:bCs/>
                <w:sz w:val="22"/>
                <w:szCs w:val="22"/>
              </w:rPr>
              <w:t>.</w:t>
            </w:r>
          </w:p>
          <w:p w14:paraId="24A09A0D" w14:textId="39F8B7B0" w:rsidR="001357CE" w:rsidRDefault="001357CE" w:rsidP="001357CE">
            <w:pPr>
              <w:pStyle w:val="Akapitzlist"/>
              <w:keepNext/>
              <w:numPr>
                <w:ilvl w:val="0"/>
                <w:numId w:val="51"/>
              </w:numPr>
              <w:ind w:left="297" w:hanging="284"/>
              <w:outlineLvl w:val="3"/>
              <w:rPr>
                <w:rFonts w:ascii="Arial" w:hAnsi="Arial" w:cs="Arial"/>
                <w:bCs/>
                <w:sz w:val="22"/>
                <w:szCs w:val="22"/>
              </w:rPr>
            </w:pPr>
            <w:r w:rsidRPr="00715905">
              <w:rPr>
                <w:rFonts w:ascii="Arial" w:hAnsi="Arial" w:cs="Arial"/>
                <w:bCs/>
                <w:sz w:val="22"/>
                <w:szCs w:val="22"/>
              </w:rPr>
              <w:t>projekt wpisuje się w cele strategiczne i kierunki działań określone w obowiązującej odpowiedniej Strategii ZIT</w:t>
            </w:r>
            <w:r>
              <w:rPr>
                <w:rFonts w:ascii="Arial" w:hAnsi="Arial" w:cs="Arial"/>
                <w:bCs/>
                <w:sz w:val="22"/>
                <w:szCs w:val="22"/>
              </w:rPr>
              <w:t>.</w:t>
            </w:r>
          </w:p>
          <w:p w14:paraId="23A2C04F" w14:textId="40126D08" w:rsidR="00547304" w:rsidRPr="00C54A32" w:rsidRDefault="00547304" w:rsidP="009B372F">
            <w:pPr>
              <w:pStyle w:val="Akapitzlist"/>
            </w:pPr>
          </w:p>
        </w:tc>
        <w:tc>
          <w:tcPr>
            <w:tcW w:w="393" w:type="pct"/>
            <w:tcBorders>
              <w:top w:val="single" w:sz="4" w:space="0" w:color="auto"/>
              <w:left w:val="single" w:sz="4" w:space="0" w:color="auto"/>
              <w:bottom w:val="single" w:sz="4" w:space="0" w:color="auto"/>
              <w:right w:val="single" w:sz="4" w:space="0" w:color="auto"/>
            </w:tcBorders>
          </w:tcPr>
          <w:p w14:paraId="35B862AD" w14:textId="733A2F1B" w:rsidR="00547304" w:rsidRPr="00C54A32" w:rsidRDefault="00547304" w:rsidP="00547304">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5E888265" w14:textId="77777777" w:rsidR="005929BF" w:rsidRPr="00C54A32" w:rsidRDefault="005929BF" w:rsidP="005929BF">
            <w:pPr>
              <w:rPr>
                <w:rFonts w:ascii="Arial" w:hAnsi="Arial" w:cs="Arial"/>
                <w:sz w:val="22"/>
                <w:szCs w:val="22"/>
              </w:rPr>
            </w:pPr>
            <w:r w:rsidRPr="00C54A32">
              <w:rPr>
                <w:rFonts w:ascii="Arial" w:hAnsi="Arial" w:cs="Arial"/>
                <w:sz w:val="22"/>
                <w:szCs w:val="22"/>
              </w:rPr>
              <w:t>Możliwość korekt na etapie oceny wniosku o dofinansowanie w zakresie uzupełnienia brakujących informacji.</w:t>
            </w:r>
          </w:p>
          <w:p w14:paraId="013E2471" w14:textId="77777777" w:rsidR="005929BF" w:rsidRPr="007E2C95" w:rsidRDefault="005929BF" w:rsidP="005929BF">
            <w:pPr>
              <w:rPr>
                <w:rFonts w:ascii="Arial" w:hAnsi="Arial" w:cs="Arial"/>
                <w:sz w:val="22"/>
                <w:szCs w:val="22"/>
              </w:rPr>
            </w:pPr>
          </w:p>
          <w:p w14:paraId="35FF4C30" w14:textId="4112972B" w:rsidR="005929BF" w:rsidRPr="00C54A32" w:rsidRDefault="005929BF" w:rsidP="005929BF">
            <w:pPr>
              <w:rPr>
                <w:rFonts w:ascii="Arial" w:hAnsi="Arial" w:cs="Arial"/>
                <w:sz w:val="22"/>
                <w:szCs w:val="22"/>
              </w:rPr>
            </w:pPr>
            <w:r w:rsidRPr="00C54A32">
              <w:rPr>
                <w:rFonts w:ascii="Arial" w:hAnsi="Arial" w:cs="Arial"/>
                <w:sz w:val="22"/>
                <w:szCs w:val="22"/>
              </w:rPr>
              <w:t>Spełnienie kryterium weryfikowane jest na moment złożenia wniosku o dofinansowanie oraz powinno być utrzymane do końca okresu realizacji projektu.</w:t>
            </w:r>
          </w:p>
          <w:p w14:paraId="5F8FC20D" w14:textId="77777777" w:rsidR="005929BF" w:rsidRPr="007E2C95" w:rsidRDefault="005929BF" w:rsidP="00C40C62">
            <w:pPr>
              <w:rPr>
                <w:rFonts w:ascii="Arial" w:hAnsi="Arial" w:cs="Arial"/>
                <w:sz w:val="22"/>
                <w:szCs w:val="22"/>
              </w:rPr>
            </w:pPr>
          </w:p>
          <w:p w14:paraId="41A72312" w14:textId="79117E48" w:rsidR="00547304" w:rsidRPr="00C54A32" w:rsidRDefault="005929BF" w:rsidP="00C40C62">
            <w:pPr>
              <w:rPr>
                <w:rFonts w:ascii="Arial" w:hAnsi="Arial" w:cs="Arial"/>
                <w:sz w:val="22"/>
                <w:szCs w:val="22"/>
              </w:rPr>
            </w:pPr>
            <w:r w:rsidRPr="00C54A32">
              <w:rPr>
                <w:rFonts w:ascii="Arial" w:hAnsi="Arial" w:cs="Arial"/>
                <w:sz w:val="22"/>
                <w:szCs w:val="22"/>
              </w:rPr>
              <w:t>Kryterium weryfikowane będzie na podstawie zapisów wniosku o dofinansowanie, dokumentacji składanej wraz z wnioskiem o dofinansowanie oraz odpowiedniej strategii ZIT.</w:t>
            </w:r>
          </w:p>
        </w:tc>
      </w:tr>
      <w:tr w:rsidR="005929BF" w:rsidRPr="00C54A32" w14:paraId="094D6B84" w14:textId="77777777" w:rsidTr="009B7A40">
        <w:trPr>
          <w:trHeight w:val="2852"/>
        </w:trPr>
        <w:tc>
          <w:tcPr>
            <w:tcW w:w="305" w:type="pct"/>
            <w:tcBorders>
              <w:top w:val="single" w:sz="4" w:space="0" w:color="auto"/>
              <w:bottom w:val="single" w:sz="4" w:space="0" w:color="auto"/>
              <w:right w:val="single" w:sz="4" w:space="0" w:color="auto"/>
            </w:tcBorders>
          </w:tcPr>
          <w:p w14:paraId="269C0710" w14:textId="5067B9EA" w:rsidR="005929BF" w:rsidRPr="00C54A32" w:rsidRDefault="005929BF" w:rsidP="00374621">
            <w:pPr>
              <w:rPr>
                <w:rFonts w:ascii="Arial" w:hAnsi="Arial" w:cs="Arial"/>
                <w:b/>
                <w:bCs/>
                <w:sz w:val="22"/>
                <w:szCs w:val="22"/>
              </w:rPr>
            </w:pPr>
            <w:r w:rsidRPr="00C54A32">
              <w:rPr>
                <w:rFonts w:ascii="Arial" w:hAnsi="Arial" w:cs="Arial"/>
                <w:b/>
                <w:bCs/>
                <w:sz w:val="22"/>
                <w:szCs w:val="22"/>
              </w:rPr>
              <w:lastRenderedPageBreak/>
              <w:t>2.</w:t>
            </w:r>
          </w:p>
        </w:tc>
        <w:tc>
          <w:tcPr>
            <w:tcW w:w="794" w:type="pct"/>
            <w:tcBorders>
              <w:top w:val="single" w:sz="4" w:space="0" w:color="auto"/>
              <w:left w:val="single" w:sz="4" w:space="0" w:color="auto"/>
              <w:bottom w:val="single" w:sz="4" w:space="0" w:color="auto"/>
              <w:right w:val="single" w:sz="4" w:space="0" w:color="auto"/>
            </w:tcBorders>
          </w:tcPr>
          <w:p w14:paraId="4AC7C0FC" w14:textId="23C50BF5" w:rsidR="005929BF" w:rsidRPr="00C54A32" w:rsidRDefault="005929BF" w:rsidP="00547304">
            <w:pPr>
              <w:keepNext/>
              <w:tabs>
                <w:tab w:val="num" w:pos="0"/>
              </w:tabs>
              <w:outlineLvl w:val="3"/>
              <w:rPr>
                <w:rFonts w:ascii="Arial" w:hAnsi="Arial" w:cs="Arial"/>
                <w:b/>
                <w:bCs/>
                <w:sz w:val="22"/>
                <w:szCs w:val="22"/>
              </w:rPr>
            </w:pPr>
            <w:r w:rsidRPr="00C54A32">
              <w:rPr>
                <w:rFonts w:ascii="Arial" w:hAnsi="Arial" w:cs="Arial"/>
                <w:b/>
                <w:bCs/>
                <w:sz w:val="22"/>
                <w:szCs w:val="22"/>
              </w:rPr>
              <w:t>Zintegrowany charakter projektu</w:t>
            </w:r>
          </w:p>
        </w:tc>
        <w:tc>
          <w:tcPr>
            <w:tcW w:w="2030" w:type="pct"/>
            <w:tcBorders>
              <w:top w:val="single" w:sz="4" w:space="0" w:color="auto"/>
              <w:left w:val="single" w:sz="4" w:space="0" w:color="auto"/>
              <w:bottom w:val="single" w:sz="4" w:space="0" w:color="auto"/>
              <w:right w:val="single" w:sz="4" w:space="0" w:color="auto"/>
            </w:tcBorders>
          </w:tcPr>
          <w:p w14:paraId="35BCB71B" w14:textId="77777777" w:rsidR="005929BF" w:rsidRPr="00C54A32" w:rsidRDefault="005929BF" w:rsidP="005929BF">
            <w:pPr>
              <w:keepNext/>
              <w:tabs>
                <w:tab w:val="num" w:pos="0"/>
              </w:tabs>
              <w:outlineLvl w:val="3"/>
              <w:rPr>
                <w:rFonts w:ascii="Arial" w:hAnsi="Arial" w:cs="Arial"/>
                <w:bCs/>
                <w:sz w:val="22"/>
                <w:szCs w:val="22"/>
              </w:rPr>
            </w:pPr>
            <w:r w:rsidRPr="00C54A32">
              <w:rPr>
                <w:rFonts w:ascii="Arial" w:hAnsi="Arial" w:cs="Arial"/>
                <w:bCs/>
                <w:sz w:val="22"/>
                <w:szCs w:val="22"/>
              </w:rPr>
              <w:t xml:space="preserve">W ramach kryterium oceniane będzie, czy projekt realizowany jest zgodnie z zasadami opisanymi w dokumencie Zasady realizacji instrumentów terytorialnych w Polsce w perspektywie finansowej UE na lata 2021-2027. </w:t>
            </w:r>
          </w:p>
          <w:p w14:paraId="00BE4446" w14:textId="78A3C7EA" w:rsidR="005929BF" w:rsidRPr="00152DFB" w:rsidRDefault="005929BF" w:rsidP="001357CE">
            <w:pPr>
              <w:keepNext/>
              <w:tabs>
                <w:tab w:val="num" w:pos="0"/>
              </w:tabs>
              <w:outlineLvl w:val="3"/>
              <w:rPr>
                <w:rFonts w:ascii="Arial" w:hAnsi="Arial" w:cs="Arial"/>
                <w:bCs/>
                <w:sz w:val="22"/>
                <w:szCs w:val="22"/>
              </w:rPr>
            </w:pPr>
            <w:r w:rsidRPr="00C54A32">
              <w:rPr>
                <w:rFonts w:ascii="Arial" w:hAnsi="Arial" w:cs="Arial"/>
                <w:bCs/>
                <w:sz w:val="22"/>
                <w:szCs w:val="22"/>
              </w:rPr>
              <w:t>Zgodnie z definicją, projekt zintegrowany to projekt, który wpisuje się w cele rozwoju obszaru funkcjonalnego objętego instrumentem i jest ukierunkowany na rozwiązywanie wspólnych problemów rozwojowych</w:t>
            </w:r>
            <w:r w:rsidR="001357CE">
              <w:rPr>
                <w:rFonts w:ascii="Arial" w:hAnsi="Arial" w:cs="Arial"/>
                <w:bCs/>
                <w:sz w:val="22"/>
                <w:szCs w:val="22"/>
              </w:rPr>
              <w:t>. O</w:t>
            </w:r>
            <w:r w:rsidRPr="00C54A32">
              <w:rPr>
                <w:rFonts w:ascii="Arial" w:hAnsi="Arial" w:cs="Arial"/>
                <w:bCs/>
                <w:sz w:val="22"/>
                <w:szCs w:val="22"/>
              </w:rPr>
              <w:t>znacza to, że</w:t>
            </w:r>
            <w:r w:rsidR="001357CE">
              <w:rPr>
                <w:rFonts w:ascii="Arial" w:hAnsi="Arial" w:cs="Arial"/>
                <w:bCs/>
                <w:sz w:val="22"/>
                <w:szCs w:val="22"/>
              </w:rPr>
              <w:t xml:space="preserve"> </w:t>
            </w:r>
            <w:r w:rsidRPr="00152DFB">
              <w:rPr>
                <w:rFonts w:ascii="Arial" w:hAnsi="Arial" w:cs="Arial"/>
                <w:bCs/>
                <w:sz w:val="22"/>
                <w:szCs w:val="22"/>
              </w:rPr>
              <w:t>projekt ten ma wpływ na więcej niż 1 gminę w miejskim obszarze funkcjonalnym oraz jego realizacja jest uzasadniona zarówno w części diagnostycznej, jak i w części kierunkowej strategii.</w:t>
            </w:r>
          </w:p>
          <w:p w14:paraId="1E4DD59F" w14:textId="77777777" w:rsidR="005929BF" w:rsidRPr="00C54A32" w:rsidRDefault="005929BF" w:rsidP="005929BF">
            <w:pPr>
              <w:keepNext/>
              <w:tabs>
                <w:tab w:val="num" w:pos="0"/>
              </w:tabs>
              <w:outlineLvl w:val="3"/>
              <w:rPr>
                <w:rFonts w:ascii="Arial" w:hAnsi="Arial" w:cs="Arial"/>
                <w:bCs/>
                <w:sz w:val="22"/>
                <w:szCs w:val="22"/>
              </w:rPr>
            </w:pPr>
            <w:r w:rsidRPr="00C54A32">
              <w:rPr>
                <w:rFonts w:ascii="Arial" w:hAnsi="Arial" w:cs="Arial"/>
                <w:bCs/>
                <w:sz w:val="22"/>
                <w:szCs w:val="22"/>
              </w:rPr>
              <w:t>Projekt zintegrowany powinien spełniać przynajmniej jeden z dwóch warunków:</w:t>
            </w:r>
          </w:p>
          <w:p w14:paraId="2B090457" w14:textId="3E39511F" w:rsidR="005929BF" w:rsidRDefault="005929BF" w:rsidP="001357CE">
            <w:pPr>
              <w:pStyle w:val="Akapitzlist"/>
              <w:keepNext/>
              <w:numPr>
                <w:ilvl w:val="0"/>
                <w:numId w:val="53"/>
              </w:numPr>
              <w:ind w:left="245" w:hanging="245"/>
              <w:outlineLvl w:val="3"/>
              <w:rPr>
                <w:rFonts w:ascii="Arial" w:hAnsi="Arial" w:cs="Arial"/>
                <w:bCs/>
                <w:sz w:val="22"/>
                <w:szCs w:val="22"/>
              </w:rPr>
            </w:pPr>
            <w:r w:rsidRPr="00152DFB">
              <w:rPr>
                <w:rFonts w:ascii="Arial" w:hAnsi="Arial" w:cs="Arial"/>
                <w:bCs/>
                <w:sz w:val="22"/>
                <w:szCs w:val="22"/>
              </w:rPr>
              <w:t>jest projektem partnerskim w rozumieniu art. 39 ustawy wdrożeniowej;</w:t>
            </w:r>
          </w:p>
          <w:p w14:paraId="6C436B05" w14:textId="60712350" w:rsidR="005929BF" w:rsidRPr="00152DFB" w:rsidRDefault="001357CE" w:rsidP="00152DFB">
            <w:pPr>
              <w:pStyle w:val="Akapitzlist"/>
              <w:keepNext/>
              <w:numPr>
                <w:ilvl w:val="0"/>
                <w:numId w:val="53"/>
              </w:numPr>
              <w:ind w:left="245" w:hanging="245"/>
              <w:outlineLvl w:val="3"/>
              <w:rPr>
                <w:rFonts w:ascii="Arial" w:hAnsi="Arial" w:cs="Arial"/>
                <w:bCs/>
                <w:sz w:val="22"/>
                <w:szCs w:val="22"/>
              </w:rPr>
            </w:pPr>
            <w:r w:rsidRPr="00C54A32">
              <w:rPr>
                <w:rFonts w:ascii="Arial" w:hAnsi="Arial" w:cs="Arial"/>
                <w:bCs/>
                <w:sz w:val="22"/>
                <w:szCs w:val="22"/>
              </w:rPr>
              <w:t>deklarowany jest wspólny efekt, rezultat lub produkt końcowy projektu, tj. wspólne wykorzystanie stworzonej w jego ramach infrastruktury</w:t>
            </w:r>
            <w:r>
              <w:rPr>
                <w:rFonts w:ascii="Arial" w:hAnsi="Arial" w:cs="Arial"/>
                <w:bCs/>
                <w:sz w:val="22"/>
                <w:szCs w:val="22"/>
              </w:rPr>
              <w:t>.</w:t>
            </w:r>
          </w:p>
        </w:tc>
        <w:tc>
          <w:tcPr>
            <w:tcW w:w="393" w:type="pct"/>
            <w:tcBorders>
              <w:top w:val="single" w:sz="4" w:space="0" w:color="auto"/>
              <w:left w:val="single" w:sz="4" w:space="0" w:color="auto"/>
              <w:bottom w:val="single" w:sz="4" w:space="0" w:color="auto"/>
              <w:right w:val="single" w:sz="4" w:space="0" w:color="auto"/>
            </w:tcBorders>
          </w:tcPr>
          <w:p w14:paraId="716D9919" w14:textId="0E0752B7" w:rsidR="005929BF" w:rsidRPr="00C54A32" w:rsidRDefault="005929BF" w:rsidP="00547304">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692A9382" w14:textId="77777777" w:rsidR="005929BF" w:rsidRPr="00C54A32" w:rsidRDefault="005929BF" w:rsidP="005929BF">
            <w:pPr>
              <w:rPr>
                <w:rFonts w:ascii="Arial" w:hAnsi="Arial" w:cs="Arial"/>
                <w:sz w:val="22"/>
                <w:szCs w:val="22"/>
              </w:rPr>
            </w:pPr>
            <w:r w:rsidRPr="00C54A32">
              <w:rPr>
                <w:rFonts w:ascii="Arial" w:hAnsi="Arial" w:cs="Arial"/>
                <w:sz w:val="22"/>
                <w:szCs w:val="22"/>
              </w:rPr>
              <w:t>Możliwość korekt na etapie oceny wniosku o dofinansowanie w zakresie uzupełnienia brakujących informacji.</w:t>
            </w:r>
          </w:p>
          <w:p w14:paraId="2169C1EA" w14:textId="77777777" w:rsidR="005929BF" w:rsidRPr="00C54A32" w:rsidRDefault="005929BF" w:rsidP="005929BF">
            <w:pPr>
              <w:rPr>
                <w:rFonts w:ascii="Arial" w:hAnsi="Arial" w:cs="Arial"/>
                <w:sz w:val="22"/>
                <w:szCs w:val="22"/>
              </w:rPr>
            </w:pPr>
          </w:p>
          <w:p w14:paraId="164F6C81" w14:textId="77777777" w:rsidR="0065745B" w:rsidRPr="00C54A32" w:rsidRDefault="005929BF" w:rsidP="0065745B">
            <w:pPr>
              <w:rPr>
                <w:rFonts w:ascii="Arial" w:hAnsi="Arial" w:cs="Arial"/>
                <w:sz w:val="22"/>
                <w:szCs w:val="22"/>
              </w:rPr>
            </w:pPr>
            <w:r w:rsidRPr="00C54A32">
              <w:rPr>
                <w:rFonts w:ascii="Arial" w:hAnsi="Arial" w:cs="Arial"/>
                <w:sz w:val="22"/>
                <w:szCs w:val="22"/>
              </w:rPr>
              <w:t>Spełnienie kryterium weryfikowane jest na moment oceny wniosku o dofinansowanie</w:t>
            </w:r>
            <w:r w:rsidR="0065745B">
              <w:rPr>
                <w:rFonts w:ascii="Arial" w:hAnsi="Arial" w:cs="Arial"/>
                <w:sz w:val="22"/>
                <w:szCs w:val="22"/>
              </w:rPr>
              <w:t xml:space="preserve"> </w:t>
            </w:r>
            <w:r w:rsidR="0065745B" w:rsidRPr="00C54A32">
              <w:rPr>
                <w:rFonts w:ascii="Arial" w:hAnsi="Arial" w:cs="Arial"/>
                <w:sz w:val="22"/>
                <w:szCs w:val="22"/>
              </w:rPr>
              <w:t xml:space="preserve">oraz powinno być utrzymane do końca okresu realizacji projektu.  </w:t>
            </w:r>
          </w:p>
          <w:p w14:paraId="7140DFC2" w14:textId="37E9E881" w:rsidR="005929BF" w:rsidRPr="00C54A32" w:rsidRDefault="005929BF" w:rsidP="005929BF">
            <w:pPr>
              <w:rPr>
                <w:rFonts w:ascii="Arial" w:hAnsi="Arial" w:cs="Arial"/>
                <w:sz w:val="22"/>
                <w:szCs w:val="22"/>
              </w:rPr>
            </w:pPr>
          </w:p>
          <w:p w14:paraId="60D506B1" w14:textId="77777777" w:rsidR="005929BF" w:rsidRPr="00C54A32" w:rsidRDefault="005929BF" w:rsidP="005929BF">
            <w:pPr>
              <w:rPr>
                <w:rFonts w:ascii="Arial" w:hAnsi="Arial" w:cs="Arial"/>
                <w:sz w:val="22"/>
                <w:szCs w:val="22"/>
              </w:rPr>
            </w:pPr>
          </w:p>
          <w:p w14:paraId="14973EB5" w14:textId="23897954" w:rsidR="005929BF" w:rsidRPr="00C54A32" w:rsidRDefault="005929BF" w:rsidP="005929BF">
            <w:pPr>
              <w:rPr>
                <w:rFonts w:ascii="Arial" w:hAnsi="Arial" w:cs="Arial"/>
                <w:sz w:val="22"/>
                <w:szCs w:val="22"/>
              </w:rPr>
            </w:pPr>
            <w:r w:rsidRPr="00C54A32">
              <w:rPr>
                <w:rFonts w:ascii="Arial" w:hAnsi="Arial" w:cs="Arial"/>
                <w:sz w:val="22"/>
                <w:szCs w:val="22"/>
              </w:rPr>
              <w:t>Kryterium weryfikowane będzie na podstawie zapisów wniosku o dofinansowanie</w:t>
            </w:r>
            <w:r w:rsidR="001357CE">
              <w:rPr>
                <w:rFonts w:ascii="Arial" w:hAnsi="Arial" w:cs="Arial"/>
                <w:sz w:val="22"/>
                <w:szCs w:val="22"/>
              </w:rPr>
              <w:t>,</w:t>
            </w:r>
            <w:r w:rsidRPr="00C54A32">
              <w:rPr>
                <w:rFonts w:ascii="Arial" w:hAnsi="Arial" w:cs="Arial"/>
                <w:sz w:val="22"/>
                <w:szCs w:val="22"/>
              </w:rPr>
              <w:t xml:space="preserve"> dokumentacji składanej wraz z wnioskiem o dofinansowanie</w:t>
            </w:r>
            <w:r w:rsidR="001357CE">
              <w:rPr>
                <w:rFonts w:ascii="Arial" w:hAnsi="Arial" w:cs="Arial"/>
                <w:sz w:val="22"/>
                <w:szCs w:val="22"/>
              </w:rPr>
              <w:t xml:space="preserve"> oraz odpowiedniej strategii ZIT</w:t>
            </w:r>
            <w:r w:rsidRPr="00C54A32">
              <w:rPr>
                <w:rFonts w:ascii="Arial" w:hAnsi="Arial" w:cs="Arial"/>
                <w:sz w:val="22"/>
                <w:szCs w:val="22"/>
              </w:rPr>
              <w:t>.</w:t>
            </w:r>
          </w:p>
        </w:tc>
      </w:tr>
      <w:tr w:rsidR="00547304" w:rsidRPr="00C54A32" w14:paraId="5DDB88D3" w14:textId="77777777" w:rsidTr="009B7A40">
        <w:trPr>
          <w:trHeight w:val="1962"/>
        </w:trPr>
        <w:tc>
          <w:tcPr>
            <w:tcW w:w="305" w:type="pct"/>
            <w:tcBorders>
              <w:top w:val="single" w:sz="4" w:space="0" w:color="auto"/>
              <w:bottom w:val="single" w:sz="4" w:space="0" w:color="auto"/>
              <w:right w:val="single" w:sz="4" w:space="0" w:color="auto"/>
            </w:tcBorders>
          </w:tcPr>
          <w:p w14:paraId="6621B01C" w14:textId="6C004489" w:rsidR="00547304" w:rsidRPr="00C54A32" w:rsidRDefault="00475A72" w:rsidP="00547304">
            <w:pPr>
              <w:rPr>
                <w:rFonts w:ascii="Arial" w:hAnsi="Arial" w:cs="Arial"/>
                <w:b/>
                <w:bCs/>
                <w:sz w:val="22"/>
                <w:szCs w:val="22"/>
              </w:rPr>
            </w:pPr>
            <w:r>
              <w:rPr>
                <w:rFonts w:ascii="Arial" w:hAnsi="Arial" w:cs="Arial"/>
                <w:b/>
                <w:bCs/>
                <w:sz w:val="22"/>
                <w:szCs w:val="22"/>
              </w:rPr>
              <w:t>3</w:t>
            </w:r>
            <w:r w:rsidR="00B97945"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720CFEFF" w14:textId="5CA6CF46" w:rsidR="00B512BB" w:rsidRPr="00C54A32" w:rsidRDefault="007D266B" w:rsidP="00547304">
            <w:pPr>
              <w:keepNext/>
              <w:tabs>
                <w:tab w:val="num" w:pos="0"/>
              </w:tabs>
              <w:outlineLvl w:val="3"/>
              <w:rPr>
                <w:rFonts w:ascii="Arial" w:hAnsi="Arial" w:cs="Arial"/>
                <w:b/>
                <w:bCs/>
                <w:sz w:val="22"/>
                <w:szCs w:val="22"/>
              </w:rPr>
            </w:pPr>
            <w:r w:rsidRPr="00C54A32">
              <w:rPr>
                <w:rFonts w:ascii="Arial" w:hAnsi="Arial" w:cs="Arial"/>
                <w:b/>
                <w:bCs/>
                <w:sz w:val="22"/>
                <w:szCs w:val="22"/>
              </w:rPr>
              <w:t xml:space="preserve">Zgodność </w:t>
            </w:r>
            <w:r w:rsidR="00543F10" w:rsidRPr="00C54A32">
              <w:rPr>
                <w:rFonts w:ascii="Arial" w:hAnsi="Arial" w:cs="Arial"/>
                <w:b/>
                <w:bCs/>
                <w:sz w:val="22"/>
                <w:szCs w:val="22"/>
              </w:rPr>
              <w:t>inwestycji z wymogami Dyrektywy (UE) 2024/3019</w:t>
            </w:r>
            <w:r w:rsidR="00B512BB" w:rsidRPr="00C54A32">
              <w:rPr>
                <w:rFonts w:ascii="Arial" w:hAnsi="Arial" w:cs="Arial"/>
                <w:b/>
                <w:bCs/>
                <w:sz w:val="22"/>
                <w:szCs w:val="22"/>
              </w:rPr>
              <w:t xml:space="preserve"> </w:t>
            </w:r>
          </w:p>
          <w:p w14:paraId="356E17BC" w14:textId="066A9463" w:rsidR="00547304" w:rsidRPr="00C54A32" w:rsidRDefault="00B512BB" w:rsidP="00547304">
            <w:pPr>
              <w:keepNext/>
              <w:tabs>
                <w:tab w:val="num" w:pos="0"/>
              </w:tabs>
              <w:outlineLvl w:val="3"/>
              <w:rPr>
                <w:rFonts w:ascii="Arial" w:hAnsi="Arial" w:cs="Arial"/>
                <w:b/>
                <w:bCs/>
                <w:sz w:val="22"/>
                <w:szCs w:val="22"/>
              </w:rPr>
            </w:pPr>
            <w:r w:rsidRPr="00C54A32">
              <w:rPr>
                <w:rFonts w:ascii="Arial" w:hAnsi="Arial" w:cs="Arial"/>
                <w:b/>
                <w:bCs/>
                <w:sz w:val="22"/>
                <w:szCs w:val="22"/>
              </w:rPr>
              <w:t xml:space="preserve">(dotyczy typu projektów </w:t>
            </w:r>
            <w:r w:rsidR="00A85CC4" w:rsidRPr="00C54A32">
              <w:rPr>
                <w:rFonts w:ascii="Arial" w:hAnsi="Arial" w:cs="Arial"/>
                <w:b/>
                <w:bCs/>
                <w:sz w:val="22"/>
                <w:szCs w:val="22"/>
              </w:rPr>
              <w:t>2</w:t>
            </w:r>
            <w:r w:rsidRPr="00C54A32">
              <w:rPr>
                <w:rFonts w:ascii="Arial" w:hAnsi="Arial" w:cs="Arial"/>
                <w:b/>
                <w:bCs/>
                <w:sz w:val="22"/>
                <w:szCs w:val="22"/>
              </w:rPr>
              <w:t>)</w:t>
            </w:r>
          </w:p>
        </w:tc>
        <w:tc>
          <w:tcPr>
            <w:tcW w:w="2030" w:type="pct"/>
            <w:tcBorders>
              <w:top w:val="single" w:sz="4" w:space="0" w:color="auto"/>
              <w:left w:val="single" w:sz="4" w:space="0" w:color="auto"/>
              <w:bottom w:val="single" w:sz="4" w:space="0" w:color="auto"/>
              <w:right w:val="single" w:sz="4" w:space="0" w:color="auto"/>
            </w:tcBorders>
          </w:tcPr>
          <w:p w14:paraId="5AF55025" w14:textId="5FCD6146" w:rsidR="007065FC" w:rsidRPr="00C54A32" w:rsidRDefault="007065FC" w:rsidP="007065FC">
            <w:pPr>
              <w:rPr>
                <w:rFonts w:ascii="Arial" w:hAnsi="Arial" w:cs="Arial"/>
                <w:sz w:val="22"/>
                <w:szCs w:val="22"/>
              </w:rPr>
            </w:pPr>
            <w:r w:rsidRPr="00C54A32">
              <w:rPr>
                <w:rFonts w:ascii="Arial" w:hAnsi="Arial" w:cs="Arial"/>
                <w:sz w:val="22"/>
                <w:szCs w:val="22"/>
              </w:rPr>
              <w:t xml:space="preserve">W ramach kryterium weryfikowane będzie, czy planowana inwestycja w infrastrukturę ściekową zapewnia trwałą zgodność operacyjną z wymogami Dyrektywy Parlamentu Europejskiego i Rady (UE) 2024/3019 z dnia 27 listopada 2024 r. w sprawie oczyszczania ścieków komunalnych. </w:t>
            </w:r>
          </w:p>
          <w:p w14:paraId="178FB48A" w14:textId="77777777" w:rsidR="007065FC" w:rsidRPr="00C54A32" w:rsidRDefault="007065FC" w:rsidP="007065FC">
            <w:pPr>
              <w:rPr>
                <w:rFonts w:ascii="Arial" w:hAnsi="Arial" w:cs="Arial"/>
                <w:sz w:val="22"/>
                <w:szCs w:val="22"/>
              </w:rPr>
            </w:pPr>
          </w:p>
          <w:p w14:paraId="1010828C" w14:textId="26642437" w:rsidR="007065FC" w:rsidRPr="00C54A32" w:rsidRDefault="007065FC" w:rsidP="007065FC">
            <w:pPr>
              <w:rPr>
                <w:rFonts w:ascii="Arial" w:hAnsi="Arial" w:cs="Arial"/>
                <w:sz w:val="22"/>
                <w:szCs w:val="22"/>
              </w:rPr>
            </w:pPr>
            <w:r w:rsidRPr="00C54A32">
              <w:rPr>
                <w:rFonts w:ascii="Arial" w:hAnsi="Arial" w:cs="Arial"/>
                <w:sz w:val="22"/>
                <w:szCs w:val="22"/>
              </w:rPr>
              <w:t>Ocena polega na zbadaniu, czy planowane parametry techniczne i technologiczne infrastruktury (w szczególności dla aglomeracji o wielkości od 1 000 RLM wzwyż oraz na obszarach wrażliwych) uwzględniają docelowe standardy oczyszczania i redukcji biogenów określone w dyrektywie, zgodnie z harmonogramem jej wdrażania do lat 203</w:t>
            </w:r>
            <w:r w:rsidR="006F0F85">
              <w:rPr>
                <w:rFonts w:ascii="Arial" w:hAnsi="Arial" w:cs="Arial"/>
                <w:sz w:val="22"/>
                <w:szCs w:val="22"/>
              </w:rPr>
              <w:t>5</w:t>
            </w:r>
            <w:r w:rsidRPr="00C54A32">
              <w:rPr>
                <w:rFonts w:ascii="Arial" w:hAnsi="Arial" w:cs="Arial"/>
                <w:sz w:val="22"/>
                <w:szCs w:val="22"/>
              </w:rPr>
              <w:t xml:space="preserve">, 2039 i 2045. Projekt musi </w:t>
            </w:r>
            <w:r w:rsidRPr="00C54A32">
              <w:rPr>
                <w:rFonts w:ascii="Arial" w:hAnsi="Arial" w:cs="Arial"/>
                <w:sz w:val="22"/>
                <w:szCs w:val="22"/>
              </w:rPr>
              <w:lastRenderedPageBreak/>
              <w:t xml:space="preserve">bezwzględnie realizować zasadę niedopuszczania do powstawania utraconych nakładów (ang. </w:t>
            </w:r>
            <w:proofErr w:type="spellStart"/>
            <w:r w:rsidRPr="00C54A32">
              <w:rPr>
                <w:rStyle w:val="Uwydatnienie"/>
                <w:rFonts w:ascii="Arial" w:hAnsi="Arial" w:cs="Arial"/>
                <w:sz w:val="22"/>
                <w:szCs w:val="22"/>
              </w:rPr>
              <w:t>stranded</w:t>
            </w:r>
            <w:proofErr w:type="spellEnd"/>
            <w:r w:rsidRPr="00C54A32">
              <w:rPr>
                <w:rStyle w:val="Uwydatnienie"/>
                <w:rFonts w:ascii="Arial" w:hAnsi="Arial" w:cs="Arial"/>
                <w:sz w:val="22"/>
                <w:szCs w:val="22"/>
              </w:rPr>
              <w:t xml:space="preserve"> </w:t>
            </w:r>
            <w:proofErr w:type="spellStart"/>
            <w:r w:rsidRPr="00C54A32">
              <w:rPr>
                <w:rStyle w:val="Uwydatnienie"/>
                <w:rFonts w:ascii="Arial" w:hAnsi="Arial" w:cs="Arial"/>
                <w:sz w:val="22"/>
                <w:szCs w:val="22"/>
              </w:rPr>
              <w:t>assets</w:t>
            </w:r>
            <w:proofErr w:type="spellEnd"/>
            <w:r w:rsidRPr="00C54A32">
              <w:rPr>
                <w:rFonts w:ascii="Arial" w:hAnsi="Arial" w:cs="Arial"/>
                <w:sz w:val="22"/>
                <w:szCs w:val="22"/>
              </w:rPr>
              <w:t xml:space="preserve">). Inwestycja musi być odporna na przyszłe zmiany legislacyjne, co oznacza, że Wnioskodawca musi wykazać, iż parametry obiektów po zakończeniu realizacji projektu uwzględniają docelowe wymogi unijne i nie będą wymagały ponownych nakładów na modernizację lub przebudowę w celu osiągnięcia celów wyznaczonych na lata </w:t>
            </w:r>
            <w:r w:rsidR="0049274E" w:rsidRPr="00C54A32">
              <w:rPr>
                <w:rFonts w:ascii="Arial" w:hAnsi="Arial" w:cs="Arial"/>
                <w:sz w:val="22"/>
                <w:szCs w:val="22"/>
              </w:rPr>
              <w:t>203</w:t>
            </w:r>
            <w:r w:rsidR="006F0F85">
              <w:rPr>
                <w:rFonts w:ascii="Arial" w:hAnsi="Arial" w:cs="Arial"/>
                <w:sz w:val="22"/>
                <w:szCs w:val="22"/>
              </w:rPr>
              <w:t>5</w:t>
            </w:r>
            <w:r w:rsidRPr="00C54A32">
              <w:rPr>
                <w:rFonts w:ascii="Arial" w:hAnsi="Arial" w:cs="Arial"/>
                <w:sz w:val="22"/>
                <w:szCs w:val="22"/>
              </w:rPr>
              <w:t xml:space="preserve">, 2039 i 2045. </w:t>
            </w:r>
          </w:p>
          <w:p w14:paraId="757C39CB" w14:textId="77777777" w:rsidR="00434F5B" w:rsidRPr="00C54A32" w:rsidRDefault="00434F5B" w:rsidP="007065FC">
            <w:pPr>
              <w:rPr>
                <w:rStyle w:val="Pogrubienie"/>
                <w:rFonts w:ascii="Arial" w:hAnsi="Arial" w:cs="Arial"/>
                <w:sz w:val="22"/>
                <w:szCs w:val="22"/>
              </w:rPr>
            </w:pPr>
          </w:p>
          <w:p w14:paraId="646CE5EF" w14:textId="1B2177A4" w:rsidR="007065FC" w:rsidRPr="00C54A32" w:rsidRDefault="00434F5B" w:rsidP="007065FC">
            <w:pPr>
              <w:rPr>
                <w:rFonts w:ascii="Arial" w:hAnsi="Arial" w:cs="Arial"/>
                <w:sz w:val="22"/>
                <w:szCs w:val="22"/>
              </w:rPr>
            </w:pPr>
            <w:r w:rsidRPr="00C54A32">
              <w:rPr>
                <w:rStyle w:val="Pogrubienie"/>
                <w:rFonts w:ascii="Arial" w:hAnsi="Arial" w:cs="Arial"/>
                <w:sz w:val="22"/>
                <w:szCs w:val="22"/>
              </w:rPr>
              <w:t xml:space="preserve">Wymogi </w:t>
            </w:r>
            <w:r w:rsidR="0031154A">
              <w:rPr>
                <w:rStyle w:val="Pogrubienie"/>
                <w:rFonts w:ascii="Arial" w:hAnsi="Arial" w:cs="Arial"/>
                <w:sz w:val="22"/>
                <w:szCs w:val="22"/>
              </w:rPr>
              <w:t xml:space="preserve">techniczne i </w:t>
            </w:r>
            <w:r w:rsidRPr="00C54A32">
              <w:rPr>
                <w:rStyle w:val="Pogrubienie"/>
                <w:rFonts w:ascii="Arial" w:hAnsi="Arial" w:cs="Arial"/>
                <w:sz w:val="22"/>
                <w:szCs w:val="22"/>
              </w:rPr>
              <w:t>technologiczne w zakresie odporności inwestycji na przyszłe zmiany legislacyjne:</w:t>
            </w:r>
            <w:r w:rsidR="007065FC" w:rsidRPr="00C54A32">
              <w:rPr>
                <w:rFonts w:ascii="Arial" w:hAnsi="Arial" w:cs="Arial"/>
                <w:sz w:val="22"/>
                <w:szCs w:val="22"/>
              </w:rPr>
              <w:br/>
              <w:t>Aby uniknąć statusu „utraconego nakładu”, projekt musi uwzględniać progresywne standardy oczyszczania:</w:t>
            </w:r>
          </w:p>
          <w:p w14:paraId="40BE010E" w14:textId="6ACE1590" w:rsidR="007065FC" w:rsidRPr="00C54A3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54A32">
              <w:rPr>
                <w:rStyle w:val="Pogrubienie"/>
                <w:rFonts w:ascii="Arial" w:hAnsi="Arial" w:cs="Arial"/>
                <w:sz w:val="22"/>
                <w:szCs w:val="22"/>
              </w:rPr>
              <w:t>Oczyszczanie trzeciego stopnia (biogeny):</w:t>
            </w:r>
            <w:r w:rsidRPr="00C54A32">
              <w:rPr>
                <w:rStyle w:val="t286pc"/>
                <w:rFonts w:ascii="Arial" w:hAnsi="Arial" w:cs="Arial"/>
                <w:sz w:val="22"/>
                <w:szCs w:val="22"/>
              </w:rPr>
              <w:t xml:space="preserve"> Inwestycja musi być zaprojektowana tak, aby umożliwić osiągnięcie docelowych redukcji azotu i fosforu, które stają się obowiązkowe dla coraz większej liczby obiektów w terminach do 31 grudnia </w:t>
            </w:r>
            <w:r w:rsidR="0031154A" w:rsidRPr="00C54A32">
              <w:rPr>
                <w:rStyle w:val="t286pc"/>
                <w:rFonts w:ascii="Arial" w:hAnsi="Arial" w:cs="Arial"/>
                <w:sz w:val="22"/>
                <w:szCs w:val="22"/>
              </w:rPr>
              <w:t>203</w:t>
            </w:r>
            <w:r w:rsidR="0031154A">
              <w:rPr>
                <w:rStyle w:val="t286pc"/>
                <w:rFonts w:ascii="Arial" w:hAnsi="Arial" w:cs="Arial"/>
                <w:sz w:val="22"/>
                <w:szCs w:val="22"/>
              </w:rPr>
              <w:t>5</w:t>
            </w:r>
            <w:r w:rsidRPr="00C54A32">
              <w:rPr>
                <w:rStyle w:val="t286pc"/>
                <w:rFonts w:ascii="Arial" w:hAnsi="Arial" w:cs="Arial"/>
                <w:sz w:val="22"/>
                <w:szCs w:val="22"/>
              </w:rPr>
              <w:t>, 2039 i 2045 r.</w:t>
            </w:r>
            <w:r w:rsidRPr="00C54A32">
              <w:rPr>
                <w:rFonts w:ascii="Arial" w:hAnsi="Arial" w:cs="Arial"/>
                <w:sz w:val="22"/>
                <w:szCs w:val="22"/>
              </w:rPr>
              <w:t xml:space="preserve"> </w:t>
            </w:r>
          </w:p>
          <w:p w14:paraId="543B39E5" w14:textId="1B84C75F" w:rsidR="007065FC" w:rsidRPr="00C54A3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54A32">
              <w:rPr>
                <w:rStyle w:val="Pogrubienie"/>
                <w:rFonts w:ascii="Arial" w:hAnsi="Arial" w:cs="Arial"/>
                <w:sz w:val="22"/>
                <w:szCs w:val="22"/>
              </w:rPr>
              <w:t>Oczyszczanie czwartego stopnia (mikrozanieczyszczenia):</w:t>
            </w:r>
            <w:r w:rsidRPr="00C54A32">
              <w:rPr>
                <w:rStyle w:val="t286pc"/>
                <w:rFonts w:ascii="Arial" w:hAnsi="Arial" w:cs="Arial"/>
                <w:sz w:val="22"/>
                <w:szCs w:val="22"/>
              </w:rPr>
              <w:t xml:space="preserve"> Wnioskodawca musi wykazać, że infrastruktura (szczególnie dla obiektów ≥ 10 000 RLM na obszarach zagrożonych) jest przygotowana na etapowe wdrażanie usuwania mikrozanieczyszczeń, którego pełna efektywność musi zostać osiągnięta do 31 grudnia 2045 r.</w:t>
            </w:r>
            <w:r w:rsidRPr="00C54A32">
              <w:rPr>
                <w:rFonts w:ascii="Arial" w:hAnsi="Arial" w:cs="Arial"/>
                <w:sz w:val="22"/>
                <w:szCs w:val="22"/>
              </w:rPr>
              <w:t xml:space="preserve"> </w:t>
            </w:r>
          </w:p>
          <w:p w14:paraId="7F28EECA" w14:textId="100B45E3" w:rsidR="007065FC" w:rsidRPr="00C54A32" w:rsidRDefault="007065FC" w:rsidP="00911A31">
            <w:pPr>
              <w:pStyle w:val="z1qcye"/>
              <w:numPr>
                <w:ilvl w:val="0"/>
                <w:numId w:val="25"/>
              </w:numPr>
              <w:tabs>
                <w:tab w:val="clear" w:pos="720"/>
                <w:tab w:val="num" w:pos="439"/>
              </w:tabs>
              <w:spacing w:before="0" w:beforeAutospacing="0" w:after="0" w:afterAutospacing="0"/>
              <w:ind w:left="439" w:hanging="284"/>
              <w:rPr>
                <w:rFonts w:ascii="Arial" w:hAnsi="Arial" w:cs="Arial"/>
                <w:sz w:val="22"/>
                <w:szCs w:val="22"/>
              </w:rPr>
            </w:pPr>
            <w:r w:rsidRPr="00C54A32">
              <w:rPr>
                <w:rStyle w:val="Pogrubienie"/>
                <w:rFonts w:ascii="Arial" w:hAnsi="Arial" w:cs="Arial"/>
                <w:sz w:val="22"/>
                <w:szCs w:val="22"/>
              </w:rPr>
              <w:t>Neutralność energetyczna:</w:t>
            </w:r>
            <w:r w:rsidRPr="00C54A32">
              <w:rPr>
                <w:rStyle w:val="t286pc"/>
                <w:rFonts w:ascii="Arial" w:hAnsi="Arial" w:cs="Arial"/>
                <w:sz w:val="22"/>
                <w:szCs w:val="22"/>
              </w:rPr>
              <w:t xml:space="preserve"> Projekt musi wpisywać się w krajowy harmonogram dochodzenia do neutralności energetycznej sektora (od 20% energii z OZE w 2030 r. do 100% w 2045 r.). Wybór urządzeń o niskiej efektywności dziś oznaczałby konieczność </w:t>
            </w:r>
            <w:r w:rsidRPr="00C54A32">
              <w:rPr>
                <w:rStyle w:val="t286pc"/>
                <w:rFonts w:ascii="Arial" w:hAnsi="Arial" w:cs="Arial"/>
                <w:sz w:val="22"/>
                <w:szCs w:val="22"/>
              </w:rPr>
              <w:lastRenderedPageBreak/>
              <w:t>ich wymiany przed upływem okresu trwałości, co generowałoby utracone nakłady.</w:t>
            </w:r>
            <w:r w:rsidRPr="00C54A32">
              <w:rPr>
                <w:rFonts w:ascii="Arial" w:hAnsi="Arial" w:cs="Arial"/>
                <w:sz w:val="22"/>
                <w:szCs w:val="22"/>
              </w:rPr>
              <w:t xml:space="preserve"> </w:t>
            </w:r>
          </w:p>
          <w:p w14:paraId="605DAB19" w14:textId="77777777" w:rsidR="007065FC" w:rsidRPr="00C54A32" w:rsidRDefault="007065FC" w:rsidP="007065FC">
            <w:pPr>
              <w:rPr>
                <w:rFonts w:ascii="Arial" w:hAnsi="Arial" w:cs="Arial"/>
                <w:sz w:val="22"/>
                <w:szCs w:val="22"/>
              </w:rPr>
            </w:pPr>
            <w:r w:rsidRPr="00C54A32">
              <w:rPr>
                <w:rStyle w:val="Pogrubienie"/>
                <w:rFonts w:ascii="Arial" w:hAnsi="Arial" w:cs="Arial"/>
                <w:sz w:val="22"/>
                <w:szCs w:val="22"/>
              </w:rPr>
              <w:t>Odporność na brak wyznaczonej aglomeracji i oceny ryzyka:</w:t>
            </w:r>
            <w:r w:rsidRPr="00C54A32">
              <w:rPr>
                <w:rFonts w:ascii="Arial" w:hAnsi="Arial" w:cs="Arial"/>
                <w:sz w:val="22"/>
                <w:szCs w:val="22"/>
              </w:rPr>
              <w:br/>
              <w:t>Inwestycja uznawana jest za odporną na zmiany legislacyjne, jeśli uwzględnia mechanizm zarządzania ryzykiem (Artykuł 18):</w:t>
            </w:r>
          </w:p>
          <w:p w14:paraId="0479D7B2" w14:textId="37D8B7AD" w:rsidR="007065FC" w:rsidRPr="00C54A32" w:rsidRDefault="007065FC" w:rsidP="00911A31">
            <w:pPr>
              <w:pStyle w:val="z1qcye"/>
              <w:numPr>
                <w:ilvl w:val="0"/>
                <w:numId w:val="26"/>
              </w:numPr>
              <w:tabs>
                <w:tab w:val="clear" w:pos="720"/>
                <w:tab w:val="num" w:pos="439"/>
              </w:tabs>
              <w:spacing w:before="0" w:beforeAutospacing="0" w:after="0" w:afterAutospacing="0"/>
              <w:ind w:left="439" w:hanging="284"/>
              <w:rPr>
                <w:rFonts w:ascii="Arial" w:hAnsi="Arial" w:cs="Arial"/>
                <w:sz w:val="22"/>
                <w:szCs w:val="22"/>
              </w:rPr>
            </w:pPr>
            <w:r w:rsidRPr="00C54A32">
              <w:rPr>
                <w:rStyle w:val="t286pc"/>
                <w:rFonts w:ascii="Arial" w:hAnsi="Arial" w:cs="Arial"/>
                <w:sz w:val="22"/>
                <w:szCs w:val="22"/>
              </w:rPr>
              <w:t>Wnioskodawca na obszarach bez wyznaczonej aglomeracji lub poniżej 1 000 RLM musi wykazać, że jego systemy (zbiorcze lub indywidualne) są dostosowane do wyników krajowej identyfikacji zagrożeń, która zakończy się do 31 grudnia 2027 r.</w:t>
            </w:r>
            <w:r w:rsidRPr="00C54A32">
              <w:rPr>
                <w:rFonts w:ascii="Arial" w:hAnsi="Arial" w:cs="Arial"/>
                <w:sz w:val="22"/>
                <w:szCs w:val="22"/>
              </w:rPr>
              <w:t xml:space="preserve"> </w:t>
            </w:r>
          </w:p>
          <w:p w14:paraId="51547392" w14:textId="0252B3D1" w:rsidR="007065FC" w:rsidRPr="00C54A32" w:rsidRDefault="007065FC" w:rsidP="00911A31">
            <w:pPr>
              <w:pStyle w:val="z1qcye"/>
              <w:numPr>
                <w:ilvl w:val="0"/>
                <w:numId w:val="26"/>
              </w:numPr>
              <w:tabs>
                <w:tab w:val="clear" w:pos="720"/>
                <w:tab w:val="num" w:pos="439"/>
              </w:tabs>
              <w:spacing w:before="0" w:beforeAutospacing="0" w:after="0" w:afterAutospacing="0"/>
              <w:ind w:left="439" w:hanging="284"/>
              <w:rPr>
                <w:rFonts w:ascii="Arial" w:hAnsi="Arial" w:cs="Arial"/>
                <w:sz w:val="22"/>
                <w:szCs w:val="22"/>
              </w:rPr>
            </w:pPr>
            <w:r w:rsidRPr="00C54A32">
              <w:rPr>
                <w:rStyle w:val="t286pc"/>
                <w:rFonts w:ascii="Arial" w:hAnsi="Arial" w:cs="Arial"/>
                <w:sz w:val="22"/>
                <w:szCs w:val="22"/>
              </w:rPr>
              <w:t xml:space="preserve">W przypadku systemów indywidualnych, muszą one zapewniać poziom ochrony równy oczyszczaniu drugiego i trzeciego stopnia, aby uniknąć konieczności ich likwidacji i budowy kanalizacji po 2027 r. w wyniku </w:t>
            </w:r>
            <w:r w:rsidR="00434F5B" w:rsidRPr="00C54A32">
              <w:rPr>
                <w:rStyle w:val="t286pc"/>
                <w:rFonts w:ascii="Arial" w:hAnsi="Arial" w:cs="Arial"/>
                <w:sz w:val="22"/>
                <w:szCs w:val="22"/>
              </w:rPr>
              <w:t>s</w:t>
            </w:r>
            <w:r w:rsidRPr="00C54A32">
              <w:rPr>
                <w:rStyle w:val="t286pc"/>
                <w:rFonts w:ascii="Arial" w:hAnsi="Arial" w:cs="Arial"/>
                <w:sz w:val="22"/>
                <w:szCs w:val="22"/>
              </w:rPr>
              <w:t xml:space="preserve">twierdzonych </w:t>
            </w:r>
            <w:proofErr w:type="spellStart"/>
            <w:r w:rsidRPr="00C54A32">
              <w:rPr>
                <w:rStyle w:val="t286pc"/>
                <w:rFonts w:ascii="Arial" w:hAnsi="Arial" w:cs="Arial"/>
                <w:sz w:val="22"/>
                <w:szCs w:val="22"/>
              </w:rPr>
              <w:t>ryzyk</w:t>
            </w:r>
            <w:proofErr w:type="spellEnd"/>
            <w:r w:rsidRPr="00C54A32">
              <w:rPr>
                <w:rStyle w:val="t286pc"/>
                <w:rFonts w:ascii="Arial" w:hAnsi="Arial" w:cs="Arial"/>
                <w:sz w:val="22"/>
                <w:szCs w:val="22"/>
              </w:rPr>
              <w:t xml:space="preserve"> dla zdrowia lub środowiska.</w:t>
            </w:r>
            <w:r w:rsidRPr="00C54A32">
              <w:rPr>
                <w:rFonts w:ascii="Arial" w:hAnsi="Arial" w:cs="Arial"/>
                <w:sz w:val="22"/>
                <w:szCs w:val="22"/>
              </w:rPr>
              <w:t xml:space="preserve"> </w:t>
            </w:r>
          </w:p>
          <w:p w14:paraId="4BFCA7E0" w14:textId="77777777" w:rsidR="009B372F" w:rsidRDefault="009B372F" w:rsidP="009B372F">
            <w:pPr>
              <w:pStyle w:val="z1qcye"/>
              <w:spacing w:before="0" w:beforeAutospacing="0" w:after="0" w:afterAutospacing="0"/>
              <w:rPr>
                <w:rFonts w:ascii="Arial" w:hAnsi="Arial" w:cs="Arial"/>
                <w:sz w:val="22"/>
                <w:szCs w:val="22"/>
              </w:rPr>
            </w:pPr>
          </w:p>
          <w:p w14:paraId="266DC1DB" w14:textId="793EE4AC" w:rsidR="009B372F" w:rsidRPr="00152DFB" w:rsidRDefault="009B372F" w:rsidP="00152DFB">
            <w:pPr>
              <w:pStyle w:val="z1qcye"/>
              <w:spacing w:before="0" w:beforeAutospacing="0" w:after="0" w:afterAutospacing="0"/>
              <w:rPr>
                <w:rFonts w:ascii="Arial" w:hAnsi="Arial" w:cs="Arial"/>
                <w:sz w:val="22"/>
                <w:szCs w:val="22"/>
              </w:rPr>
            </w:pPr>
            <w:r>
              <w:rPr>
                <w:rFonts w:ascii="Arial" w:hAnsi="Arial" w:cs="Arial"/>
                <w:sz w:val="22"/>
                <w:szCs w:val="22"/>
              </w:rPr>
              <w:t xml:space="preserve">W przypadku projektów realizowanych na obszarach bez wyznaczonego obszaru aglomeracji podstawą określenia RLM stanowi </w:t>
            </w:r>
            <w:r w:rsidRPr="007D3A05">
              <w:rPr>
                <w:rFonts w:ascii="Arial" w:hAnsi="Arial" w:cs="Arial"/>
                <w:sz w:val="22"/>
                <w:szCs w:val="22"/>
              </w:rPr>
              <w:t>Analiza demograficzno-ściekowa obszaru inwestycji lub Inwentaryzacji rzeczywistego ładunku RLM dla planowanego obszaru aglomeracji oraz Oświadczeni</w:t>
            </w:r>
            <w:r>
              <w:rPr>
                <w:rFonts w:ascii="Arial" w:hAnsi="Arial" w:cs="Arial"/>
                <w:sz w:val="22"/>
                <w:szCs w:val="22"/>
              </w:rPr>
              <w:t>e</w:t>
            </w:r>
            <w:r w:rsidRPr="007D3A05">
              <w:rPr>
                <w:rFonts w:ascii="Arial" w:hAnsi="Arial" w:cs="Arial"/>
                <w:sz w:val="22"/>
                <w:szCs w:val="22"/>
              </w:rPr>
              <w:t xml:space="preserve"> o zobowiązaniu do podjęcia Uchwały aglomeracyjnej i odzwierciedlenia w niej przedstawionych w Analizie/Inwentaryzacji danych</w:t>
            </w:r>
            <w:r>
              <w:rPr>
                <w:rFonts w:ascii="Arial" w:hAnsi="Arial" w:cs="Arial"/>
                <w:sz w:val="22"/>
                <w:szCs w:val="22"/>
              </w:rPr>
              <w:t>.</w:t>
            </w:r>
          </w:p>
          <w:p w14:paraId="464BD2CD" w14:textId="77777777" w:rsidR="009B372F" w:rsidRDefault="009B372F" w:rsidP="00547304">
            <w:pPr>
              <w:keepNext/>
              <w:tabs>
                <w:tab w:val="num" w:pos="0"/>
              </w:tabs>
              <w:outlineLvl w:val="3"/>
              <w:rPr>
                <w:rFonts w:ascii="Arial" w:eastAsiaTheme="minorHAnsi" w:hAnsi="Arial" w:cs="Arial"/>
                <w:b/>
                <w:bCs/>
                <w:kern w:val="2"/>
                <w:sz w:val="22"/>
                <w:szCs w:val="22"/>
                <w:lang w:eastAsia="en-US"/>
                <w14:ligatures w14:val="standardContextual"/>
              </w:rPr>
            </w:pPr>
          </w:p>
          <w:p w14:paraId="120C42F9" w14:textId="061A9ED4" w:rsidR="00070E15" w:rsidRPr="00C54A32" w:rsidRDefault="009B428A" w:rsidP="00547304">
            <w:pPr>
              <w:keepNext/>
              <w:tabs>
                <w:tab w:val="num" w:pos="0"/>
              </w:tabs>
              <w:outlineLvl w:val="3"/>
              <w:rPr>
                <w:rFonts w:ascii="Arial" w:hAnsi="Arial" w:cs="Arial"/>
                <w:bCs/>
                <w:sz w:val="22"/>
                <w:szCs w:val="22"/>
              </w:rPr>
            </w:pPr>
            <w:r w:rsidRPr="00C54A32">
              <w:rPr>
                <w:rFonts w:ascii="Arial" w:eastAsiaTheme="minorHAnsi" w:hAnsi="Arial" w:cs="Arial"/>
                <w:b/>
                <w:bCs/>
                <w:kern w:val="2"/>
                <w:sz w:val="22"/>
                <w:szCs w:val="22"/>
                <w:lang w:eastAsia="en-US"/>
                <w14:ligatures w14:val="standardContextual"/>
              </w:rPr>
              <w:t xml:space="preserve">Kryterium stosuje się do wszystkich projektów typ 2. </w:t>
            </w:r>
            <w:r w:rsidRPr="00C54A32">
              <w:rPr>
                <w:rFonts w:ascii="Arial" w:eastAsiaTheme="minorHAnsi" w:hAnsi="Arial" w:cs="Arial"/>
                <w:kern w:val="2"/>
                <w:sz w:val="22"/>
                <w:szCs w:val="22"/>
                <w:lang w:eastAsia="en-US"/>
                <w14:ligatures w14:val="standardContextual"/>
              </w:rPr>
              <w:t xml:space="preserve"> </w:t>
            </w:r>
          </w:p>
          <w:p w14:paraId="44AF2A97" w14:textId="77777777" w:rsidR="00434F5B" w:rsidRPr="00C54A32" w:rsidRDefault="00434F5B" w:rsidP="00547304">
            <w:pPr>
              <w:keepNext/>
              <w:tabs>
                <w:tab w:val="num" w:pos="0"/>
              </w:tabs>
              <w:outlineLvl w:val="3"/>
              <w:rPr>
                <w:rFonts w:ascii="Arial" w:hAnsi="Arial" w:cs="Arial"/>
                <w:bCs/>
                <w:sz w:val="22"/>
                <w:szCs w:val="22"/>
              </w:rPr>
            </w:pPr>
          </w:p>
          <w:p w14:paraId="5B9160E9" w14:textId="131707D0" w:rsidR="004574E9" w:rsidRPr="00C54A32" w:rsidRDefault="00660E46" w:rsidP="00911A31">
            <w:pPr>
              <w:keepNext/>
              <w:tabs>
                <w:tab w:val="num" w:pos="0"/>
              </w:tabs>
              <w:outlineLvl w:val="3"/>
              <w:rPr>
                <w:rFonts w:ascii="Arial" w:hAnsi="Arial" w:cs="Arial"/>
                <w:bCs/>
                <w:sz w:val="22"/>
                <w:szCs w:val="22"/>
              </w:rPr>
            </w:pPr>
            <w:r w:rsidRPr="00C54A32">
              <w:rPr>
                <w:rFonts w:ascii="Arial" w:hAnsi="Arial" w:cs="Arial"/>
                <w:bCs/>
                <w:sz w:val="22"/>
                <w:szCs w:val="22"/>
              </w:rPr>
              <w:t xml:space="preserve"> </w:t>
            </w:r>
          </w:p>
        </w:tc>
        <w:tc>
          <w:tcPr>
            <w:tcW w:w="393" w:type="pct"/>
            <w:tcBorders>
              <w:top w:val="single" w:sz="4" w:space="0" w:color="auto"/>
              <w:left w:val="single" w:sz="4" w:space="0" w:color="auto"/>
              <w:bottom w:val="single" w:sz="4" w:space="0" w:color="auto"/>
              <w:right w:val="single" w:sz="4" w:space="0" w:color="auto"/>
            </w:tcBorders>
          </w:tcPr>
          <w:p w14:paraId="6D6A900D" w14:textId="7216B0A4" w:rsidR="00134B7E" w:rsidRPr="00C54A32" w:rsidRDefault="00EE5BB1" w:rsidP="00547304">
            <w:pPr>
              <w:rPr>
                <w:rFonts w:ascii="Arial" w:hAnsi="Arial" w:cs="Arial"/>
                <w:b/>
                <w:bCs/>
                <w:sz w:val="22"/>
                <w:szCs w:val="22"/>
              </w:rPr>
            </w:pPr>
            <w:r w:rsidRPr="00C54A32">
              <w:rPr>
                <w:rFonts w:ascii="Arial" w:hAnsi="Arial" w:cs="Arial"/>
                <w:b/>
                <w:bCs/>
                <w:sz w:val="22"/>
                <w:szCs w:val="22"/>
              </w:rPr>
              <w:lastRenderedPageBreak/>
              <w:t>TAK/NIE</w:t>
            </w:r>
            <w:r w:rsidR="001B3ED8" w:rsidRPr="00C54A32">
              <w:rPr>
                <w:rFonts w:ascii="Arial" w:hAnsi="Arial" w:cs="Arial"/>
                <w:b/>
                <w:bCs/>
                <w:sz w:val="22"/>
                <w:szCs w:val="22"/>
              </w:rPr>
              <w:t>/</w:t>
            </w:r>
            <w:r w:rsidR="000F561B" w:rsidRPr="00C54A32">
              <w:rPr>
                <w:rFonts w:ascii="Arial" w:hAnsi="Arial" w:cs="Arial"/>
                <w:b/>
                <w:bCs/>
                <w:sz w:val="22"/>
                <w:szCs w:val="22"/>
              </w:rPr>
              <w:t xml:space="preserve"> </w:t>
            </w:r>
          </w:p>
          <w:p w14:paraId="1B121913" w14:textId="463B564D" w:rsidR="00547304" w:rsidRPr="00C54A32" w:rsidRDefault="001B3ED8" w:rsidP="00547304">
            <w:pPr>
              <w:rPr>
                <w:rFonts w:ascii="Arial" w:hAnsi="Arial" w:cs="Arial"/>
                <w:b/>
                <w:bCs/>
                <w:sz w:val="22"/>
                <w:szCs w:val="22"/>
              </w:rPr>
            </w:pPr>
            <w:r w:rsidRPr="00C54A32">
              <w:rPr>
                <w:rFonts w:ascii="Arial" w:hAnsi="Arial" w:cs="Arial"/>
                <w:b/>
                <w:bCs/>
                <w:sz w:val="22"/>
                <w:szCs w:val="22"/>
              </w:rPr>
              <w:t>NIE DOTYCZY</w:t>
            </w:r>
          </w:p>
          <w:p w14:paraId="733FADC6" w14:textId="5F9284CB" w:rsidR="00EE5BB1" w:rsidRPr="00C54A32" w:rsidRDefault="00EE5BB1" w:rsidP="00547304">
            <w:pPr>
              <w:rPr>
                <w:rFonts w:ascii="Arial" w:hAnsi="Arial" w:cs="Arial"/>
                <w:b/>
                <w:bCs/>
                <w:sz w:val="22"/>
                <w:szCs w:val="22"/>
              </w:rPr>
            </w:pPr>
          </w:p>
        </w:tc>
        <w:tc>
          <w:tcPr>
            <w:tcW w:w="1477" w:type="pct"/>
            <w:tcBorders>
              <w:top w:val="single" w:sz="4" w:space="0" w:color="auto"/>
              <w:left w:val="single" w:sz="4" w:space="0" w:color="auto"/>
              <w:bottom w:val="single" w:sz="4" w:space="0" w:color="auto"/>
              <w:right w:val="single" w:sz="4" w:space="0" w:color="auto"/>
            </w:tcBorders>
          </w:tcPr>
          <w:p w14:paraId="77D35CE4" w14:textId="5E3AECBA" w:rsidR="00E15FB3" w:rsidRPr="00C54A32" w:rsidRDefault="00E15FB3" w:rsidP="00547304">
            <w:pPr>
              <w:rPr>
                <w:rFonts w:ascii="Arial" w:hAnsi="Arial" w:cs="Arial"/>
                <w:sz w:val="22"/>
                <w:szCs w:val="22"/>
              </w:rPr>
            </w:pPr>
            <w:r w:rsidRPr="00C54A32">
              <w:rPr>
                <w:rFonts w:ascii="Arial" w:hAnsi="Arial" w:cs="Arial"/>
                <w:sz w:val="22"/>
                <w:szCs w:val="22"/>
              </w:rPr>
              <w:t>Możliwość korekty na etapie oceny wniosku o dofinansowanie w zakresie uzupełnienia brakujących informacji</w:t>
            </w:r>
            <w:r w:rsidR="008429F5" w:rsidRPr="00C54A32">
              <w:rPr>
                <w:rFonts w:ascii="Arial" w:hAnsi="Arial" w:cs="Arial"/>
                <w:sz w:val="22"/>
                <w:szCs w:val="22"/>
              </w:rPr>
              <w:t xml:space="preserve">. </w:t>
            </w:r>
          </w:p>
          <w:p w14:paraId="2081A5FA" w14:textId="6B8380B5" w:rsidR="008429F5" w:rsidRPr="00C54A32" w:rsidRDefault="008429F5" w:rsidP="00547304">
            <w:pPr>
              <w:rPr>
                <w:rFonts w:ascii="Arial" w:hAnsi="Arial" w:cs="Arial"/>
                <w:sz w:val="22"/>
                <w:szCs w:val="22"/>
              </w:rPr>
            </w:pPr>
          </w:p>
          <w:p w14:paraId="337A8664" w14:textId="047D35E3" w:rsidR="008429F5" w:rsidRPr="00C54A32" w:rsidRDefault="008429F5" w:rsidP="008429F5">
            <w:pPr>
              <w:rPr>
                <w:rFonts w:ascii="Arial" w:hAnsi="Arial" w:cs="Arial"/>
                <w:sz w:val="22"/>
                <w:szCs w:val="22"/>
              </w:rPr>
            </w:pPr>
            <w:r w:rsidRPr="00C54A32">
              <w:rPr>
                <w:rFonts w:ascii="Arial" w:hAnsi="Arial" w:cs="Arial"/>
                <w:sz w:val="22"/>
                <w:szCs w:val="22"/>
              </w:rPr>
              <w:t>Spełnienie kryterium weryfikowane jest na moment złożenia wniosku o dofinansowanie oraz powinno być utrzymane do końca okresu realizacji projektu.</w:t>
            </w:r>
          </w:p>
          <w:p w14:paraId="33CFEDB0" w14:textId="77777777" w:rsidR="001357CE" w:rsidRDefault="001357CE" w:rsidP="004A762D">
            <w:pPr>
              <w:rPr>
                <w:rFonts w:ascii="Arial" w:hAnsi="Arial" w:cs="Arial"/>
                <w:sz w:val="22"/>
                <w:szCs w:val="22"/>
              </w:rPr>
            </w:pPr>
          </w:p>
          <w:p w14:paraId="68528FA9" w14:textId="7F1E2F5E" w:rsidR="004A762D" w:rsidRPr="00C54A32" w:rsidRDefault="004A762D" w:rsidP="008429F5">
            <w:pPr>
              <w:rPr>
                <w:rFonts w:ascii="Arial" w:hAnsi="Arial" w:cs="Arial"/>
                <w:sz w:val="22"/>
                <w:szCs w:val="22"/>
              </w:rPr>
            </w:pPr>
            <w:r w:rsidRPr="00C54A32">
              <w:rPr>
                <w:rFonts w:ascii="Arial" w:hAnsi="Arial" w:cs="Arial"/>
                <w:sz w:val="22"/>
                <w:szCs w:val="22"/>
              </w:rPr>
              <w:t xml:space="preserve">Kryterium weryfikowane będzie na podstawie zapisów wniosku o dofinansowanie oraz dokumentacji </w:t>
            </w:r>
            <w:r w:rsidRPr="00C54A32">
              <w:rPr>
                <w:rFonts w:ascii="Arial" w:hAnsi="Arial" w:cs="Arial"/>
                <w:sz w:val="22"/>
                <w:szCs w:val="22"/>
              </w:rPr>
              <w:t>składanej wraz z wnioskiem o dofinansowanie.</w:t>
            </w:r>
          </w:p>
          <w:p w14:paraId="32B3119F" w14:textId="20FFFA6E" w:rsidR="001357CE" w:rsidRDefault="00DA4D89" w:rsidP="00547304">
            <w:pPr>
              <w:rPr>
                <w:rFonts w:ascii="Arial" w:hAnsi="Arial" w:cs="Arial"/>
                <w:sz w:val="22"/>
                <w:szCs w:val="22"/>
              </w:rPr>
            </w:pPr>
            <w:r w:rsidRPr="00C54A32">
              <w:rPr>
                <w:rFonts w:ascii="Arial" w:hAnsi="Arial" w:cs="Arial"/>
                <w:sz w:val="22"/>
                <w:szCs w:val="22"/>
              </w:rPr>
              <w:br/>
              <w:t xml:space="preserve">Kryterium uznaje się za spełnione, jeżeli Wnioskodawca przedstawi w dokumentacji </w:t>
            </w:r>
            <w:r w:rsidR="00862117" w:rsidRPr="00C54A32">
              <w:rPr>
                <w:rFonts w:ascii="Arial" w:hAnsi="Arial" w:cs="Arial"/>
                <w:sz w:val="22"/>
                <w:szCs w:val="22"/>
              </w:rPr>
              <w:t xml:space="preserve">technicznej </w:t>
            </w:r>
            <w:r w:rsidRPr="00C54A32">
              <w:rPr>
                <w:rFonts w:ascii="Arial" w:hAnsi="Arial" w:cs="Arial"/>
                <w:sz w:val="22"/>
                <w:szCs w:val="22"/>
              </w:rPr>
              <w:t xml:space="preserve">analizę techniczno-technologiczną potwierdzającą osiągnięcie </w:t>
            </w:r>
            <w:r w:rsidR="00C362E2">
              <w:rPr>
                <w:rFonts w:ascii="Arial" w:hAnsi="Arial" w:cs="Arial"/>
                <w:sz w:val="22"/>
                <w:szCs w:val="22"/>
              </w:rPr>
              <w:t xml:space="preserve">zgodności </w:t>
            </w:r>
            <w:proofErr w:type="gramStart"/>
            <w:r w:rsidR="00C362E2">
              <w:rPr>
                <w:rFonts w:ascii="Arial" w:hAnsi="Arial" w:cs="Arial"/>
                <w:sz w:val="22"/>
                <w:szCs w:val="22"/>
              </w:rPr>
              <w:t xml:space="preserve">z </w:t>
            </w:r>
            <w:r w:rsidRPr="00C54A32">
              <w:rPr>
                <w:rFonts w:ascii="Arial" w:hAnsi="Arial" w:cs="Arial"/>
                <w:sz w:val="22"/>
                <w:szCs w:val="22"/>
              </w:rPr>
              <w:t xml:space="preserve"> </w:t>
            </w:r>
            <w:r w:rsidR="00C362E2" w:rsidRPr="00C54A32">
              <w:rPr>
                <w:rFonts w:ascii="Arial" w:hAnsi="Arial" w:cs="Arial"/>
                <w:sz w:val="22"/>
                <w:szCs w:val="22"/>
              </w:rPr>
              <w:t>Dyrektyw</w:t>
            </w:r>
            <w:r w:rsidR="00C362E2">
              <w:rPr>
                <w:rFonts w:ascii="Arial" w:hAnsi="Arial" w:cs="Arial"/>
                <w:sz w:val="22"/>
                <w:szCs w:val="22"/>
              </w:rPr>
              <w:t>ą</w:t>
            </w:r>
            <w:proofErr w:type="gramEnd"/>
            <w:r w:rsidR="00C362E2" w:rsidRPr="00C54A32">
              <w:rPr>
                <w:rFonts w:ascii="Arial" w:hAnsi="Arial" w:cs="Arial"/>
                <w:sz w:val="22"/>
                <w:szCs w:val="22"/>
              </w:rPr>
              <w:t xml:space="preserve"> </w:t>
            </w:r>
            <w:r w:rsidRPr="00C54A32">
              <w:rPr>
                <w:rFonts w:ascii="Arial" w:hAnsi="Arial" w:cs="Arial"/>
                <w:sz w:val="22"/>
                <w:szCs w:val="22"/>
              </w:rPr>
              <w:t>(UE) 2024/3019.</w:t>
            </w:r>
            <w:r w:rsidRPr="00C54A32">
              <w:rPr>
                <w:rFonts w:ascii="Arial" w:hAnsi="Arial" w:cs="Arial"/>
                <w:sz w:val="22"/>
                <w:szCs w:val="22"/>
              </w:rPr>
              <w:br/>
            </w:r>
          </w:p>
          <w:p w14:paraId="67010166" w14:textId="009A38C0" w:rsidR="00434F5B" w:rsidRPr="00C54A32" w:rsidRDefault="00862117" w:rsidP="00547304">
            <w:pPr>
              <w:rPr>
                <w:rFonts w:ascii="Arial" w:hAnsi="Arial" w:cs="Arial"/>
                <w:sz w:val="22"/>
                <w:szCs w:val="22"/>
              </w:rPr>
            </w:pPr>
            <w:r w:rsidRPr="00C54A32">
              <w:rPr>
                <w:rFonts w:ascii="Arial" w:hAnsi="Arial" w:cs="Arial"/>
                <w:sz w:val="22"/>
                <w:szCs w:val="22"/>
              </w:rPr>
              <w:t>Ponadto w</w:t>
            </w:r>
            <w:r w:rsidR="00DA4D89" w:rsidRPr="00C54A32">
              <w:rPr>
                <w:rFonts w:ascii="Arial" w:hAnsi="Arial" w:cs="Arial"/>
                <w:sz w:val="22"/>
                <w:szCs w:val="22"/>
              </w:rPr>
              <w:t xml:space="preserve"> celu spełnienia kryterium Wnioskodawca zobowiązany jest do złożenia wraz z wnioskiem o dofinansowanie właściwego oświadczenia/deklaracji potwierdzającej, że planowana inwestycja będzie w pełni zgodna z wymogami Dyrektywy (UE) 2024/3019.</w:t>
            </w:r>
            <w:r w:rsidR="00DA4D89" w:rsidRPr="00C54A32">
              <w:rPr>
                <w:rFonts w:ascii="Arial" w:hAnsi="Arial" w:cs="Arial"/>
                <w:sz w:val="22"/>
                <w:szCs w:val="22"/>
              </w:rPr>
              <w:br/>
            </w:r>
          </w:p>
          <w:p w14:paraId="6CFA6AAE" w14:textId="39C21DE1" w:rsidR="00547304" w:rsidRPr="00C54A32" w:rsidRDefault="00DA4D89" w:rsidP="00547304">
            <w:pPr>
              <w:rPr>
                <w:rFonts w:ascii="Arial" w:hAnsi="Arial" w:cs="Arial"/>
                <w:sz w:val="22"/>
                <w:szCs w:val="22"/>
              </w:rPr>
            </w:pPr>
            <w:r w:rsidRPr="00C54A32">
              <w:rPr>
                <w:rFonts w:ascii="Arial" w:hAnsi="Arial" w:cs="Arial"/>
                <w:sz w:val="22"/>
                <w:szCs w:val="22"/>
              </w:rPr>
              <w:t>Kryterium stosuje się do wszystkich projektów typ 2. Dla projektów typu 1 kryterium przyjmuje ocenę „NIE DOTYCZY”.</w:t>
            </w:r>
          </w:p>
        </w:tc>
      </w:tr>
      <w:tr w:rsidR="009B372F" w:rsidRPr="00C54A32" w14:paraId="01065B7F" w14:textId="77777777" w:rsidTr="009B7A40">
        <w:trPr>
          <w:trHeight w:val="1962"/>
        </w:trPr>
        <w:tc>
          <w:tcPr>
            <w:tcW w:w="305" w:type="pct"/>
            <w:tcBorders>
              <w:top w:val="single" w:sz="4" w:space="0" w:color="auto"/>
              <w:bottom w:val="single" w:sz="4" w:space="0" w:color="auto"/>
              <w:right w:val="single" w:sz="4" w:space="0" w:color="auto"/>
            </w:tcBorders>
          </w:tcPr>
          <w:p w14:paraId="754D38E8" w14:textId="4252C5DC" w:rsidR="009B372F" w:rsidRPr="00C54A32" w:rsidDel="001357CE" w:rsidRDefault="00475A72" w:rsidP="00547304">
            <w:pPr>
              <w:rPr>
                <w:rFonts w:ascii="Arial" w:hAnsi="Arial" w:cs="Arial"/>
                <w:b/>
                <w:bCs/>
                <w:sz w:val="22"/>
                <w:szCs w:val="22"/>
              </w:rPr>
            </w:pPr>
            <w:r>
              <w:rPr>
                <w:rFonts w:ascii="Arial" w:hAnsi="Arial" w:cs="Arial"/>
                <w:b/>
                <w:bCs/>
                <w:sz w:val="22"/>
                <w:szCs w:val="22"/>
              </w:rPr>
              <w:lastRenderedPageBreak/>
              <w:t>4</w:t>
            </w:r>
            <w:r w:rsidR="009B372F">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2560BAEB" w14:textId="77777777" w:rsidR="009B372F" w:rsidRPr="00B016A2" w:rsidRDefault="009B372F" w:rsidP="009B372F">
            <w:pPr>
              <w:keepNext/>
              <w:tabs>
                <w:tab w:val="num" w:pos="0"/>
              </w:tabs>
              <w:outlineLvl w:val="3"/>
              <w:rPr>
                <w:rFonts w:ascii="Arial" w:hAnsi="Arial" w:cs="Arial"/>
                <w:b/>
                <w:bCs/>
                <w:sz w:val="22"/>
                <w:szCs w:val="22"/>
              </w:rPr>
            </w:pPr>
            <w:r w:rsidRPr="00B016A2">
              <w:rPr>
                <w:rFonts w:ascii="Arial" w:hAnsi="Arial" w:cs="Arial"/>
                <w:b/>
                <w:bCs/>
                <w:sz w:val="22"/>
                <w:szCs w:val="22"/>
              </w:rPr>
              <w:t>Minimalny wskaźnik</w:t>
            </w:r>
          </w:p>
          <w:p w14:paraId="0AEF8D7C" w14:textId="77777777" w:rsidR="009B372F" w:rsidRPr="00B016A2" w:rsidRDefault="009B372F" w:rsidP="009B372F">
            <w:pPr>
              <w:keepNext/>
              <w:tabs>
                <w:tab w:val="num" w:pos="0"/>
              </w:tabs>
              <w:outlineLvl w:val="3"/>
              <w:rPr>
                <w:rFonts w:ascii="Arial" w:hAnsi="Arial" w:cs="Arial"/>
                <w:b/>
                <w:bCs/>
                <w:sz w:val="22"/>
                <w:szCs w:val="22"/>
              </w:rPr>
            </w:pPr>
            <w:r w:rsidRPr="00B016A2">
              <w:rPr>
                <w:rFonts w:ascii="Arial" w:hAnsi="Arial" w:cs="Arial"/>
                <w:b/>
                <w:bCs/>
                <w:sz w:val="22"/>
                <w:szCs w:val="22"/>
              </w:rPr>
              <w:t>koncentracji</w:t>
            </w:r>
          </w:p>
          <w:p w14:paraId="2E8D2148" w14:textId="231385CC" w:rsidR="009B372F" w:rsidRPr="00C54A32" w:rsidRDefault="009B372F" w:rsidP="009B372F">
            <w:pPr>
              <w:keepNext/>
              <w:tabs>
                <w:tab w:val="num" w:pos="0"/>
              </w:tabs>
              <w:outlineLvl w:val="3"/>
              <w:rPr>
                <w:rFonts w:ascii="Arial" w:hAnsi="Arial" w:cs="Arial"/>
                <w:b/>
                <w:bCs/>
                <w:sz w:val="22"/>
                <w:szCs w:val="22"/>
              </w:rPr>
            </w:pPr>
            <w:r w:rsidRPr="00B016A2">
              <w:rPr>
                <w:rFonts w:ascii="Arial" w:hAnsi="Arial" w:cs="Arial"/>
                <w:b/>
                <w:bCs/>
                <w:sz w:val="22"/>
                <w:szCs w:val="22"/>
              </w:rPr>
              <w:t>(jeśli dotyczy</w:t>
            </w:r>
            <w:r>
              <w:rPr>
                <w:rFonts w:ascii="Arial" w:hAnsi="Arial" w:cs="Arial"/>
                <w:b/>
                <w:bCs/>
                <w:sz w:val="22"/>
                <w:szCs w:val="22"/>
              </w:rPr>
              <w:t>)</w:t>
            </w:r>
          </w:p>
        </w:tc>
        <w:tc>
          <w:tcPr>
            <w:tcW w:w="2030" w:type="pct"/>
            <w:tcBorders>
              <w:top w:val="single" w:sz="4" w:space="0" w:color="auto"/>
              <w:left w:val="single" w:sz="4" w:space="0" w:color="auto"/>
              <w:bottom w:val="single" w:sz="4" w:space="0" w:color="auto"/>
              <w:right w:val="single" w:sz="4" w:space="0" w:color="auto"/>
            </w:tcBorders>
          </w:tcPr>
          <w:p w14:paraId="1277175D" w14:textId="77777777" w:rsidR="009B372F" w:rsidRDefault="009B372F" w:rsidP="009B372F">
            <w:pPr>
              <w:rPr>
                <w:rFonts w:ascii="Arial" w:hAnsi="Arial" w:cs="Arial"/>
                <w:sz w:val="22"/>
                <w:szCs w:val="22"/>
              </w:rPr>
            </w:pPr>
            <w:r w:rsidRPr="00EB77B9">
              <w:rPr>
                <w:rFonts w:ascii="Arial" w:hAnsi="Arial" w:cs="Arial"/>
                <w:sz w:val="22"/>
                <w:szCs w:val="22"/>
              </w:rPr>
              <w:t xml:space="preserve">W ramach kryterium weryfikowane </w:t>
            </w:r>
            <w:proofErr w:type="gramStart"/>
            <w:r w:rsidRPr="00EB77B9">
              <w:rPr>
                <w:rFonts w:ascii="Arial" w:hAnsi="Arial" w:cs="Arial"/>
                <w:sz w:val="22"/>
                <w:szCs w:val="22"/>
              </w:rPr>
              <w:t>będzie</w:t>
            </w:r>
            <w:proofErr w:type="gramEnd"/>
            <w:r>
              <w:rPr>
                <w:rFonts w:ascii="Arial" w:hAnsi="Arial" w:cs="Arial"/>
                <w:sz w:val="22"/>
                <w:szCs w:val="22"/>
              </w:rPr>
              <w:t xml:space="preserve"> czy projekt przewiduje zachowanie minimalnego wskaźnika koncentracji.</w:t>
            </w:r>
          </w:p>
          <w:p w14:paraId="7DC7F4F7" w14:textId="77777777" w:rsidR="009B372F" w:rsidRDefault="009B372F" w:rsidP="009B372F">
            <w:pPr>
              <w:rPr>
                <w:rFonts w:ascii="Arial" w:hAnsi="Arial" w:cs="Arial"/>
                <w:sz w:val="22"/>
                <w:szCs w:val="22"/>
              </w:rPr>
            </w:pPr>
          </w:p>
          <w:p w14:paraId="7B0DB20B" w14:textId="77777777" w:rsidR="009B372F" w:rsidRPr="00B016A2" w:rsidRDefault="009B372F" w:rsidP="009B372F">
            <w:pPr>
              <w:rPr>
                <w:rFonts w:ascii="Arial" w:hAnsi="Arial" w:cs="Arial"/>
                <w:sz w:val="22"/>
                <w:szCs w:val="22"/>
              </w:rPr>
            </w:pPr>
            <w:r w:rsidRPr="00B016A2">
              <w:rPr>
                <w:rFonts w:ascii="Arial" w:hAnsi="Arial" w:cs="Arial"/>
                <w:sz w:val="22"/>
                <w:szCs w:val="22"/>
              </w:rPr>
              <w:t xml:space="preserve">Minimalny wskaźnik koncentracji </w:t>
            </w:r>
            <w:r>
              <w:rPr>
                <w:rFonts w:ascii="Arial" w:hAnsi="Arial" w:cs="Arial"/>
                <w:sz w:val="22"/>
                <w:szCs w:val="22"/>
              </w:rPr>
              <w:t>d</w:t>
            </w:r>
            <w:r w:rsidRPr="00B016A2">
              <w:rPr>
                <w:rFonts w:ascii="Arial" w:hAnsi="Arial" w:cs="Arial"/>
                <w:sz w:val="22"/>
                <w:szCs w:val="22"/>
              </w:rPr>
              <w:t>otyczący planowanej do</w:t>
            </w:r>
            <w:r>
              <w:rPr>
                <w:rFonts w:ascii="Arial" w:hAnsi="Arial" w:cs="Arial"/>
                <w:sz w:val="22"/>
                <w:szCs w:val="22"/>
              </w:rPr>
              <w:t xml:space="preserve"> </w:t>
            </w:r>
            <w:r w:rsidRPr="00B016A2">
              <w:rPr>
                <w:rFonts w:ascii="Arial" w:hAnsi="Arial" w:cs="Arial"/>
                <w:sz w:val="22"/>
                <w:szCs w:val="22"/>
              </w:rPr>
              <w:t>budowy w ramach projektu sieci kanalizacji sanitarnej</w:t>
            </w:r>
            <w:r>
              <w:rPr>
                <w:rFonts w:ascii="Arial" w:hAnsi="Arial" w:cs="Arial"/>
                <w:sz w:val="22"/>
                <w:szCs w:val="22"/>
              </w:rPr>
              <w:t xml:space="preserve"> </w:t>
            </w:r>
            <w:r w:rsidRPr="00B016A2">
              <w:rPr>
                <w:rFonts w:ascii="Arial" w:hAnsi="Arial" w:cs="Arial"/>
                <w:sz w:val="22"/>
                <w:szCs w:val="22"/>
              </w:rPr>
              <w:t>wynika bezpośrednio z zapisów rozporządzenia Ministra</w:t>
            </w:r>
            <w:r>
              <w:rPr>
                <w:rFonts w:ascii="Arial" w:hAnsi="Arial" w:cs="Arial"/>
                <w:sz w:val="22"/>
                <w:szCs w:val="22"/>
              </w:rPr>
              <w:t xml:space="preserve"> </w:t>
            </w:r>
            <w:r w:rsidRPr="00B016A2">
              <w:rPr>
                <w:rFonts w:ascii="Arial" w:hAnsi="Arial" w:cs="Arial"/>
                <w:sz w:val="22"/>
                <w:szCs w:val="22"/>
              </w:rPr>
              <w:t>Gospodarki Morskiej i Żeglugi Śródlądowej z dnia 27 lipca</w:t>
            </w:r>
            <w:r>
              <w:rPr>
                <w:rFonts w:ascii="Arial" w:hAnsi="Arial" w:cs="Arial"/>
                <w:sz w:val="22"/>
                <w:szCs w:val="22"/>
              </w:rPr>
              <w:t xml:space="preserve"> </w:t>
            </w:r>
            <w:r w:rsidRPr="00B016A2">
              <w:rPr>
                <w:rFonts w:ascii="Arial" w:hAnsi="Arial" w:cs="Arial"/>
                <w:sz w:val="22"/>
                <w:szCs w:val="22"/>
              </w:rPr>
              <w:t>2018 r. w sprawie sposobu wyznaczania obszarów i granic</w:t>
            </w:r>
            <w:r>
              <w:rPr>
                <w:rFonts w:ascii="Arial" w:hAnsi="Arial" w:cs="Arial"/>
                <w:sz w:val="22"/>
                <w:szCs w:val="22"/>
              </w:rPr>
              <w:t xml:space="preserve"> </w:t>
            </w:r>
            <w:r w:rsidRPr="00B016A2">
              <w:rPr>
                <w:rFonts w:ascii="Arial" w:hAnsi="Arial" w:cs="Arial"/>
                <w:sz w:val="22"/>
                <w:szCs w:val="22"/>
              </w:rPr>
              <w:t>aglomeracji (§3 ust.4 i 5 rozporządzenia).</w:t>
            </w:r>
          </w:p>
          <w:p w14:paraId="57745C30" w14:textId="77777777" w:rsidR="009B372F" w:rsidRPr="00B016A2" w:rsidRDefault="009B372F" w:rsidP="009B372F">
            <w:pPr>
              <w:rPr>
                <w:rFonts w:ascii="Arial" w:hAnsi="Arial" w:cs="Arial"/>
                <w:sz w:val="22"/>
                <w:szCs w:val="22"/>
              </w:rPr>
            </w:pPr>
            <w:r w:rsidRPr="00B016A2">
              <w:rPr>
                <w:rFonts w:ascii="Arial" w:hAnsi="Arial" w:cs="Arial"/>
                <w:sz w:val="22"/>
                <w:szCs w:val="22"/>
              </w:rPr>
              <w:t>Planowana do budowy sieć kanalizacji sanitarnej w ramach</w:t>
            </w:r>
            <w:r>
              <w:rPr>
                <w:rFonts w:ascii="Arial" w:hAnsi="Arial" w:cs="Arial"/>
                <w:sz w:val="22"/>
                <w:szCs w:val="22"/>
              </w:rPr>
              <w:t xml:space="preserve"> </w:t>
            </w:r>
            <w:r w:rsidRPr="00B016A2">
              <w:rPr>
                <w:rFonts w:ascii="Arial" w:hAnsi="Arial" w:cs="Arial"/>
                <w:sz w:val="22"/>
                <w:szCs w:val="22"/>
              </w:rPr>
              <w:t xml:space="preserve">projektu z </w:t>
            </w:r>
            <w:r>
              <w:rPr>
                <w:rFonts w:ascii="Arial" w:hAnsi="Arial" w:cs="Arial"/>
                <w:sz w:val="22"/>
                <w:szCs w:val="22"/>
              </w:rPr>
              <w:t>d</w:t>
            </w:r>
            <w:r w:rsidRPr="00B016A2">
              <w:rPr>
                <w:rFonts w:ascii="Arial" w:hAnsi="Arial" w:cs="Arial"/>
                <w:sz w:val="22"/>
                <w:szCs w:val="22"/>
              </w:rPr>
              <w:t>oprowadzeniem do oczyszczalni ścieków</w:t>
            </w:r>
            <w:r>
              <w:rPr>
                <w:rFonts w:ascii="Arial" w:hAnsi="Arial" w:cs="Arial"/>
                <w:sz w:val="22"/>
                <w:szCs w:val="22"/>
              </w:rPr>
              <w:t xml:space="preserve"> </w:t>
            </w:r>
            <w:r w:rsidRPr="00B016A2">
              <w:rPr>
                <w:rFonts w:ascii="Arial" w:hAnsi="Arial" w:cs="Arial"/>
                <w:sz w:val="22"/>
                <w:szCs w:val="22"/>
              </w:rPr>
              <w:t>powinna być uzasadniona ekonomicznie i technicznie, przy</w:t>
            </w:r>
          </w:p>
          <w:p w14:paraId="26017195" w14:textId="77777777" w:rsidR="009B372F" w:rsidRPr="00B016A2" w:rsidRDefault="009B372F" w:rsidP="009B372F">
            <w:pPr>
              <w:rPr>
                <w:rFonts w:ascii="Arial" w:hAnsi="Arial" w:cs="Arial"/>
                <w:sz w:val="22"/>
                <w:szCs w:val="22"/>
              </w:rPr>
            </w:pPr>
            <w:r w:rsidRPr="00B016A2">
              <w:rPr>
                <w:rFonts w:ascii="Arial" w:hAnsi="Arial" w:cs="Arial"/>
                <w:sz w:val="22"/>
                <w:szCs w:val="22"/>
              </w:rPr>
              <w:t>czym wyliczony dla projektu wskaźnik koncentracji nie</w:t>
            </w:r>
            <w:r>
              <w:rPr>
                <w:rFonts w:ascii="Arial" w:hAnsi="Arial" w:cs="Arial"/>
                <w:sz w:val="22"/>
                <w:szCs w:val="22"/>
              </w:rPr>
              <w:t xml:space="preserve"> </w:t>
            </w:r>
            <w:r w:rsidRPr="00B016A2">
              <w:rPr>
                <w:rFonts w:ascii="Arial" w:hAnsi="Arial" w:cs="Arial"/>
                <w:sz w:val="22"/>
                <w:szCs w:val="22"/>
              </w:rPr>
              <w:t>może być mniejszy niż 120 stałych mieszkańców</w:t>
            </w:r>
            <w:r>
              <w:rPr>
                <w:rFonts w:ascii="Arial" w:hAnsi="Arial" w:cs="Arial"/>
                <w:sz w:val="22"/>
                <w:szCs w:val="22"/>
              </w:rPr>
              <w:t xml:space="preserve"> </w:t>
            </w:r>
            <w:r w:rsidRPr="00B016A2">
              <w:rPr>
                <w:rFonts w:ascii="Arial" w:hAnsi="Arial" w:cs="Arial"/>
                <w:sz w:val="22"/>
                <w:szCs w:val="22"/>
              </w:rPr>
              <w:t>aglomeracji i osób czasowo przebywających w aglomeracji</w:t>
            </w:r>
            <w:r>
              <w:rPr>
                <w:rFonts w:ascii="Arial" w:hAnsi="Arial" w:cs="Arial"/>
                <w:sz w:val="22"/>
                <w:szCs w:val="22"/>
              </w:rPr>
              <w:t xml:space="preserve"> </w:t>
            </w:r>
            <w:r w:rsidRPr="00B016A2">
              <w:rPr>
                <w:rFonts w:ascii="Arial" w:hAnsi="Arial" w:cs="Arial"/>
                <w:sz w:val="22"/>
                <w:szCs w:val="22"/>
              </w:rPr>
              <w:t>na 1 km planowanej do budowy sieci kanalizacyjnej.</w:t>
            </w:r>
          </w:p>
          <w:p w14:paraId="206F3A4C" w14:textId="77777777" w:rsidR="009B372F" w:rsidRPr="00B016A2" w:rsidRDefault="009B372F" w:rsidP="009B372F">
            <w:pPr>
              <w:rPr>
                <w:rFonts w:ascii="Arial" w:hAnsi="Arial" w:cs="Arial"/>
                <w:sz w:val="22"/>
                <w:szCs w:val="22"/>
              </w:rPr>
            </w:pPr>
            <w:r w:rsidRPr="00B016A2">
              <w:rPr>
                <w:rFonts w:ascii="Arial" w:hAnsi="Arial" w:cs="Arial"/>
                <w:sz w:val="22"/>
                <w:szCs w:val="22"/>
              </w:rPr>
              <w:t>W uzasadnionych przypadkach wyliczony dla projektu</w:t>
            </w:r>
            <w:r>
              <w:rPr>
                <w:rFonts w:ascii="Arial" w:hAnsi="Arial" w:cs="Arial"/>
                <w:sz w:val="22"/>
                <w:szCs w:val="22"/>
              </w:rPr>
              <w:t xml:space="preserve"> </w:t>
            </w:r>
            <w:r w:rsidRPr="00B016A2">
              <w:rPr>
                <w:rFonts w:ascii="Arial" w:hAnsi="Arial" w:cs="Arial"/>
                <w:sz w:val="22"/>
                <w:szCs w:val="22"/>
              </w:rPr>
              <w:t>wskaźnik koncentracji nie może być mniejszy niż 90</w:t>
            </w:r>
            <w:r>
              <w:rPr>
                <w:rFonts w:ascii="Arial" w:hAnsi="Arial" w:cs="Arial"/>
                <w:sz w:val="22"/>
                <w:szCs w:val="22"/>
              </w:rPr>
              <w:t xml:space="preserve"> </w:t>
            </w:r>
            <w:r w:rsidRPr="00B016A2">
              <w:rPr>
                <w:rFonts w:ascii="Arial" w:hAnsi="Arial" w:cs="Arial"/>
                <w:sz w:val="22"/>
                <w:szCs w:val="22"/>
              </w:rPr>
              <w:t>stałych mieszkańców aglomeracji i osób czasowo</w:t>
            </w:r>
          </w:p>
          <w:p w14:paraId="661C2EED" w14:textId="77777777" w:rsidR="009B372F" w:rsidRDefault="009B372F" w:rsidP="009B372F">
            <w:pPr>
              <w:rPr>
                <w:rFonts w:ascii="Arial" w:hAnsi="Arial" w:cs="Arial"/>
                <w:sz w:val="22"/>
                <w:szCs w:val="22"/>
              </w:rPr>
            </w:pPr>
            <w:r w:rsidRPr="00B016A2">
              <w:rPr>
                <w:rFonts w:ascii="Arial" w:hAnsi="Arial" w:cs="Arial"/>
                <w:sz w:val="22"/>
                <w:szCs w:val="22"/>
              </w:rPr>
              <w:t>przebywających w aglomeracji na 1 km planowanej do</w:t>
            </w:r>
            <w:r>
              <w:rPr>
                <w:rFonts w:ascii="Arial" w:hAnsi="Arial" w:cs="Arial"/>
                <w:sz w:val="22"/>
                <w:szCs w:val="22"/>
              </w:rPr>
              <w:t xml:space="preserve"> </w:t>
            </w:r>
            <w:r w:rsidRPr="00B016A2">
              <w:rPr>
                <w:rFonts w:ascii="Arial" w:hAnsi="Arial" w:cs="Arial"/>
                <w:sz w:val="22"/>
                <w:szCs w:val="22"/>
              </w:rPr>
              <w:t xml:space="preserve">budowy sieci </w:t>
            </w:r>
            <w:r>
              <w:rPr>
                <w:rFonts w:ascii="Arial" w:hAnsi="Arial" w:cs="Arial"/>
                <w:sz w:val="22"/>
                <w:szCs w:val="22"/>
              </w:rPr>
              <w:t>k</w:t>
            </w:r>
            <w:r w:rsidRPr="00B016A2">
              <w:rPr>
                <w:rFonts w:ascii="Arial" w:hAnsi="Arial" w:cs="Arial"/>
                <w:sz w:val="22"/>
                <w:szCs w:val="22"/>
              </w:rPr>
              <w:t>analizacyjnej.</w:t>
            </w:r>
          </w:p>
          <w:p w14:paraId="4266221E" w14:textId="77777777" w:rsidR="009B372F" w:rsidRPr="009B372F" w:rsidRDefault="009B372F" w:rsidP="009B372F">
            <w:pPr>
              <w:rPr>
                <w:rFonts w:ascii="Arial" w:hAnsi="Arial" w:cs="Arial"/>
                <w:sz w:val="22"/>
                <w:szCs w:val="22"/>
              </w:rPr>
            </w:pPr>
            <w:r w:rsidRPr="009B372F">
              <w:rPr>
                <w:rFonts w:ascii="Arial" w:hAnsi="Arial" w:cs="Arial"/>
                <w:sz w:val="22"/>
                <w:szCs w:val="22"/>
              </w:rPr>
              <w:t>Kryterium jest obligatoryjne dla wszystkich inwestycji dotyczących sieci kanalizacyjnych:</w:t>
            </w:r>
          </w:p>
          <w:p w14:paraId="6337BF53" w14:textId="12EBECA4" w:rsidR="009B372F" w:rsidRPr="009B372F" w:rsidRDefault="009B372F" w:rsidP="009B372F">
            <w:pPr>
              <w:numPr>
                <w:ilvl w:val="0"/>
                <w:numId w:val="56"/>
              </w:numPr>
              <w:rPr>
                <w:rFonts w:ascii="Arial" w:hAnsi="Arial" w:cs="Arial"/>
                <w:sz w:val="22"/>
                <w:szCs w:val="22"/>
              </w:rPr>
            </w:pPr>
            <w:r w:rsidRPr="009B372F">
              <w:rPr>
                <w:rFonts w:ascii="Arial" w:hAnsi="Arial" w:cs="Arial"/>
                <w:sz w:val="22"/>
                <w:szCs w:val="22"/>
              </w:rPr>
              <w:t>W przypadku aglomeracji ujętych w</w:t>
            </w:r>
            <w:r w:rsidR="0049274E">
              <w:rPr>
                <w:rFonts w:ascii="Arial" w:hAnsi="Arial" w:cs="Arial"/>
                <w:sz w:val="22"/>
                <w:szCs w:val="22"/>
              </w:rPr>
              <w:t xml:space="preserve"> Krajowy</w:t>
            </w:r>
            <w:r w:rsidR="00527CB0">
              <w:rPr>
                <w:rFonts w:ascii="Arial" w:hAnsi="Arial" w:cs="Arial"/>
                <w:sz w:val="22"/>
                <w:szCs w:val="22"/>
              </w:rPr>
              <w:t>m Programie Oczyszczania Ścieków Komunalnych</w:t>
            </w:r>
            <w:r w:rsidRPr="009B372F">
              <w:rPr>
                <w:rFonts w:ascii="Arial" w:hAnsi="Arial" w:cs="Arial"/>
                <w:sz w:val="22"/>
                <w:szCs w:val="22"/>
              </w:rPr>
              <w:t xml:space="preserve"> </w:t>
            </w:r>
            <w:r w:rsidR="00527CB0">
              <w:rPr>
                <w:rFonts w:ascii="Arial" w:hAnsi="Arial" w:cs="Arial"/>
                <w:sz w:val="22"/>
                <w:szCs w:val="22"/>
              </w:rPr>
              <w:t>(</w:t>
            </w:r>
            <w:r w:rsidRPr="009B372F">
              <w:rPr>
                <w:rFonts w:ascii="Arial" w:hAnsi="Arial" w:cs="Arial"/>
                <w:sz w:val="22"/>
                <w:szCs w:val="22"/>
              </w:rPr>
              <w:t>KPŚK</w:t>
            </w:r>
            <w:r w:rsidR="00527CB0">
              <w:rPr>
                <w:rFonts w:ascii="Arial" w:hAnsi="Arial" w:cs="Arial"/>
                <w:sz w:val="22"/>
                <w:szCs w:val="22"/>
              </w:rPr>
              <w:t>)</w:t>
            </w:r>
            <w:r w:rsidRPr="009B372F">
              <w:rPr>
                <w:rFonts w:ascii="Arial" w:hAnsi="Arial" w:cs="Arial"/>
                <w:sz w:val="22"/>
                <w:szCs w:val="22"/>
              </w:rPr>
              <w:t xml:space="preserve"> wskaźnik wyliczany jest na podstawie danych ujętych w aktualizacji KPŚK obowiązującej na moment złożenia wniosku o dofinansowanie.</w:t>
            </w:r>
          </w:p>
          <w:p w14:paraId="6CB3B89A" w14:textId="77777777" w:rsidR="009B372F" w:rsidRPr="009B372F" w:rsidRDefault="009B372F" w:rsidP="009B372F">
            <w:pPr>
              <w:numPr>
                <w:ilvl w:val="0"/>
                <w:numId w:val="56"/>
              </w:numPr>
              <w:rPr>
                <w:rFonts w:ascii="Arial" w:hAnsi="Arial" w:cs="Arial"/>
                <w:sz w:val="22"/>
                <w:szCs w:val="22"/>
              </w:rPr>
            </w:pPr>
            <w:r w:rsidRPr="009B372F">
              <w:rPr>
                <w:rFonts w:ascii="Arial" w:hAnsi="Arial" w:cs="Arial"/>
                <w:sz w:val="22"/>
                <w:szCs w:val="22"/>
              </w:rPr>
              <w:t>W przypadku obszarów bez wyznaczonych obszarów aglomeracji wskaźnik wyliczany jest na podstawie dokumentu Analiza demograficzno-</w:t>
            </w:r>
            <w:r w:rsidRPr="009B372F">
              <w:rPr>
                <w:rFonts w:ascii="Arial" w:hAnsi="Arial" w:cs="Arial"/>
                <w:sz w:val="22"/>
                <w:szCs w:val="22"/>
              </w:rPr>
              <w:lastRenderedPageBreak/>
              <w:t>ściekowa obszaru inwestycji lub Inwentaryzacji rzeczywistego ładunku RLM dla planowanego obszaru aglomeracji oraz Oświadczenia o zobowiązaniu do podjęcia Uchwały aglomeracyjnej i odzwierciedlenia w niej przedstawionych w Analizie/Inwentaryzacji danych.</w:t>
            </w:r>
          </w:p>
          <w:p w14:paraId="45BDE9E6" w14:textId="77777777" w:rsidR="009B372F" w:rsidRPr="009B372F" w:rsidRDefault="009B372F" w:rsidP="009B372F">
            <w:pPr>
              <w:rPr>
                <w:rFonts w:ascii="Arial" w:hAnsi="Arial" w:cs="Arial"/>
                <w:sz w:val="22"/>
                <w:szCs w:val="22"/>
              </w:rPr>
            </w:pPr>
          </w:p>
          <w:p w14:paraId="77428A84" w14:textId="21C3036F" w:rsidR="009B372F" w:rsidRPr="00C54A32" w:rsidRDefault="009B372F" w:rsidP="009B372F">
            <w:pPr>
              <w:rPr>
                <w:rFonts w:ascii="Arial" w:hAnsi="Arial" w:cs="Arial"/>
                <w:sz w:val="22"/>
                <w:szCs w:val="22"/>
              </w:rPr>
            </w:pPr>
            <w:r w:rsidRPr="009B372F">
              <w:rPr>
                <w:rFonts w:ascii="Arial" w:hAnsi="Arial" w:cs="Arial"/>
                <w:b/>
                <w:bCs/>
                <w:sz w:val="22"/>
                <w:szCs w:val="22"/>
              </w:rPr>
              <w:t xml:space="preserve">Kryterium stosuje się do wszystkich projektów typ 2. </w:t>
            </w:r>
            <w:r w:rsidRPr="009B372F">
              <w:rPr>
                <w:rFonts w:ascii="Arial" w:hAnsi="Arial" w:cs="Arial"/>
                <w:sz w:val="22"/>
                <w:szCs w:val="22"/>
              </w:rPr>
              <w:t xml:space="preserve"> </w:t>
            </w:r>
          </w:p>
        </w:tc>
        <w:tc>
          <w:tcPr>
            <w:tcW w:w="393" w:type="pct"/>
            <w:tcBorders>
              <w:top w:val="single" w:sz="4" w:space="0" w:color="auto"/>
              <w:left w:val="single" w:sz="4" w:space="0" w:color="auto"/>
              <w:bottom w:val="single" w:sz="4" w:space="0" w:color="auto"/>
              <w:right w:val="single" w:sz="4" w:space="0" w:color="auto"/>
            </w:tcBorders>
          </w:tcPr>
          <w:p w14:paraId="777023E3" w14:textId="77777777" w:rsidR="009B372F" w:rsidRPr="00B016A2" w:rsidRDefault="009B372F" w:rsidP="009B372F">
            <w:pPr>
              <w:rPr>
                <w:rFonts w:ascii="Arial" w:hAnsi="Arial" w:cs="Arial"/>
                <w:b/>
                <w:bCs/>
                <w:sz w:val="22"/>
                <w:szCs w:val="22"/>
              </w:rPr>
            </w:pPr>
            <w:r w:rsidRPr="00B016A2">
              <w:rPr>
                <w:rFonts w:ascii="Arial" w:hAnsi="Arial" w:cs="Arial"/>
                <w:b/>
                <w:bCs/>
                <w:sz w:val="22"/>
                <w:szCs w:val="22"/>
              </w:rPr>
              <w:lastRenderedPageBreak/>
              <w:t>TAK/NIE/NIE</w:t>
            </w:r>
          </w:p>
          <w:p w14:paraId="4EC8CF1B" w14:textId="241DA33E" w:rsidR="009B372F" w:rsidRPr="00C54A32" w:rsidRDefault="009B372F" w:rsidP="009B372F">
            <w:pPr>
              <w:rPr>
                <w:rFonts w:ascii="Arial" w:hAnsi="Arial" w:cs="Arial"/>
                <w:b/>
                <w:bCs/>
                <w:sz w:val="22"/>
                <w:szCs w:val="22"/>
              </w:rPr>
            </w:pPr>
            <w:r w:rsidRPr="00B016A2">
              <w:rPr>
                <w:rFonts w:ascii="Arial" w:hAnsi="Arial" w:cs="Arial"/>
                <w:b/>
                <w:bCs/>
                <w:sz w:val="22"/>
                <w:szCs w:val="22"/>
              </w:rPr>
              <w:t>DOTYCZY</w:t>
            </w:r>
          </w:p>
        </w:tc>
        <w:tc>
          <w:tcPr>
            <w:tcW w:w="1477" w:type="pct"/>
            <w:tcBorders>
              <w:top w:val="single" w:sz="4" w:space="0" w:color="auto"/>
              <w:left w:val="single" w:sz="4" w:space="0" w:color="auto"/>
              <w:bottom w:val="single" w:sz="4" w:space="0" w:color="auto"/>
              <w:right w:val="single" w:sz="4" w:space="0" w:color="auto"/>
            </w:tcBorders>
          </w:tcPr>
          <w:p w14:paraId="1463A254" w14:textId="77777777" w:rsidR="009B372F" w:rsidRPr="00B016A2" w:rsidRDefault="009B372F" w:rsidP="009B372F">
            <w:pPr>
              <w:rPr>
                <w:rFonts w:ascii="Arial" w:hAnsi="Arial" w:cs="Arial"/>
                <w:sz w:val="22"/>
                <w:szCs w:val="22"/>
              </w:rPr>
            </w:pPr>
            <w:r w:rsidRPr="00B016A2">
              <w:rPr>
                <w:rFonts w:ascii="Arial" w:hAnsi="Arial" w:cs="Arial"/>
                <w:sz w:val="22"/>
                <w:szCs w:val="22"/>
              </w:rPr>
              <w:t>Możliwość korekt na etapie oceny</w:t>
            </w:r>
          </w:p>
          <w:p w14:paraId="4D573D2B" w14:textId="77777777" w:rsidR="009B372F" w:rsidRPr="00B016A2" w:rsidRDefault="009B372F" w:rsidP="009B372F">
            <w:pPr>
              <w:rPr>
                <w:rFonts w:ascii="Arial" w:hAnsi="Arial" w:cs="Arial"/>
                <w:sz w:val="22"/>
                <w:szCs w:val="22"/>
              </w:rPr>
            </w:pPr>
            <w:r w:rsidRPr="00B016A2">
              <w:rPr>
                <w:rFonts w:ascii="Arial" w:hAnsi="Arial" w:cs="Arial"/>
                <w:sz w:val="22"/>
                <w:szCs w:val="22"/>
              </w:rPr>
              <w:t>wniosku o dofinansowanie w zakresie</w:t>
            </w:r>
          </w:p>
          <w:p w14:paraId="26D26D7E" w14:textId="77777777" w:rsidR="009B372F" w:rsidRPr="00B016A2" w:rsidRDefault="009B372F" w:rsidP="009B372F">
            <w:pPr>
              <w:rPr>
                <w:rFonts w:ascii="Arial" w:hAnsi="Arial" w:cs="Arial"/>
                <w:sz w:val="22"/>
                <w:szCs w:val="22"/>
              </w:rPr>
            </w:pPr>
            <w:r w:rsidRPr="00B016A2">
              <w:rPr>
                <w:rFonts w:ascii="Arial" w:hAnsi="Arial" w:cs="Arial"/>
                <w:sz w:val="22"/>
                <w:szCs w:val="22"/>
              </w:rPr>
              <w:t>uzupełnienia brakujących informacji.</w:t>
            </w:r>
          </w:p>
          <w:p w14:paraId="71BF5090" w14:textId="77777777" w:rsidR="009B372F" w:rsidRDefault="009B372F" w:rsidP="009B372F">
            <w:pPr>
              <w:rPr>
                <w:rFonts w:ascii="Arial" w:hAnsi="Arial" w:cs="Arial"/>
                <w:sz w:val="22"/>
                <w:szCs w:val="22"/>
              </w:rPr>
            </w:pPr>
          </w:p>
          <w:p w14:paraId="5382A3B1" w14:textId="77777777" w:rsidR="009B372F" w:rsidRPr="00B016A2" w:rsidRDefault="009B372F" w:rsidP="009B372F">
            <w:pPr>
              <w:rPr>
                <w:rFonts w:ascii="Arial" w:hAnsi="Arial" w:cs="Arial"/>
                <w:sz w:val="22"/>
                <w:szCs w:val="22"/>
              </w:rPr>
            </w:pPr>
            <w:r w:rsidRPr="00B016A2">
              <w:rPr>
                <w:rFonts w:ascii="Arial" w:hAnsi="Arial" w:cs="Arial"/>
                <w:sz w:val="22"/>
                <w:szCs w:val="22"/>
              </w:rPr>
              <w:t>Spełnienie kryterium weryfikowane jest</w:t>
            </w:r>
          </w:p>
          <w:p w14:paraId="55CE8F0C" w14:textId="77777777" w:rsidR="009B372F" w:rsidRPr="00B016A2" w:rsidRDefault="009B372F" w:rsidP="009B372F">
            <w:pPr>
              <w:rPr>
                <w:rFonts w:ascii="Arial" w:hAnsi="Arial" w:cs="Arial"/>
                <w:sz w:val="22"/>
                <w:szCs w:val="22"/>
              </w:rPr>
            </w:pPr>
            <w:r w:rsidRPr="00B016A2">
              <w:rPr>
                <w:rFonts w:ascii="Arial" w:hAnsi="Arial" w:cs="Arial"/>
                <w:sz w:val="22"/>
                <w:szCs w:val="22"/>
              </w:rPr>
              <w:t>na moment oceny wniosku o</w:t>
            </w:r>
          </w:p>
          <w:p w14:paraId="08BE210B" w14:textId="70529FB7" w:rsidR="009B372F" w:rsidRPr="00C54A32" w:rsidRDefault="009B372F" w:rsidP="009B372F">
            <w:pPr>
              <w:rPr>
                <w:rFonts w:ascii="Arial" w:hAnsi="Arial" w:cs="Arial"/>
                <w:sz w:val="22"/>
                <w:szCs w:val="22"/>
              </w:rPr>
            </w:pPr>
            <w:r w:rsidRPr="00B016A2">
              <w:rPr>
                <w:rFonts w:ascii="Arial" w:hAnsi="Arial" w:cs="Arial"/>
                <w:sz w:val="22"/>
                <w:szCs w:val="22"/>
              </w:rPr>
              <w:t>dofinansowanie.</w:t>
            </w:r>
          </w:p>
        </w:tc>
      </w:tr>
      <w:tr w:rsidR="00700362" w:rsidRPr="00C54A32" w14:paraId="492959C7" w14:textId="77777777" w:rsidTr="009B7A40">
        <w:trPr>
          <w:trHeight w:val="1962"/>
        </w:trPr>
        <w:tc>
          <w:tcPr>
            <w:tcW w:w="305" w:type="pct"/>
            <w:tcBorders>
              <w:top w:val="single" w:sz="4" w:space="0" w:color="auto"/>
              <w:bottom w:val="single" w:sz="4" w:space="0" w:color="auto"/>
              <w:right w:val="single" w:sz="4" w:space="0" w:color="auto"/>
            </w:tcBorders>
          </w:tcPr>
          <w:p w14:paraId="1624BA28" w14:textId="17370051" w:rsidR="00700362" w:rsidRPr="00C54A32" w:rsidRDefault="00475A72" w:rsidP="00547304">
            <w:pPr>
              <w:rPr>
                <w:rFonts w:ascii="Arial" w:hAnsi="Arial" w:cs="Arial"/>
                <w:b/>
                <w:bCs/>
                <w:sz w:val="22"/>
                <w:szCs w:val="22"/>
              </w:rPr>
            </w:pPr>
            <w:r>
              <w:rPr>
                <w:rFonts w:ascii="Arial" w:hAnsi="Arial" w:cs="Arial"/>
                <w:b/>
                <w:bCs/>
                <w:sz w:val="22"/>
                <w:szCs w:val="22"/>
              </w:rPr>
              <w:t>5</w:t>
            </w:r>
            <w:r w:rsidR="007D266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1A065D2F" w14:textId="3413D94D" w:rsidR="00700362" w:rsidRPr="00C54A32" w:rsidRDefault="00C362E2" w:rsidP="00547304">
            <w:pPr>
              <w:keepNext/>
              <w:tabs>
                <w:tab w:val="num" w:pos="0"/>
              </w:tabs>
              <w:outlineLvl w:val="3"/>
              <w:rPr>
                <w:rFonts w:ascii="Arial" w:hAnsi="Arial" w:cs="Arial"/>
                <w:b/>
                <w:bCs/>
                <w:sz w:val="22"/>
                <w:szCs w:val="22"/>
              </w:rPr>
            </w:pPr>
            <w:r w:rsidRPr="00C362E2">
              <w:rPr>
                <w:rFonts w:ascii="Arial" w:hAnsi="Arial" w:cs="Arial"/>
                <w:b/>
                <w:bCs/>
                <w:sz w:val="22"/>
                <w:szCs w:val="22"/>
              </w:rPr>
              <w:t xml:space="preserve">Zgodność inwestycji z wymogami Dyrektywy Parlamentu Europejskiego i Rady (UE) 2020/2184 z dnia 16 grudnia 2020 r. w sprawie jakości wody przeznaczonej do spożycia przez ludzi </w:t>
            </w:r>
            <w:r w:rsidR="006140E8" w:rsidRPr="00C54A32">
              <w:rPr>
                <w:rFonts w:ascii="Arial" w:hAnsi="Arial" w:cs="Arial"/>
                <w:b/>
                <w:bCs/>
                <w:sz w:val="22"/>
                <w:szCs w:val="22"/>
              </w:rPr>
              <w:t xml:space="preserve">(dotyczy typu </w:t>
            </w:r>
            <w:r>
              <w:rPr>
                <w:rFonts w:ascii="Arial" w:hAnsi="Arial" w:cs="Arial"/>
                <w:b/>
                <w:bCs/>
                <w:sz w:val="22"/>
                <w:szCs w:val="22"/>
              </w:rPr>
              <w:t xml:space="preserve">projektów </w:t>
            </w:r>
            <w:r w:rsidR="006140E8" w:rsidRPr="00C54A32">
              <w:rPr>
                <w:rFonts w:ascii="Arial" w:hAnsi="Arial" w:cs="Arial"/>
                <w:b/>
                <w:bCs/>
                <w:sz w:val="22"/>
                <w:szCs w:val="22"/>
              </w:rPr>
              <w:t>1)</w:t>
            </w:r>
          </w:p>
        </w:tc>
        <w:tc>
          <w:tcPr>
            <w:tcW w:w="2030" w:type="pct"/>
            <w:tcBorders>
              <w:top w:val="single" w:sz="4" w:space="0" w:color="auto"/>
              <w:left w:val="single" w:sz="4" w:space="0" w:color="auto"/>
              <w:bottom w:val="single" w:sz="4" w:space="0" w:color="auto"/>
              <w:right w:val="single" w:sz="4" w:space="0" w:color="auto"/>
            </w:tcBorders>
          </w:tcPr>
          <w:p w14:paraId="59DFF684" w14:textId="78842973" w:rsidR="00700362" w:rsidRPr="00C54A32" w:rsidRDefault="00E53465" w:rsidP="007065FC">
            <w:pPr>
              <w:rPr>
                <w:rStyle w:val="t286pc"/>
                <w:rFonts w:ascii="Arial" w:hAnsi="Arial" w:cs="Arial"/>
                <w:sz w:val="22"/>
                <w:szCs w:val="22"/>
              </w:rPr>
            </w:pPr>
            <w:r w:rsidRPr="00C54A32">
              <w:rPr>
                <w:rFonts w:ascii="Arial" w:hAnsi="Arial" w:cs="Arial"/>
                <w:sz w:val="22"/>
                <w:szCs w:val="22"/>
              </w:rPr>
              <w:t xml:space="preserve">W ramach kryterium weryfikowane będzie czy </w:t>
            </w:r>
            <w:r w:rsidR="006140E8" w:rsidRPr="00C54A32">
              <w:rPr>
                <w:rFonts w:ascii="Arial" w:hAnsi="Arial" w:cs="Arial"/>
                <w:sz w:val="22"/>
                <w:szCs w:val="22"/>
              </w:rPr>
              <w:t>nowo wybudowan</w:t>
            </w:r>
            <w:r w:rsidRPr="00C54A32">
              <w:rPr>
                <w:rFonts w:ascii="Arial" w:hAnsi="Arial" w:cs="Arial"/>
                <w:sz w:val="22"/>
                <w:szCs w:val="22"/>
              </w:rPr>
              <w:t>e</w:t>
            </w:r>
            <w:r w:rsidR="006140E8" w:rsidRPr="00C54A32">
              <w:rPr>
                <w:rFonts w:ascii="Arial" w:hAnsi="Arial" w:cs="Arial"/>
                <w:sz w:val="22"/>
                <w:szCs w:val="22"/>
              </w:rPr>
              <w:t>, rozbudow</w:t>
            </w:r>
            <w:r w:rsidRPr="00C54A32">
              <w:rPr>
                <w:rFonts w:ascii="Arial" w:hAnsi="Arial" w:cs="Arial"/>
                <w:sz w:val="22"/>
                <w:szCs w:val="22"/>
              </w:rPr>
              <w:t>ywane</w:t>
            </w:r>
            <w:r w:rsidR="006140E8" w:rsidRPr="00C54A32">
              <w:rPr>
                <w:rFonts w:ascii="Arial" w:hAnsi="Arial" w:cs="Arial"/>
                <w:sz w:val="22"/>
                <w:szCs w:val="22"/>
              </w:rPr>
              <w:t xml:space="preserve"> lub zmodernizowan</w:t>
            </w:r>
            <w:r w:rsidRPr="00C54A32">
              <w:rPr>
                <w:rFonts w:ascii="Arial" w:hAnsi="Arial" w:cs="Arial"/>
                <w:sz w:val="22"/>
                <w:szCs w:val="22"/>
              </w:rPr>
              <w:t>e</w:t>
            </w:r>
            <w:r w:rsidR="006140E8" w:rsidRPr="00C54A32">
              <w:rPr>
                <w:rFonts w:ascii="Arial" w:hAnsi="Arial" w:cs="Arial"/>
                <w:sz w:val="22"/>
                <w:szCs w:val="22"/>
              </w:rPr>
              <w:t xml:space="preserve"> stacj</w:t>
            </w:r>
            <w:r w:rsidRPr="00C54A32">
              <w:rPr>
                <w:rFonts w:ascii="Arial" w:hAnsi="Arial" w:cs="Arial"/>
                <w:sz w:val="22"/>
                <w:szCs w:val="22"/>
              </w:rPr>
              <w:t>e</w:t>
            </w:r>
            <w:r w:rsidR="006140E8" w:rsidRPr="00C54A32">
              <w:rPr>
                <w:rFonts w:ascii="Arial" w:hAnsi="Arial" w:cs="Arial"/>
                <w:sz w:val="22"/>
                <w:szCs w:val="22"/>
              </w:rPr>
              <w:t xml:space="preserve"> uzdatniania wody lub uję</w:t>
            </w:r>
            <w:r w:rsidRPr="00C54A32">
              <w:rPr>
                <w:rFonts w:ascii="Arial" w:hAnsi="Arial" w:cs="Arial"/>
                <w:sz w:val="22"/>
                <w:szCs w:val="22"/>
              </w:rPr>
              <w:t>cia</w:t>
            </w:r>
            <w:r w:rsidR="006140E8" w:rsidRPr="00C54A32">
              <w:rPr>
                <w:rFonts w:ascii="Arial" w:hAnsi="Arial" w:cs="Arial"/>
                <w:sz w:val="22"/>
                <w:szCs w:val="22"/>
              </w:rPr>
              <w:t xml:space="preserve"> wody po zakończeniu realizacji projektu inwestycyjnego, tj. po oddaniu do użytku wybudowanej, rozbudowanej lub zmodernizowanej infrastruktury, woda przeznaczona do spożycia przez ludzi </w:t>
            </w:r>
            <w:r w:rsidRPr="00C54A32">
              <w:rPr>
                <w:rFonts w:ascii="Arial" w:hAnsi="Arial" w:cs="Arial"/>
                <w:sz w:val="22"/>
                <w:szCs w:val="22"/>
              </w:rPr>
              <w:t>będzie</w:t>
            </w:r>
            <w:r w:rsidR="006140E8" w:rsidRPr="00C54A32">
              <w:rPr>
                <w:rFonts w:ascii="Arial" w:hAnsi="Arial" w:cs="Arial"/>
                <w:sz w:val="22"/>
                <w:szCs w:val="22"/>
              </w:rPr>
              <w:t xml:space="preserve"> spełniać wymagania Dyrektywy Parlamentu Europejskiego i Rady (UE) 2020/2184 z dnia 16 grudnia 2020 r. w sprawie jakości wody przeznaczonej do spożycia przez ludzi oraz obowiązującego na dzień złożenia wniosku o dofinansowanie rozporządzenia Ministra Zdrowia w sprawie jakości wody przeznaczonej do spożycia</w:t>
            </w:r>
            <w:r w:rsidR="00C362E2">
              <w:rPr>
                <w:rStyle w:val="t286pc"/>
              </w:rPr>
              <w:t xml:space="preserve"> </w:t>
            </w:r>
            <w:r w:rsidR="004F5D4D" w:rsidRPr="00152DFB">
              <w:rPr>
                <w:rStyle w:val="t286pc"/>
                <w:rFonts w:ascii="Arial" w:hAnsi="Arial" w:cs="Arial"/>
              </w:rPr>
              <w:t xml:space="preserve">i </w:t>
            </w:r>
            <w:r w:rsidR="00C362E2" w:rsidRPr="00152DFB">
              <w:rPr>
                <w:rFonts w:ascii="Arial" w:hAnsi="Arial" w:cs="Arial"/>
                <w:sz w:val="22"/>
                <w:szCs w:val="22"/>
              </w:rPr>
              <w:t>Ustawy o zbiorowym zaopatrzeniu w wodę i zbiorowym odprowadzaniu ścieków</w:t>
            </w:r>
            <w:r w:rsidR="00C362E2" w:rsidRPr="00C362E2">
              <w:t xml:space="preserve"> (</w:t>
            </w:r>
            <w:hyperlink r:id="rId8" w:history="1">
              <w:r w:rsidR="00C362E2" w:rsidRPr="00152DFB">
                <w:rPr>
                  <w:rStyle w:val="Hipercze"/>
                  <w:rFonts w:ascii="Arial" w:hAnsi="Arial" w:cs="Arial"/>
                </w:rPr>
                <w:t>https://isap.sejm.gov.pl/isap.nsf/download.xsp/WDU20010720747/U/D20010747Lj.pdf</w:t>
              </w:r>
            </w:hyperlink>
            <w:r w:rsidR="00C362E2" w:rsidRPr="00152DFB">
              <w:rPr>
                <w:rFonts w:ascii="Arial" w:hAnsi="Arial" w:cs="Arial"/>
              </w:rPr>
              <w:t>)</w:t>
            </w:r>
          </w:p>
          <w:p w14:paraId="48FD1D44" w14:textId="52712396" w:rsidR="006140E8" w:rsidRPr="00C54A32" w:rsidRDefault="006140E8" w:rsidP="006140E8">
            <w:pPr>
              <w:rPr>
                <w:rFonts w:ascii="Arial" w:eastAsiaTheme="minorHAnsi" w:hAnsi="Arial" w:cs="Arial"/>
                <w:b/>
                <w:bCs/>
                <w:kern w:val="2"/>
                <w:sz w:val="22"/>
                <w:szCs w:val="22"/>
                <w:lang w:eastAsia="en-US"/>
                <w14:ligatures w14:val="standardContextual"/>
              </w:rPr>
            </w:pPr>
            <w:r w:rsidRPr="00C54A32">
              <w:rPr>
                <w:rFonts w:ascii="Arial" w:eastAsiaTheme="minorHAnsi" w:hAnsi="Arial" w:cs="Arial"/>
                <w:b/>
                <w:bCs/>
                <w:kern w:val="2"/>
                <w:sz w:val="22"/>
                <w:szCs w:val="22"/>
                <w:lang w:eastAsia="en-US"/>
                <w14:ligatures w14:val="standardContextual"/>
              </w:rPr>
              <w:t xml:space="preserve">Kryterium stosuje się do wszystkich projektów typ 1.  </w:t>
            </w:r>
          </w:p>
          <w:p w14:paraId="0131A6F3" w14:textId="65E691B5" w:rsidR="006140E8" w:rsidRPr="00C54A32" w:rsidRDefault="006140E8" w:rsidP="007065FC">
            <w:pPr>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38C14373" w14:textId="01E1E9D9" w:rsidR="006140E8" w:rsidRPr="00C54A32" w:rsidRDefault="006140E8" w:rsidP="006140E8">
            <w:pPr>
              <w:rPr>
                <w:rFonts w:ascii="Arial" w:hAnsi="Arial" w:cs="Arial"/>
                <w:b/>
                <w:bCs/>
                <w:sz w:val="22"/>
                <w:szCs w:val="22"/>
              </w:rPr>
            </w:pPr>
            <w:r w:rsidRPr="00C54A32">
              <w:rPr>
                <w:rFonts w:ascii="Arial" w:hAnsi="Arial" w:cs="Arial"/>
                <w:b/>
                <w:bCs/>
                <w:sz w:val="22"/>
                <w:szCs w:val="22"/>
              </w:rPr>
              <w:t>TAK/NIE/ NIE DOTYCZY</w:t>
            </w:r>
          </w:p>
          <w:p w14:paraId="68DE67B4" w14:textId="77777777" w:rsidR="00700362" w:rsidRPr="00C54A32" w:rsidRDefault="00700362" w:rsidP="00547304">
            <w:pPr>
              <w:rPr>
                <w:rFonts w:ascii="Arial" w:hAnsi="Arial" w:cs="Arial"/>
                <w:b/>
                <w:bCs/>
                <w:sz w:val="22"/>
                <w:szCs w:val="22"/>
              </w:rPr>
            </w:pPr>
          </w:p>
        </w:tc>
        <w:tc>
          <w:tcPr>
            <w:tcW w:w="1477" w:type="pct"/>
            <w:tcBorders>
              <w:top w:val="single" w:sz="4" w:space="0" w:color="auto"/>
              <w:left w:val="single" w:sz="4" w:space="0" w:color="auto"/>
              <w:bottom w:val="single" w:sz="4" w:space="0" w:color="auto"/>
              <w:right w:val="single" w:sz="4" w:space="0" w:color="auto"/>
            </w:tcBorders>
          </w:tcPr>
          <w:p w14:paraId="0F5E15F4" w14:textId="77777777" w:rsidR="006140E8" w:rsidRPr="00C54A32" w:rsidRDefault="006140E8" w:rsidP="006140E8">
            <w:pPr>
              <w:rPr>
                <w:rFonts w:ascii="Arial" w:hAnsi="Arial" w:cs="Arial"/>
                <w:sz w:val="22"/>
                <w:szCs w:val="22"/>
              </w:rPr>
            </w:pPr>
            <w:r w:rsidRPr="00C54A32">
              <w:rPr>
                <w:rFonts w:ascii="Arial" w:hAnsi="Arial" w:cs="Arial"/>
                <w:sz w:val="22"/>
                <w:szCs w:val="22"/>
              </w:rPr>
              <w:t>Możliwość korekt na etapie oceny wniosku o dofinansowanie w zakresie uzupełnienia brakujących informacji.</w:t>
            </w:r>
          </w:p>
          <w:p w14:paraId="17CA9111" w14:textId="77777777" w:rsidR="006140E8" w:rsidRPr="00C54A32" w:rsidRDefault="006140E8" w:rsidP="006140E8">
            <w:pPr>
              <w:rPr>
                <w:rFonts w:ascii="Arial" w:hAnsi="Arial" w:cs="Arial"/>
                <w:sz w:val="22"/>
                <w:szCs w:val="22"/>
              </w:rPr>
            </w:pPr>
          </w:p>
          <w:p w14:paraId="277CD801" w14:textId="72E3D05E" w:rsidR="006140E8" w:rsidRPr="00C54A32" w:rsidRDefault="006140E8" w:rsidP="006140E8">
            <w:pPr>
              <w:rPr>
                <w:rFonts w:ascii="Arial" w:hAnsi="Arial" w:cs="Arial"/>
                <w:sz w:val="22"/>
                <w:szCs w:val="22"/>
              </w:rPr>
            </w:pPr>
            <w:r w:rsidRPr="00C54A32">
              <w:rPr>
                <w:rFonts w:ascii="Arial" w:hAnsi="Arial" w:cs="Arial"/>
                <w:sz w:val="22"/>
                <w:szCs w:val="22"/>
              </w:rPr>
              <w:t>Spełnienie kryterium weryfikowane jest na moment złożenia wniosku o dofinansowanie oraz powinno być utrzymane do końca okresu trwałości projektu.</w:t>
            </w:r>
          </w:p>
          <w:p w14:paraId="2614B838" w14:textId="77777777" w:rsidR="006140E8" w:rsidRPr="00C54A32" w:rsidRDefault="006140E8" w:rsidP="006140E8">
            <w:pPr>
              <w:rPr>
                <w:rFonts w:ascii="Arial" w:hAnsi="Arial" w:cs="Arial"/>
                <w:sz w:val="22"/>
                <w:szCs w:val="22"/>
              </w:rPr>
            </w:pPr>
          </w:p>
          <w:p w14:paraId="6373F492" w14:textId="77777777" w:rsidR="00700362" w:rsidRPr="00C54A32" w:rsidRDefault="006140E8" w:rsidP="006140E8">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55169E0A" w14:textId="77777777" w:rsidR="006140E8" w:rsidRPr="00C54A32" w:rsidRDefault="006140E8" w:rsidP="006140E8">
            <w:pPr>
              <w:rPr>
                <w:rFonts w:ascii="Arial" w:hAnsi="Arial" w:cs="Arial"/>
                <w:sz w:val="22"/>
                <w:szCs w:val="22"/>
              </w:rPr>
            </w:pPr>
          </w:p>
          <w:p w14:paraId="373D63C5" w14:textId="24D3AE1E" w:rsidR="006140E8" w:rsidRPr="00C54A32" w:rsidRDefault="006140E8" w:rsidP="006140E8">
            <w:pPr>
              <w:rPr>
                <w:rFonts w:ascii="Arial" w:hAnsi="Arial" w:cs="Arial"/>
                <w:sz w:val="22"/>
                <w:szCs w:val="22"/>
              </w:rPr>
            </w:pPr>
            <w:r w:rsidRPr="00C54A32">
              <w:rPr>
                <w:rFonts w:ascii="Arial" w:hAnsi="Arial" w:cs="Arial"/>
                <w:sz w:val="22"/>
                <w:szCs w:val="22"/>
              </w:rPr>
              <w:t>Kryterium stosuje się do wszystkich projektów typ 1. Dla projektów typu 2 kryterium przyjmuje ocenę „NIE DOTYCZY”.</w:t>
            </w:r>
          </w:p>
        </w:tc>
      </w:tr>
      <w:tr w:rsidR="00547304" w:rsidRPr="00C54A32" w14:paraId="14EE50D7" w14:textId="77777777" w:rsidTr="009B7A40">
        <w:trPr>
          <w:trHeight w:val="2852"/>
        </w:trPr>
        <w:tc>
          <w:tcPr>
            <w:tcW w:w="305" w:type="pct"/>
            <w:tcBorders>
              <w:top w:val="single" w:sz="4" w:space="0" w:color="auto"/>
              <w:bottom w:val="single" w:sz="4" w:space="0" w:color="auto"/>
              <w:right w:val="single" w:sz="4" w:space="0" w:color="auto"/>
            </w:tcBorders>
          </w:tcPr>
          <w:p w14:paraId="2F33788F" w14:textId="01370FC0" w:rsidR="00547304" w:rsidRPr="00C54A32" w:rsidRDefault="00475A72" w:rsidP="00547304">
            <w:pPr>
              <w:rPr>
                <w:rFonts w:ascii="Arial" w:hAnsi="Arial" w:cs="Arial"/>
                <w:b/>
                <w:bCs/>
                <w:sz w:val="22"/>
                <w:szCs w:val="22"/>
              </w:rPr>
            </w:pPr>
            <w:r>
              <w:rPr>
                <w:rFonts w:ascii="Arial" w:hAnsi="Arial" w:cs="Arial"/>
                <w:b/>
                <w:bCs/>
                <w:sz w:val="22"/>
                <w:szCs w:val="22"/>
              </w:rPr>
              <w:lastRenderedPageBreak/>
              <w:t>6</w:t>
            </w:r>
            <w:r w:rsidR="00B97945"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64A4E1A9" w14:textId="607100DA" w:rsidR="00547304" w:rsidRPr="00C54A32" w:rsidRDefault="00663D1F" w:rsidP="00663D1F">
            <w:pPr>
              <w:keepNext/>
              <w:tabs>
                <w:tab w:val="num" w:pos="0"/>
              </w:tabs>
              <w:outlineLvl w:val="3"/>
              <w:rPr>
                <w:rFonts w:ascii="Arial" w:hAnsi="Arial" w:cs="Arial"/>
                <w:b/>
                <w:bCs/>
                <w:sz w:val="22"/>
                <w:szCs w:val="22"/>
              </w:rPr>
            </w:pPr>
            <w:r w:rsidRPr="00C54A32">
              <w:rPr>
                <w:rFonts w:ascii="Arial" w:hAnsi="Arial" w:cs="Arial"/>
                <w:b/>
                <w:bCs/>
                <w:sz w:val="22"/>
                <w:szCs w:val="22"/>
              </w:rPr>
              <w:t>Zwiększenie odporności i bezpieczeństwa infrastruktury</w:t>
            </w:r>
          </w:p>
        </w:tc>
        <w:tc>
          <w:tcPr>
            <w:tcW w:w="2030" w:type="pct"/>
            <w:tcBorders>
              <w:top w:val="single" w:sz="4" w:space="0" w:color="auto"/>
              <w:left w:val="single" w:sz="4" w:space="0" w:color="auto"/>
              <w:bottom w:val="single" w:sz="4" w:space="0" w:color="auto"/>
              <w:right w:val="single" w:sz="4" w:space="0" w:color="auto"/>
            </w:tcBorders>
          </w:tcPr>
          <w:p w14:paraId="25908B58" w14:textId="69E43E7A" w:rsidR="004D178F" w:rsidRPr="00C54A32" w:rsidRDefault="004D178F" w:rsidP="00547304">
            <w:pPr>
              <w:pStyle w:val="Default"/>
              <w:ind w:hanging="23"/>
              <w:rPr>
                <w:rStyle w:val="ng-star-inserted"/>
                <w:rFonts w:ascii="Arial" w:hAnsi="Arial" w:cs="Arial"/>
                <w:sz w:val="22"/>
                <w:szCs w:val="22"/>
              </w:rPr>
            </w:pPr>
            <w:r w:rsidRPr="00C54A32">
              <w:rPr>
                <w:rStyle w:val="ng-star-inserted"/>
                <w:rFonts w:ascii="Arial" w:hAnsi="Arial" w:cs="Arial"/>
                <w:sz w:val="22"/>
                <w:szCs w:val="22"/>
              </w:rPr>
              <w:t>W ramach kryterium weryfikowane będzie, czy projekt wykracza poza zakres „standardowej modernizacji”</w:t>
            </w:r>
            <w:r w:rsidR="00C9205D" w:rsidRPr="00C54A32">
              <w:rPr>
                <w:rStyle w:val="ng-star-inserted"/>
                <w:rFonts w:ascii="Arial" w:hAnsi="Arial" w:cs="Arial"/>
                <w:sz w:val="22"/>
                <w:szCs w:val="22"/>
              </w:rPr>
              <w:t xml:space="preserve"> </w:t>
            </w:r>
            <w:r w:rsidR="00E84703" w:rsidRPr="00C54A32">
              <w:rPr>
                <w:rStyle w:val="ng-star-inserted"/>
                <w:rFonts w:ascii="Arial" w:hAnsi="Arial" w:cs="Arial"/>
                <w:sz w:val="22"/>
                <w:szCs w:val="22"/>
              </w:rPr>
              <w:t>(standardową modernizację stanowią</w:t>
            </w:r>
            <w:r w:rsidR="00E53465" w:rsidRPr="00C54A32">
              <w:rPr>
                <w:rStyle w:val="ng-star-inserted"/>
                <w:rFonts w:ascii="Arial" w:hAnsi="Arial" w:cs="Arial"/>
                <w:sz w:val="22"/>
                <w:szCs w:val="22"/>
              </w:rPr>
              <w:t xml:space="preserve"> wszelkie zadania </w:t>
            </w:r>
            <w:r w:rsidR="00C9205D" w:rsidRPr="00C54A32">
              <w:rPr>
                <w:rStyle w:val="ng-star-inserted"/>
                <w:rFonts w:ascii="Arial" w:hAnsi="Arial" w:cs="Arial"/>
                <w:sz w:val="22"/>
                <w:szCs w:val="22"/>
              </w:rPr>
              <w:t>objęte zakresem działania 2.9</w:t>
            </w:r>
            <w:r w:rsidR="00E53465" w:rsidRPr="00C54A32">
              <w:rPr>
                <w:rStyle w:val="ng-star-inserted"/>
                <w:rFonts w:ascii="Arial" w:hAnsi="Arial" w:cs="Arial"/>
                <w:sz w:val="22"/>
                <w:szCs w:val="22"/>
              </w:rPr>
              <w:t xml:space="preserve"> Gospodarka wodna i ściekowa</w:t>
            </w:r>
            <w:r w:rsidR="00C9205D" w:rsidRPr="00C54A32">
              <w:rPr>
                <w:rStyle w:val="ng-star-inserted"/>
                <w:rFonts w:ascii="Arial" w:hAnsi="Arial" w:cs="Arial"/>
                <w:sz w:val="22"/>
                <w:szCs w:val="22"/>
              </w:rPr>
              <w:t>),</w:t>
            </w:r>
            <w:r w:rsidRPr="00C54A32">
              <w:rPr>
                <w:rStyle w:val="ng-star-inserted"/>
                <w:rFonts w:ascii="Arial" w:hAnsi="Arial" w:cs="Arial"/>
                <w:sz w:val="22"/>
                <w:szCs w:val="22"/>
              </w:rPr>
              <w:t xml:space="preserve"> poprzez kompleksowe uwzględnienie elementów zwiększających odporność infrastruktury na zakłócenia, </w:t>
            </w:r>
            <w:r w:rsidR="00CE541E" w:rsidRPr="00C54A32">
              <w:rPr>
                <w:rStyle w:val="ng-star-inserted"/>
                <w:rFonts w:ascii="Arial" w:hAnsi="Arial" w:cs="Arial"/>
                <w:sz w:val="22"/>
                <w:szCs w:val="22"/>
              </w:rPr>
              <w:t xml:space="preserve">zagrożenia, </w:t>
            </w:r>
            <w:r w:rsidRPr="00C54A32">
              <w:rPr>
                <w:rStyle w:val="ng-star-inserted"/>
                <w:rFonts w:ascii="Arial" w:hAnsi="Arial" w:cs="Arial"/>
                <w:sz w:val="22"/>
                <w:szCs w:val="22"/>
              </w:rPr>
              <w:t>awarie oraz sytuacje kryzysowe. Wsparcie musi prowadzić do realnego podniesienia poziomu bezpieczeństwa operacyjnego obiektów. Wnioskodawca jest zobowiązany do zaplanowania w projekcie rozwiązań technicznych, technologicznych lub organizacyjnych, które przeciwdziałają różnorodnym kategoriom zagrożeń, w tym awariom technicznym, skutkom ekstremalnych zjawisk pogodowych oraz celowym atakom sabotażowo-dywersyjnym (zagrożeniom hybrydowym).</w:t>
            </w:r>
            <w:r w:rsidR="00A90D06" w:rsidRPr="00C54A32">
              <w:rPr>
                <w:rStyle w:val="ng-star-inserted"/>
                <w:rFonts w:ascii="Arial" w:hAnsi="Arial" w:cs="Arial"/>
                <w:sz w:val="22"/>
                <w:szCs w:val="22"/>
              </w:rPr>
              <w:t xml:space="preserve"> </w:t>
            </w:r>
            <w:r w:rsidRPr="00C54A32">
              <w:rPr>
                <w:rStyle w:val="ng-star-inserted"/>
                <w:rFonts w:ascii="Arial" w:hAnsi="Arial" w:cs="Arial"/>
                <w:sz w:val="22"/>
                <w:szCs w:val="22"/>
              </w:rPr>
              <w:t xml:space="preserve">Wymóg uznaje się za spełniony, jeżeli Wnioskodawca wykaże w dokumentacji aplikacyjnej (np. na podstawie przeprowadzonej analizy podatności lub ryzyka), że projekt obejmuje zestaw komplementarnych działań lub systemowych zabezpieczeń o charakterze kryzysowym i rezerwowym. </w:t>
            </w:r>
          </w:p>
          <w:p w14:paraId="2471F6D3" w14:textId="1D10B8DC" w:rsidR="003F0450" w:rsidRPr="00C54A32" w:rsidRDefault="003F0450" w:rsidP="00547304">
            <w:pPr>
              <w:pStyle w:val="Default"/>
              <w:ind w:hanging="23"/>
              <w:rPr>
                <w:rFonts w:ascii="Arial" w:eastAsia="Times New Roman" w:hAnsi="Arial" w:cs="Arial"/>
                <w:bCs/>
                <w:color w:val="auto"/>
                <w:sz w:val="22"/>
                <w:szCs w:val="22"/>
                <w:lang w:eastAsia="ar-SA"/>
              </w:rPr>
            </w:pPr>
            <w:r w:rsidRPr="00C54A32">
              <w:rPr>
                <w:rFonts w:ascii="Arial" w:hAnsi="Arial" w:cs="Arial"/>
                <w:b/>
                <w:bCs/>
                <w:sz w:val="22"/>
                <w:szCs w:val="22"/>
              </w:rPr>
              <w:t>Kryterium stosuje się do wszystkich projektów typ 1, typ 2.</w:t>
            </w:r>
          </w:p>
        </w:tc>
        <w:tc>
          <w:tcPr>
            <w:tcW w:w="393" w:type="pct"/>
            <w:tcBorders>
              <w:top w:val="single" w:sz="4" w:space="0" w:color="auto"/>
              <w:left w:val="single" w:sz="4" w:space="0" w:color="auto"/>
              <w:bottom w:val="single" w:sz="4" w:space="0" w:color="auto"/>
              <w:right w:val="single" w:sz="4" w:space="0" w:color="auto"/>
            </w:tcBorders>
          </w:tcPr>
          <w:p w14:paraId="4316BBBE" w14:textId="12591F3E" w:rsidR="00547304" w:rsidRPr="00C54A32" w:rsidRDefault="000F2522" w:rsidP="00547304">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225E01CD" w14:textId="77777777" w:rsidR="008429F5" w:rsidRPr="00C54A32" w:rsidRDefault="008429F5" w:rsidP="008429F5">
            <w:pPr>
              <w:rPr>
                <w:rFonts w:ascii="Arial" w:hAnsi="Arial" w:cs="Arial"/>
                <w:sz w:val="22"/>
                <w:szCs w:val="22"/>
              </w:rPr>
            </w:pPr>
            <w:r w:rsidRPr="00C54A32">
              <w:rPr>
                <w:rFonts w:ascii="Arial" w:hAnsi="Arial" w:cs="Arial"/>
                <w:sz w:val="22"/>
                <w:szCs w:val="22"/>
              </w:rPr>
              <w:t xml:space="preserve">Możliwość korekty na etapie oceny wniosku o dofinansowanie w zakresie uzupełnienia brakujących informacji. </w:t>
            </w:r>
          </w:p>
          <w:p w14:paraId="0B77C85A" w14:textId="77777777" w:rsidR="008429F5" w:rsidRPr="00C54A32" w:rsidRDefault="008429F5" w:rsidP="008429F5">
            <w:pPr>
              <w:rPr>
                <w:rFonts w:ascii="Arial" w:hAnsi="Arial" w:cs="Arial"/>
                <w:sz w:val="22"/>
                <w:szCs w:val="22"/>
              </w:rPr>
            </w:pPr>
          </w:p>
          <w:p w14:paraId="0D4DE4FD" w14:textId="77777777" w:rsidR="008429F5" w:rsidRPr="00C54A32" w:rsidRDefault="008429F5" w:rsidP="008429F5">
            <w:pPr>
              <w:rPr>
                <w:rFonts w:ascii="Arial" w:hAnsi="Arial" w:cs="Arial"/>
                <w:sz w:val="22"/>
                <w:szCs w:val="22"/>
              </w:rPr>
            </w:pPr>
            <w:r w:rsidRPr="00C54A32">
              <w:rPr>
                <w:rFonts w:ascii="Arial" w:hAnsi="Arial" w:cs="Arial"/>
                <w:sz w:val="22"/>
                <w:szCs w:val="22"/>
              </w:rPr>
              <w:t>Spełnienie kryterium weryfikowane jest na moment złożenia wniosku o dofinansowanie oraz powinno być utrzymane do końca okresu realizacji projektu.</w:t>
            </w:r>
          </w:p>
          <w:p w14:paraId="4C13D4C4" w14:textId="77777777" w:rsidR="004A762D" w:rsidRPr="00C54A32" w:rsidRDefault="004A762D" w:rsidP="008429F5">
            <w:pPr>
              <w:rPr>
                <w:rFonts w:ascii="Arial" w:hAnsi="Arial" w:cs="Arial"/>
                <w:sz w:val="22"/>
                <w:szCs w:val="22"/>
              </w:rPr>
            </w:pPr>
          </w:p>
          <w:p w14:paraId="6D1EBFF2"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617D45B0" w14:textId="77777777" w:rsidR="008429F5" w:rsidRPr="00C54A32" w:rsidRDefault="008429F5" w:rsidP="00547304">
            <w:pPr>
              <w:rPr>
                <w:rFonts w:ascii="Arial" w:hAnsi="Arial" w:cs="Arial"/>
                <w:sz w:val="22"/>
                <w:szCs w:val="22"/>
              </w:rPr>
            </w:pPr>
          </w:p>
          <w:p w14:paraId="5A2D3F9D" w14:textId="7D46549B" w:rsidR="00547304" w:rsidRPr="00C54A32" w:rsidRDefault="00DA4D89" w:rsidP="00BA0565">
            <w:pPr>
              <w:rPr>
                <w:rFonts w:ascii="Arial" w:hAnsi="Arial" w:cs="Arial"/>
                <w:sz w:val="22"/>
                <w:szCs w:val="22"/>
              </w:rPr>
            </w:pPr>
            <w:r w:rsidRPr="00C54A32">
              <w:rPr>
                <w:rFonts w:ascii="Arial" w:hAnsi="Arial" w:cs="Arial"/>
                <w:sz w:val="22"/>
                <w:szCs w:val="22"/>
              </w:rPr>
              <w:t xml:space="preserve">Projekt zostanie uznany za spełniający kryterium, jeżeli opis planowanych zadań jednoznacznie wskazuje, że </w:t>
            </w:r>
            <w:r w:rsidR="00CE541E" w:rsidRPr="00C54A32">
              <w:rPr>
                <w:rFonts w:ascii="Arial" w:hAnsi="Arial" w:cs="Arial"/>
                <w:sz w:val="22"/>
                <w:szCs w:val="22"/>
              </w:rPr>
              <w:t xml:space="preserve">zakres projektu nie dotyczy wyłącznie inwestycji infrastrukturalnej </w:t>
            </w:r>
            <w:r w:rsidR="00BA0565" w:rsidRPr="00C54A32">
              <w:rPr>
                <w:rFonts w:ascii="Arial" w:hAnsi="Arial" w:cs="Arial"/>
                <w:sz w:val="22"/>
                <w:szCs w:val="22"/>
              </w:rPr>
              <w:t xml:space="preserve">skierowanej na standardową modernizację </w:t>
            </w:r>
            <w:r w:rsidR="00E84703" w:rsidRPr="00C54A32">
              <w:rPr>
                <w:rFonts w:ascii="Arial" w:hAnsi="Arial" w:cs="Arial"/>
                <w:sz w:val="22"/>
                <w:szCs w:val="22"/>
              </w:rPr>
              <w:t>infrastruktury,</w:t>
            </w:r>
            <w:r w:rsidR="00BA0565" w:rsidRPr="00C54A32">
              <w:rPr>
                <w:rFonts w:ascii="Arial" w:hAnsi="Arial" w:cs="Arial"/>
                <w:sz w:val="22"/>
                <w:szCs w:val="22"/>
              </w:rPr>
              <w:t xml:space="preserve"> ale uwzględnia w szczególności podniesienie poziomu bezpieczeństwa i zwiększenie odporności na sytuacje kryzysowe. </w:t>
            </w:r>
            <w:r w:rsidR="00CE541E" w:rsidRPr="00C54A32">
              <w:rPr>
                <w:rFonts w:ascii="Arial" w:hAnsi="Arial" w:cs="Arial"/>
                <w:sz w:val="22"/>
                <w:szCs w:val="22"/>
              </w:rPr>
              <w:t xml:space="preserve"> </w:t>
            </w:r>
            <w:r w:rsidRPr="00C54A32">
              <w:rPr>
                <w:rFonts w:ascii="Arial" w:hAnsi="Arial" w:cs="Arial"/>
                <w:sz w:val="22"/>
                <w:szCs w:val="22"/>
              </w:rPr>
              <w:t xml:space="preserve">Wnioskodawca musi dowieść, że wdrożone rozwiązania wprost przekładają się na ciągłość działania systemów </w:t>
            </w:r>
            <w:r w:rsidR="00BA0565" w:rsidRPr="00C54A32">
              <w:rPr>
                <w:rFonts w:ascii="Arial" w:hAnsi="Arial" w:cs="Arial"/>
                <w:sz w:val="22"/>
                <w:szCs w:val="22"/>
              </w:rPr>
              <w:t xml:space="preserve">wodnych i </w:t>
            </w:r>
            <w:r w:rsidRPr="00C54A32">
              <w:rPr>
                <w:rFonts w:ascii="Arial" w:hAnsi="Arial" w:cs="Arial"/>
                <w:sz w:val="22"/>
                <w:szCs w:val="22"/>
              </w:rPr>
              <w:t>wodn</w:t>
            </w:r>
            <w:r w:rsidR="00BA0565" w:rsidRPr="00C54A32">
              <w:rPr>
                <w:rFonts w:ascii="Arial" w:hAnsi="Arial" w:cs="Arial"/>
                <w:sz w:val="22"/>
                <w:szCs w:val="22"/>
              </w:rPr>
              <w:t>o</w:t>
            </w:r>
            <w:r w:rsidRPr="00C54A32">
              <w:rPr>
                <w:rFonts w:ascii="Arial" w:hAnsi="Arial" w:cs="Arial"/>
                <w:sz w:val="22"/>
                <w:szCs w:val="22"/>
              </w:rPr>
              <w:t xml:space="preserve">-kanalizacyjnych w warunkach kryzysowych </w:t>
            </w:r>
            <w:r w:rsidR="00BA0565" w:rsidRPr="00C54A32">
              <w:rPr>
                <w:rFonts w:ascii="Arial" w:hAnsi="Arial" w:cs="Arial"/>
                <w:sz w:val="22"/>
                <w:szCs w:val="22"/>
              </w:rPr>
              <w:t xml:space="preserve">i awaryjnych </w:t>
            </w:r>
            <w:r w:rsidRPr="00C54A32">
              <w:rPr>
                <w:rFonts w:ascii="Arial" w:hAnsi="Arial" w:cs="Arial"/>
                <w:sz w:val="22"/>
                <w:szCs w:val="22"/>
              </w:rPr>
              <w:t>lub w przypadku wystąpienia zagrożeń zewnętrznych (w tym sabotażu).</w:t>
            </w:r>
          </w:p>
        </w:tc>
      </w:tr>
      <w:tr w:rsidR="00547304" w:rsidRPr="00C54A32" w14:paraId="55A50B47" w14:textId="77777777" w:rsidTr="009B7A40">
        <w:trPr>
          <w:trHeight w:val="686"/>
        </w:trPr>
        <w:tc>
          <w:tcPr>
            <w:tcW w:w="305" w:type="pct"/>
            <w:tcBorders>
              <w:top w:val="single" w:sz="4" w:space="0" w:color="auto"/>
              <w:right w:val="single" w:sz="4" w:space="0" w:color="auto"/>
            </w:tcBorders>
          </w:tcPr>
          <w:p w14:paraId="7996741B" w14:textId="3863ECAD" w:rsidR="00547304" w:rsidRPr="00C54A32" w:rsidRDefault="00475A72" w:rsidP="00547304">
            <w:pPr>
              <w:rPr>
                <w:rFonts w:ascii="Arial" w:hAnsi="Arial" w:cs="Arial"/>
                <w:b/>
                <w:bCs/>
                <w:sz w:val="22"/>
                <w:szCs w:val="22"/>
              </w:rPr>
            </w:pPr>
            <w:r>
              <w:rPr>
                <w:rFonts w:ascii="Arial" w:hAnsi="Arial" w:cs="Arial"/>
                <w:b/>
                <w:bCs/>
                <w:sz w:val="22"/>
                <w:szCs w:val="22"/>
              </w:rPr>
              <w:lastRenderedPageBreak/>
              <w:t>7</w:t>
            </w:r>
            <w:r w:rsidR="00B97945" w:rsidRPr="00C54A32">
              <w:rPr>
                <w:rFonts w:ascii="Arial" w:hAnsi="Arial" w:cs="Arial"/>
                <w:b/>
                <w:bCs/>
                <w:sz w:val="22"/>
                <w:szCs w:val="22"/>
              </w:rPr>
              <w:t>.</w:t>
            </w:r>
          </w:p>
          <w:p w14:paraId="1BF11F4E" w14:textId="77777777" w:rsidR="00547304" w:rsidRPr="00C54A32" w:rsidRDefault="00547304" w:rsidP="00547304">
            <w:pPr>
              <w:rPr>
                <w:rFonts w:ascii="Arial" w:hAnsi="Arial" w:cs="Arial"/>
                <w:b/>
                <w:bCs/>
                <w:sz w:val="22"/>
                <w:szCs w:val="22"/>
              </w:rPr>
            </w:pPr>
          </w:p>
          <w:p w14:paraId="0C4AB19B" w14:textId="77777777" w:rsidR="00547304" w:rsidRPr="00C54A32" w:rsidRDefault="00547304" w:rsidP="00547304">
            <w:pPr>
              <w:rPr>
                <w:rFonts w:ascii="Arial" w:hAnsi="Arial" w:cs="Arial"/>
                <w:b/>
                <w:bCs/>
                <w:sz w:val="22"/>
                <w:szCs w:val="22"/>
              </w:rPr>
            </w:pPr>
          </w:p>
          <w:p w14:paraId="288C389D" w14:textId="77777777" w:rsidR="00547304" w:rsidRPr="00C54A32" w:rsidRDefault="00547304" w:rsidP="00547304">
            <w:pPr>
              <w:rPr>
                <w:rFonts w:ascii="Arial" w:hAnsi="Arial" w:cs="Arial"/>
                <w:b/>
                <w:bCs/>
                <w:sz w:val="22"/>
                <w:szCs w:val="22"/>
              </w:rPr>
            </w:pPr>
          </w:p>
          <w:p w14:paraId="2664A672" w14:textId="77777777" w:rsidR="00547304" w:rsidRPr="00C54A32" w:rsidRDefault="00547304" w:rsidP="00547304">
            <w:pPr>
              <w:rPr>
                <w:rFonts w:ascii="Arial" w:hAnsi="Arial" w:cs="Arial"/>
                <w:b/>
                <w:bCs/>
                <w:sz w:val="22"/>
                <w:szCs w:val="22"/>
              </w:rPr>
            </w:pPr>
          </w:p>
          <w:p w14:paraId="7E521ADC" w14:textId="77777777" w:rsidR="00547304" w:rsidRPr="00C54A32" w:rsidRDefault="00547304" w:rsidP="00547304">
            <w:pPr>
              <w:rPr>
                <w:rFonts w:ascii="Arial" w:hAnsi="Arial" w:cs="Arial"/>
                <w:b/>
                <w:bCs/>
                <w:sz w:val="22"/>
                <w:szCs w:val="22"/>
              </w:rPr>
            </w:pPr>
          </w:p>
          <w:p w14:paraId="2EDD53A6" w14:textId="77777777" w:rsidR="00547304" w:rsidRPr="00C54A32" w:rsidRDefault="00547304" w:rsidP="00547304">
            <w:pPr>
              <w:rPr>
                <w:rFonts w:ascii="Arial" w:hAnsi="Arial" w:cs="Arial"/>
                <w:b/>
                <w:bCs/>
                <w:sz w:val="22"/>
                <w:szCs w:val="22"/>
              </w:rPr>
            </w:pPr>
          </w:p>
          <w:p w14:paraId="7BDEC62B" w14:textId="77777777" w:rsidR="00547304" w:rsidRPr="00C54A32" w:rsidRDefault="00547304" w:rsidP="00547304">
            <w:pPr>
              <w:rPr>
                <w:rFonts w:ascii="Arial" w:hAnsi="Arial" w:cs="Arial"/>
                <w:b/>
                <w:bCs/>
                <w:sz w:val="22"/>
                <w:szCs w:val="22"/>
              </w:rPr>
            </w:pPr>
          </w:p>
          <w:p w14:paraId="2C6548AC" w14:textId="7CADA013" w:rsidR="00547304" w:rsidRPr="00C54A32" w:rsidRDefault="00547304" w:rsidP="00547304">
            <w:pPr>
              <w:rPr>
                <w:rFonts w:ascii="Arial" w:hAnsi="Arial" w:cs="Arial"/>
                <w:b/>
                <w:bCs/>
                <w:sz w:val="22"/>
                <w:szCs w:val="22"/>
              </w:rPr>
            </w:pPr>
          </w:p>
        </w:tc>
        <w:tc>
          <w:tcPr>
            <w:tcW w:w="794" w:type="pct"/>
            <w:tcBorders>
              <w:top w:val="single" w:sz="4" w:space="0" w:color="auto"/>
              <w:left w:val="single" w:sz="4" w:space="0" w:color="auto"/>
              <w:right w:val="single" w:sz="4" w:space="0" w:color="auto"/>
            </w:tcBorders>
          </w:tcPr>
          <w:p w14:paraId="03F050C6" w14:textId="4A838BF6" w:rsidR="00547304" w:rsidRPr="00C54A32" w:rsidRDefault="00DA7F7C" w:rsidP="00547304">
            <w:pPr>
              <w:keepNext/>
              <w:tabs>
                <w:tab w:val="num" w:pos="0"/>
              </w:tabs>
              <w:outlineLvl w:val="3"/>
              <w:rPr>
                <w:rFonts w:ascii="Arial" w:hAnsi="Arial" w:cs="Arial"/>
                <w:b/>
                <w:bCs/>
                <w:sz w:val="22"/>
                <w:szCs w:val="22"/>
              </w:rPr>
            </w:pPr>
            <w:r w:rsidRPr="00C54A32">
              <w:rPr>
                <w:rFonts w:ascii="Arial" w:hAnsi="Arial" w:cs="Arial"/>
                <w:b/>
                <w:bCs/>
                <w:sz w:val="22"/>
                <w:szCs w:val="22"/>
              </w:rPr>
              <w:t xml:space="preserve">Adaptacja do zmian klimatu </w:t>
            </w:r>
          </w:p>
        </w:tc>
        <w:tc>
          <w:tcPr>
            <w:tcW w:w="2030" w:type="pct"/>
            <w:tcBorders>
              <w:top w:val="single" w:sz="4" w:space="0" w:color="auto"/>
              <w:left w:val="single" w:sz="4" w:space="0" w:color="auto"/>
              <w:bottom w:val="single" w:sz="4" w:space="0" w:color="auto"/>
              <w:right w:val="single" w:sz="4" w:space="0" w:color="auto"/>
            </w:tcBorders>
          </w:tcPr>
          <w:p w14:paraId="605EF75B" w14:textId="0A7AE48F" w:rsidR="00DA7F7C" w:rsidRPr="00C54A32" w:rsidRDefault="00CB7A65" w:rsidP="00DA7F7C">
            <w:pPr>
              <w:rPr>
                <w:rFonts w:ascii="Arial" w:hAnsi="Arial" w:cs="Arial"/>
                <w:bCs/>
                <w:sz w:val="22"/>
                <w:szCs w:val="22"/>
              </w:rPr>
            </w:pPr>
            <w:r w:rsidRPr="00C54A32">
              <w:rPr>
                <w:rFonts w:ascii="Arial" w:hAnsi="Arial" w:cs="Arial"/>
                <w:bCs/>
                <w:sz w:val="22"/>
                <w:szCs w:val="22"/>
              </w:rPr>
              <w:t>W ramach kryterium w</w:t>
            </w:r>
            <w:r w:rsidR="00DA7F7C" w:rsidRPr="00C54A32">
              <w:rPr>
                <w:rFonts w:ascii="Arial" w:hAnsi="Arial" w:cs="Arial"/>
                <w:bCs/>
                <w:sz w:val="22"/>
                <w:szCs w:val="22"/>
              </w:rPr>
              <w:t>eryfikowane będzie</w:t>
            </w:r>
            <w:r w:rsidRPr="00C54A32">
              <w:rPr>
                <w:rFonts w:ascii="Arial" w:hAnsi="Arial" w:cs="Arial"/>
                <w:bCs/>
                <w:sz w:val="22"/>
                <w:szCs w:val="22"/>
              </w:rPr>
              <w:t>,</w:t>
            </w:r>
            <w:r w:rsidR="00DA7F7C" w:rsidRPr="00C54A32">
              <w:rPr>
                <w:rFonts w:ascii="Arial" w:hAnsi="Arial" w:cs="Arial"/>
                <w:bCs/>
                <w:sz w:val="22"/>
                <w:szCs w:val="22"/>
              </w:rPr>
              <w:t xml:space="preserve"> czy w ramach inwestycji przewidziano rozwiązania dotyczące adaptacji do zmian klimatu, wynikające z analizy wrażliwości projektu na zmianę klimatu zgodnie z Wytycznymi technicznymi:</w:t>
            </w:r>
          </w:p>
          <w:p w14:paraId="36443739" w14:textId="2F545ECF" w:rsidR="00DA7F7C" w:rsidRPr="00C54A32" w:rsidRDefault="00DA7F7C" w:rsidP="00DA7F7C">
            <w:pPr>
              <w:rPr>
                <w:rFonts w:ascii="Arial" w:hAnsi="Arial" w:cs="Arial"/>
                <w:bCs/>
                <w:sz w:val="22"/>
                <w:szCs w:val="22"/>
              </w:rPr>
            </w:pPr>
            <w:hyperlink r:id="rId9" w:history="1">
              <w:r w:rsidRPr="00C54A32">
                <w:rPr>
                  <w:rStyle w:val="Hipercze"/>
                  <w:rFonts w:ascii="Arial" w:hAnsi="Arial" w:cs="Arial"/>
                  <w:bCs/>
                  <w:sz w:val="22"/>
                  <w:szCs w:val="22"/>
                </w:rPr>
                <w:t>https://eur-lex.europa.eu/legal-content/PL/TXT/HTML/?uri=OJ:C:2021:373:FULL&amp;from=EN</w:t>
              </w:r>
            </w:hyperlink>
          </w:p>
          <w:p w14:paraId="72076563" w14:textId="103DD382" w:rsidR="00DA7F7C" w:rsidRPr="00C54A32" w:rsidRDefault="00DA7F7C" w:rsidP="00DA7F7C">
            <w:pPr>
              <w:rPr>
                <w:rFonts w:ascii="Arial" w:hAnsi="Arial" w:cs="Arial"/>
                <w:bCs/>
                <w:sz w:val="22"/>
                <w:szCs w:val="22"/>
              </w:rPr>
            </w:pPr>
            <w:r w:rsidRPr="00C54A32">
              <w:rPr>
                <w:rFonts w:ascii="Arial" w:hAnsi="Arial" w:cs="Arial"/>
                <w:bCs/>
                <w:sz w:val="22"/>
                <w:szCs w:val="22"/>
              </w:rPr>
              <w:t>Przystosowanie się do zmiany klimatu podejmowane w związku z wdrażaniem projektów infrastrukturalnych koncentruje się na zapewnieniu odpowiedniego poziomu odporności na oddziaływanie zmian klimatu.</w:t>
            </w:r>
          </w:p>
          <w:p w14:paraId="20C98572" w14:textId="440D34B5" w:rsidR="00DA7F7C" w:rsidRPr="00C54A32" w:rsidRDefault="00DA7F7C" w:rsidP="00DA7F7C">
            <w:pPr>
              <w:rPr>
                <w:rFonts w:ascii="Arial" w:hAnsi="Arial" w:cs="Arial"/>
                <w:bCs/>
                <w:sz w:val="22"/>
                <w:szCs w:val="22"/>
              </w:rPr>
            </w:pPr>
            <w:r w:rsidRPr="00C54A32">
              <w:rPr>
                <w:rFonts w:ascii="Arial" w:hAnsi="Arial" w:cs="Arial"/>
                <w:bCs/>
                <w:sz w:val="22"/>
                <w:szCs w:val="22"/>
              </w:rPr>
              <w:t xml:space="preserve">Przez zmiany klimatu należy rozumieć zdarzenia takie jak: powodzie, nawalne deszcze, susze, fale upałów, pożary, burze, osuwiska i huragany, a także zjawiska o charakterze długoterminowym, np. prognozowane podnoszenie się poziomu mórz i zmiany średniej ilości opadów, zawartości wilgoci w glebie i wilgotności powietrza. Weryfikacji podlegać będzie, czy w projekcie zaplanowano zapewnienie retencji lub podczyszczania wód opadowych poprzez wykorzystanie błękitno-zielonej infrastruktury lub rozwiązań opartych na przyrodzie, </w:t>
            </w:r>
            <w:proofErr w:type="gramStart"/>
            <w:r w:rsidRPr="00C54A32">
              <w:rPr>
                <w:rFonts w:ascii="Arial" w:hAnsi="Arial" w:cs="Arial"/>
                <w:bCs/>
                <w:sz w:val="22"/>
                <w:szCs w:val="22"/>
              </w:rPr>
              <w:t>tam</w:t>
            </w:r>
            <w:proofErr w:type="gramEnd"/>
            <w:r w:rsidRPr="00C54A32">
              <w:rPr>
                <w:rFonts w:ascii="Arial" w:hAnsi="Arial" w:cs="Arial"/>
                <w:bCs/>
                <w:sz w:val="22"/>
                <w:szCs w:val="22"/>
              </w:rPr>
              <w:t xml:space="preserve"> gdzie jest to technicznie możliwe. </w:t>
            </w:r>
          </w:p>
          <w:p w14:paraId="6E113144" w14:textId="5F0AFC9A" w:rsidR="00DA7F7C" w:rsidRPr="00C54A32" w:rsidRDefault="00DA7F7C" w:rsidP="00DA7F7C">
            <w:pPr>
              <w:rPr>
                <w:rFonts w:ascii="Arial" w:hAnsi="Arial" w:cs="Arial"/>
                <w:bCs/>
                <w:sz w:val="22"/>
                <w:szCs w:val="22"/>
              </w:rPr>
            </w:pPr>
            <w:r w:rsidRPr="00C54A32">
              <w:rPr>
                <w:rFonts w:ascii="Arial" w:hAnsi="Arial" w:cs="Arial"/>
                <w:bCs/>
                <w:sz w:val="22"/>
                <w:szCs w:val="22"/>
              </w:rPr>
              <w:t xml:space="preserve">Uodparnianie na zmiany klimatu jest procesem mającym na celu zapobieganie podatności infrastruktury na potencjalne długoterminowe skutki zmiany klimatu, przy jednoczesnym zapewnieniu przestrzegania zasady „efektywności energetycznej przede wszystkim” oraz zgodności poziomu emisji gazów cieplarnianych wynikających z projektu z celem osiągnięcia neutralności klimatycznej. W ramach kryterium ocenie </w:t>
            </w:r>
            <w:proofErr w:type="gramStart"/>
            <w:r w:rsidRPr="00C54A32">
              <w:rPr>
                <w:rFonts w:ascii="Arial" w:hAnsi="Arial" w:cs="Arial"/>
                <w:bCs/>
                <w:sz w:val="22"/>
                <w:szCs w:val="22"/>
              </w:rPr>
              <w:t>podlegać</w:t>
            </w:r>
            <w:proofErr w:type="gramEnd"/>
            <w:r w:rsidRPr="00C54A32">
              <w:rPr>
                <w:rFonts w:ascii="Arial" w:hAnsi="Arial" w:cs="Arial"/>
                <w:bCs/>
                <w:sz w:val="22"/>
                <w:szCs w:val="22"/>
              </w:rPr>
              <w:t xml:space="preserve"> czy Wnioskodawca zapewnił jak najmniejszy wpływ inwestycji na zmiany klimatyczne. </w:t>
            </w:r>
          </w:p>
          <w:p w14:paraId="249BE927" w14:textId="77777777" w:rsidR="00DA7F7C" w:rsidRPr="00C54A32" w:rsidRDefault="00DA7F7C" w:rsidP="00DA7F7C">
            <w:pPr>
              <w:rPr>
                <w:rFonts w:ascii="Arial" w:hAnsi="Arial" w:cs="Arial"/>
                <w:bCs/>
                <w:sz w:val="22"/>
                <w:szCs w:val="22"/>
              </w:rPr>
            </w:pPr>
          </w:p>
          <w:p w14:paraId="0C4C42EE" w14:textId="77777777" w:rsidR="00DA7F7C" w:rsidRPr="00C54A32" w:rsidRDefault="00DA7F7C" w:rsidP="00DA7F7C">
            <w:pPr>
              <w:rPr>
                <w:rFonts w:ascii="Arial" w:hAnsi="Arial" w:cs="Arial"/>
                <w:bCs/>
                <w:sz w:val="22"/>
                <w:szCs w:val="22"/>
              </w:rPr>
            </w:pPr>
            <w:r w:rsidRPr="00C54A32">
              <w:rPr>
                <w:rFonts w:ascii="Arial" w:hAnsi="Arial" w:cs="Arial"/>
                <w:bCs/>
                <w:sz w:val="22"/>
                <w:szCs w:val="22"/>
              </w:rPr>
              <w:lastRenderedPageBreak/>
              <w:t>We wszystkich projektach, w których będzie to zasadne i możliwe, zastosowane zostaną rozwiązania w zakresie obiegu cyrkularnego (w tym efektywności energetycznej i użycia energii ze źródeł odnawialnych, wykorzystanie materiałów pochodzących z odzysku materiałów i recyklingu).</w:t>
            </w:r>
          </w:p>
          <w:p w14:paraId="76905FD8" w14:textId="77777777" w:rsidR="006774AA" w:rsidRPr="00C54A32" w:rsidRDefault="006774AA" w:rsidP="00547304">
            <w:pPr>
              <w:rPr>
                <w:rFonts w:ascii="Arial" w:hAnsi="Arial" w:cs="Arial"/>
                <w:sz w:val="22"/>
                <w:szCs w:val="22"/>
              </w:rPr>
            </w:pPr>
          </w:p>
          <w:p w14:paraId="1A89B3E9" w14:textId="1CAEBCDE" w:rsidR="003F0450" w:rsidRPr="00C54A32" w:rsidRDefault="003F0450" w:rsidP="00547304">
            <w:pPr>
              <w:rPr>
                <w:rFonts w:ascii="Arial" w:hAnsi="Arial" w:cs="Arial"/>
                <w:sz w:val="22"/>
                <w:szCs w:val="22"/>
              </w:rPr>
            </w:pPr>
            <w:r w:rsidRPr="00C54A32">
              <w:rPr>
                <w:rFonts w:ascii="Arial" w:hAnsi="Arial" w:cs="Arial"/>
                <w:b/>
                <w:bCs/>
                <w:sz w:val="22"/>
                <w:szCs w:val="22"/>
              </w:rPr>
              <w:t xml:space="preserve">Kryterium stosuje się do wszystkich projektów typ 1, typ 2. </w:t>
            </w:r>
          </w:p>
        </w:tc>
        <w:tc>
          <w:tcPr>
            <w:tcW w:w="393" w:type="pct"/>
            <w:tcBorders>
              <w:top w:val="single" w:sz="4" w:space="0" w:color="auto"/>
              <w:left w:val="single" w:sz="4" w:space="0" w:color="auto"/>
              <w:bottom w:val="single" w:sz="4" w:space="0" w:color="auto"/>
              <w:right w:val="single" w:sz="4" w:space="0" w:color="auto"/>
            </w:tcBorders>
          </w:tcPr>
          <w:p w14:paraId="2FC7A98B" w14:textId="018FAC7D" w:rsidR="00547304" w:rsidRPr="00C54A32" w:rsidRDefault="000F2522" w:rsidP="00547304">
            <w:pPr>
              <w:rPr>
                <w:rFonts w:ascii="Arial" w:hAnsi="Arial" w:cs="Arial"/>
                <w:b/>
                <w:bCs/>
                <w:sz w:val="22"/>
                <w:szCs w:val="22"/>
              </w:rPr>
            </w:pPr>
            <w:r w:rsidRPr="00C54A32">
              <w:rPr>
                <w:rFonts w:ascii="Arial" w:hAnsi="Arial" w:cs="Arial"/>
                <w:b/>
                <w:bCs/>
                <w:sz w:val="22"/>
                <w:szCs w:val="22"/>
              </w:rPr>
              <w:lastRenderedPageBreak/>
              <w:t>TAK/NIE</w:t>
            </w:r>
            <w:r w:rsidR="006833C9" w:rsidRPr="00C54A32">
              <w:rPr>
                <w:rFonts w:ascii="Arial" w:hAnsi="Arial" w:cs="Arial"/>
                <w:b/>
                <w:bCs/>
                <w:sz w:val="22"/>
                <w:szCs w:val="22"/>
              </w:rPr>
              <w:t>/ NIE DOTYCZY</w:t>
            </w:r>
          </w:p>
        </w:tc>
        <w:tc>
          <w:tcPr>
            <w:tcW w:w="1477" w:type="pct"/>
            <w:tcBorders>
              <w:top w:val="single" w:sz="4" w:space="0" w:color="auto"/>
              <w:left w:val="single" w:sz="4" w:space="0" w:color="auto"/>
              <w:bottom w:val="single" w:sz="4" w:space="0" w:color="auto"/>
              <w:right w:val="single" w:sz="4" w:space="0" w:color="auto"/>
            </w:tcBorders>
          </w:tcPr>
          <w:p w14:paraId="1C9B89EE" w14:textId="77777777" w:rsidR="00DA7F7C" w:rsidRPr="00C54A32" w:rsidRDefault="00DA7F7C" w:rsidP="00DA7F7C">
            <w:pPr>
              <w:rPr>
                <w:rFonts w:ascii="Arial" w:hAnsi="Arial" w:cs="Arial"/>
                <w:sz w:val="22"/>
                <w:szCs w:val="22"/>
              </w:rPr>
            </w:pPr>
            <w:r w:rsidRPr="00C54A32">
              <w:rPr>
                <w:rFonts w:ascii="Arial" w:hAnsi="Arial" w:cs="Arial"/>
                <w:sz w:val="22"/>
                <w:szCs w:val="22"/>
              </w:rPr>
              <w:t xml:space="preserve">Możliwość korekty na etapie oceny wniosku o dofinansowanie w zakresie uzupełnienia brakujących informacji. </w:t>
            </w:r>
          </w:p>
          <w:p w14:paraId="16073C6A" w14:textId="77777777" w:rsidR="00DA7F7C" w:rsidRPr="00C54A32" w:rsidRDefault="00DA7F7C" w:rsidP="00DA7F7C">
            <w:pPr>
              <w:rPr>
                <w:rFonts w:ascii="Arial" w:hAnsi="Arial" w:cs="Arial"/>
                <w:sz w:val="22"/>
                <w:szCs w:val="22"/>
              </w:rPr>
            </w:pPr>
          </w:p>
          <w:p w14:paraId="2EA576E4" w14:textId="31704C85" w:rsidR="00DA7F7C" w:rsidRPr="00C54A32" w:rsidRDefault="00DA7F7C" w:rsidP="00DA7F7C">
            <w:pPr>
              <w:rPr>
                <w:rFonts w:ascii="Arial" w:hAnsi="Arial" w:cs="Arial"/>
                <w:sz w:val="22"/>
                <w:szCs w:val="22"/>
              </w:rPr>
            </w:pPr>
            <w:r w:rsidRPr="00C54A32">
              <w:rPr>
                <w:rFonts w:ascii="Arial" w:hAnsi="Arial" w:cs="Arial"/>
                <w:sz w:val="22"/>
                <w:szCs w:val="22"/>
              </w:rPr>
              <w:t>Spełnienie kryterium weryfikowane jest na moment oceny wniosku o dofinansowanie oraz powinno być utrzymane do końca okresu realizacji projektu.</w:t>
            </w:r>
          </w:p>
          <w:p w14:paraId="135591EC" w14:textId="77777777" w:rsidR="004A762D" w:rsidRPr="00C54A32" w:rsidRDefault="004A762D" w:rsidP="00DA7F7C">
            <w:pPr>
              <w:rPr>
                <w:rFonts w:ascii="Arial" w:hAnsi="Arial" w:cs="Arial"/>
                <w:sz w:val="22"/>
                <w:szCs w:val="22"/>
              </w:rPr>
            </w:pPr>
          </w:p>
          <w:p w14:paraId="0D7D16C9"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25CE1DB2" w14:textId="77777777" w:rsidR="004A762D" w:rsidRPr="00C54A32" w:rsidRDefault="004A762D" w:rsidP="00DA7F7C">
            <w:pPr>
              <w:rPr>
                <w:rFonts w:ascii="Arial" w:hAnsi="Arial" w:cs="Arial"/>
                <w:sz w:val="22"/>
                <w:szCs w:val="22"/>
              </w:rPr>
            </w:pPr>
          </w:p>
          <w:p w14:paraId="0018E20F" w14:textId="0967C38F" w:rsidR="00547304" w:rsidRPr="00C54A32" w:rsidRDefault="00DA7F7C" w:rsidP="00547304">
            <w:pPr>
              <w:rPr>
                <w:rFonts w:ascii="Arial" w:hAnsi="Arial" w:cs="Arial"/>
                <w:sz w:val="22"/>
                <w:szCs w:val="22"/>
              </w:rPr>
            </w:pPr>
            <w:r w:rsidRPr="00C54A32">
              <w:rPr>
                <w:rFonts w:ascii="Arial" w:hAnsi="Arial" w:cs="Arial"/>
                <w:sz w:val="22"/>
                <w:szCs w:val="22"/>
              </w:rPr>
              <w:t xml:space="preserve"> </w:t>
            </w:r>
          </w:p>
        </w:tc>
      </w:tr>
      <w:tr w:rsidR="009B372F" w:rsidRPr="00C54A32" w14:paraId="38218901" w14:textId="77777777" w:rsidTr="009B7A40">
        <w:trPr>
          <w:trHeight w:val="567"/>
        </w:trPr>
        <w:tc>
          <w:tcPr>
            <w:tcW w:w="305" w:type="pct"/>
            <w:vMerge w:val="restart"/>
            <w:tcBorders>
              <w:top w:val="single" w:sz="4" w:space="0" w:color="auto"/>
              <w:left w:val="single" w:sz="4" w:space="0" w:color="auto"/>
              <w:right w:val="single" w:sz="4" w:space="0" w:color="auto"/>
            </w:tcBorders>
          </w:tcPr>
          <w:p w14:paraId="304EF0F5" w14:textId="6C7B7DF7" w:rsidR="009B372F" w:rsidRPr="00C54A32" w:rsidRDefault="00475A72" w:rsidP="007D266B">
            <w:pPr>
              <w:tabs>
                <w:tab w:val="num" w:pos="113"/>
              </w:tabs>
              <w:spacing w:after="160" w:line="259" w:lineRule="auto"/>
              <w:rPr>
                <w:rFonts w:ascii="Arial" w:hAnsi="Arial" w:cs="Arial"/>
                <w:b/>
                <w:bCs/>
                <w:sz w:val="22"/>
                <w:szCs w:val="22"/>
              </w:rPr>
            </w:pPr>
            <w:r>
              <w:rPr>
                <w:rFonts w:ascii="Arial" w:hAnsi="Arial" w:cs="Arial"/>
                <w:b/>
                <w:bCs/>
                <w:sz w:val="22"/>
                <w:szCs w:val="22"/>
              </w:rPr>
              <w:t>8</w:t>
            </w:r>
            <w:r w:rsidR="009B372F" w:rsidRPr="00C54A32">
              <w:rPr>
                <w:rFonts w:ascii="Arial" w:hAnsi="Arial" w:cs="Arial"/>
                <w:b/>
                <w:bCs/>
                <w:sz w:val="22"/>
                <w:szCs w:val="22"/>
              </w:rPr>
              <w:t>.</w:t>
            </w:r>
          </w:p>
        </w:tc>
        <w:tc>
          <w:tcPr>
            <w:tcW w:w="794" w:type="pct"/>
            <w:vMerge w:val="restart"/>
            <w:tcBorders>
              <w:top w:val="single" w:sz="4" w:space="0" w:color="auto"/>
              <w:left w:val="single" w:sz="4" w:space="0" w:color="auto"/>
              <w:right w:val="single" w:sz="4" w:space="0" w:color="auto"/>
            </w:tcBorders>
          </w:tcPr>
          <w:p w14:paraId="5F7EB228" w14:textId="77777777" w:rsidR="009B372F" w:rsidRPr="00C54A32" w:rsidRDefault="009B372F" w:rsidP="007D266B">
            <w:pPr>
              <w:keepNext/>
              <w:tabs>
                <w:tab w:val="num" w:pos="0"/>
              </w:tabs>
              <w:outlineLvl w:val="3"/>
              <w:rPr>
                <w:rFonts w:ascii="Arial" w:hAnsi="Arial" w:cs="Arial"/>
                <w:b/>
                <w:bCs/>
                <w:sz w:val="22"/>
                <w:szCs w:val="22"/>
              </w:rPr>
            </w:pPr>
            <w:r w:rsidRPr="00C54A32">
              <w:rPr>
                <w:rFonts w:ascii="Arial" w:hAnsi="Arial" w:cs="Arial"/>
                <w:b/>
                <w:bCs/>
                <w:sz w:val="22"/>
                <w:szCs w:val="22"/>
              </w:rPr>
              <w:t xml:space="preserve">Uzasadnienie konieczności realizacji projektu i zgodność </w:t>
            </w:r>
            <w:r w:rsidRPr="00C54A32">
              <w:rPr>
                <w:rFonts w:ascii="Arial" w:hAnsi="Arial" w:cs="Arial"/>
                <w:b/>
                <w:bCs/>
                <w:sz w:val="22"/>
                <w:szCs w:val="22"/>
              </w:rPr>
              <w:br/>
              <w:t xml:space="preserve">z celami </w:t>
            </w:r>
            <w:proofErr w:type="spellStart"/>
            <w:r w:rsidRPr="00C54A32">
              <w:rPr>
                <w:rFonts w:ascii="Arial" w:hAnsi="Arial" w:cs="Arial"/>
                <w:b/>
                <w:bCs/>
                <w:sz w:val="22"/>
                <w:szCs w:val="22"/>
              </w:rPr>
              <w:t>FEdP</w:t>
            </w:r>
            <w:proofErr w:type="spellEnd"/>
          </w:p>
        </w:tc>
        <w:tc>
          <w:tcPr>
            <w:tcW w:w="2030" w:type="pct"/>
            <w:tcBorders>
              <w:top w:val="single" w:sz="4" w:space="0" w:color="auto"/>
              <w:left w:val="single" w:sz="4" w:space="0" w:color="auto"/>
              <w:bottom w:val="single" w:sz="4" w:space="0" w:color="auto"/>
              <w:right w:val="single" w:sz="4" w:space="0" w:color="auto"/>
            </w:tcBorders>
            <w:vAlign w:val="center"/>
          </w:tcPr>
          <w:p w14:paraId="1A85897E" w14:textId="77777777" w:rsidR="009B372F" w:rsidRPr="00C54A32" w:rsidRDefault="009B372F" w:rsidP="00B97945">
            <w:pPr>
              <w:suppressAutoHyphens/>
              <w:ind w:left="155"/>
              <w:rPr>
                <w:rFonts w:ascii="Arial" w:hAnsi="Arial" w:cs="Arial"/>
                <w:sz w:val="22"/>
                <w:szCs w:val="22"/>
              </w:rPr>
            </w:pPr>
            <w:r w:rsidRPr="00C54A32">
              <w:rPr>
                <w:rFonts w:ascii="Arial" w:hAnsi="Arial" w:cs="Arial"/>
                <w:sz w:val="22"/>
                <w:szCs w:val="22"/>
              </w:rPr>
              <w:t xml:space="preserve">W ramach warunku kryterium oceniane </w:t>
            </w:r>
            <w:proofErr w:type="gramStart"/>
            <w:r w:rsidRPr="00C54A32">
              <w:rPr>
                <w:rFonts w:ascii="Arial" w:hAnsi="Arial" w:cs="Arial"/>
                <w:sz w:val="22"/>
                <w:szCs w:val="22"/>
              </w:rPr>
              <w:t>będzie</w:t>
            </w:r>
            <w:proofErr w:type="gramEnd"/>
            <w:r w:rsidRPr="00C54A32">
              <w:rPr>
                <w:rFonts w:ascii="Arial" w:hAnsi="Arial" w:cs="Arial"/>
                <w:sz w:val="22"/>
                <w:szCs w:val="22"/>
              </w:rPr>
              <w:t xml:space="preserve"> czy uzasadniono potrzebę</w:t>
            </w:r>
            <w:r w:rsidRPr="00C54A32" w:rsidDel="00B94B89">
              <w:rPr>
                <w:rFonts w:ascii="Arial" w:hAnsi="Arial" w:cs="Arial"/>
                <w:sz w:val="22"/>
                <w:szCs w:val="22"/>
              </w:rPr>
              <w:t xml:space="preserve"> </w:t>
            </w:r>
            <w:r w:rsidRPr="00C54A32">
              <w:rPr>
                <w:rFonts w:ascii="Arial" w:hAnsi="Arial" w:cs="Arial"/>
                <w:sz w:val="22"/>
                <w:szCs w:val="22"/>
              </w:rPr>
              <w:t>realizacji projektu oraz konieczność finansowania projektu środkami publicznymi.</w:t>
            </w:r>
          </w:p>
          <w:p w14:paraId="0FF85BE7" w14:textId="77777777" w:rsidR="009B372F" w:rsidRPr="00C54A32" w:rsidRDefault="009B372F" w:rsidP="00B97945">
            <w:pPr>
              <w:suppressAutoHyphens/>
              <w:ind w:left="155"/>
              <w:rPr>
                <w:rFonts w:ascii="Arial" w:hAnsi="Arial" w:cs="Arial"/>
                <w:sz w:val="22"/>
                <w:szCs w:val="22"/>
              </w:rPr>
            </w:pPr>
          </w:p>
          <w:p w14:paraId="45EA5814" w14:textId="77777777" w:rsidR="009B372F" w:rsidRPr="00C54A32" w:rsidRDefault="009B372F" w:rsidP="00B97945">
            <w:pPr>
              <w:suppressAutoHyphens/>
              <w:ind w:left="155"/>
              <w:rPr>
                <w:rFonts w:ascii="Arial" w:hAnsi="Arial" w:cs="Arial"/>
                <w:sz w:val="22"/>
                <w:szCs w:val="22"/>
              </w:rPr>
            </w:pPr>
            <w:r w:rsidRPr="00C54A32">
              <w:rPr>
                <w:rFonts w:ascii="Arial" w:hAnsi="Arial" w:cs="Arial"/>
                <w:sz w:val="22"/>
                <w:szCs w:val="22"/>
              </w:rPr>
              <w:t>Weryfikowane będzie przedstawione uzasadnienie potrzeby realizacji projektu, w odniesieniu do poniższych aspektów:</w:t>
            </w:r>
          </w:p>
          <w:p w14:paraId="4A41C2B8" w14:textId="01F7DDDA" w:rsidR="009B372F" w:rsidRPr="00C54A32" w:rsidRDefault="009B372F" w:rsidP="00911A31">
            <w:pPr>
              <w:numPr>
                <w:ilvl w:val="0"/>
                <w:numId w:val="5"/>
              </w:numPr>
              <w:ind w:left="580" w:hanging="283"/>
              <w:contextualSpacing/>
              <w:rPr>
                <w:rFonts w:ascii="Arial" w:hAnsi="Arial" w:cs="Arial"/>
                <w:sz w:val="22"/>
                <w:szCs w:val="22"/>
              </w:rPr>
            </w:pPr>
            <w:r w:rsidRPr="00C54A32">
              <w:rPr>
                <w:rFonts w:ascii="Arial" w:hAnsi="Arial" w:cs="Arial"/>
                <w:sz w:val="22"/>
                <w:szCs w:val="22"/>
              </w:rPr>
              <w:t>projekt stanowi odpowiedź na zidentyfikowane problemy/potrzeby Wnioskodawcy,</w:t>
            </w:r>
          </w:p>
          <w:p w14:paraId="57D7E34F" w14:textId="1D06A055" w:rsidR="009B372F" w:rsidRPr="00C54A32" w:rsidRDefault="009B372F" w:rsidP="00911A31">
            <w:pPr>
              <w:numPr>
                <w:ilvl w:val="0"/>
                <w:numId w:val="5"/>
              </w:numPr>
              <w:ind w:left="580" w:hanging="283"/>
              <w:contextualSpacing/>
              <w:rPr>
                <w:rFonts w:ascii="Arial" w:hAnsi="Arial" w:cs="Arial"/>
                <w:sz w:val="22"/>
                <w:szCs w:val="22"/>
              </w:rPr>
            </w:pPr>
            <w:r w:rsidRPr="00C54A32">
              <w:rPr>
                <w:rFonts w:ascii="Arial" w:hAnsi="Arial" w:cs="Arial"/>
                <w:sz w:val="22"/>
                <w:szCs w:val="22"/>
              </w:rPr>
              <w:t>planowane działania są adekwatne do potrzeb Wnioskodawcy,</w:t>
            </w:r>
          </w:p>
          <w:p w14:paraId="10383F12" w14:textId="78F2DBE8" w:rsidR="009B372F" w:rsidRPr="00C54A32" w:rsidRDefault="009B372F" w:rsidP="00911A31">
            <w:pPr>
              <w:numPr>
                <w:ilvl w:val="0"/>
                <w:numId w:val="5"/>
              </w:numPr>
              <w:ind w:left="580" w:hanging="283"/>
              <w:contextualSpacing/>
              <w:rPr>
                <w:rFonts w:ascii="Arial" w:hAnsi="Arial" w:cs="Arial"/>
                <w:sz w:val="22"/>
                <w:szCs w:val="22"/>
              </w:rPr>
            </w:pPr>
            <w:r w:rsidRPr="00C54A32">
              <w:rPr>
                <w:rFonts w:ascii="Arial" w:hAnsi="Arial" w:cs="Arial"/>
                <w:sz w:val="22"/>
                <w:szCs w:val="22"/>
              </w:rPr>
              <w:t xml:space="preserve">planowane działania umożliwią realizację </w:t>
            </w:r>
            <w:r w:rsidR="00C362E2">
              <w:rPr>
                <w:rFonts w:ascii="Arial" w:hAnsi="Arial" w:cs="Arial"/>
                <w:sz w:val="22"/>
                <w:szCs w:val="22"/>
              </w:rPr>
              <w:t xml:space="preserve">celów </w:t>
            </w:r>
            <w:r w:rsidRPr="00C54A32">
              <w:rPr>
                <w:rFonts w:ascii="Arial" w:hAnsi="Arial" w:cs="Arial"/>
                <w:sz w:val="22"/>
                <w:szCs w:val="22"/>
              </w:rPr>
              <w:t>projektu,</w:t>
            </w:r>
          </w:p>
          <w:p w14:paraId="58D84232" w14:textId="1D4CA663" w:rsidR="009B372F" w:rsidRPr="00C54A32" w:rsidRDefault="009B372F" w:rsidP="00911A31">
            <w:pPr>
              <w:numPr>
                <w:ilvl w:val="0"/>
                <w:numId w:val="5"/>
              </w:numPr>
              <w:ind w:left="580" w:hanging="283"/>
              <w:contextualSpacing/>
              <w:rPr>
                <w:rFonts w:ascii="Arial" w:hAnsi="Arial" w:cs="Arial"/>
                <w:sz w:val="22"/>
                <w:szCs w:val="22"/>
              </w:rPr>
            </w:pPr>
            <w:r w:rsidRPr="00C54A32">
              <w:rPr>
                <w:rFonts w:ascii="Arial" w:hAnsi="Arial" w:cs="Arial"/>
                <w:sz w:val="22"/>
                <w:szCs w:val="22"/>
              </w:rPr>
              <w:t xml:space="preserve">konieczność finansowania projektu środkami publicznymi. </w:t>
            </w:r>
          </w:p>
        </w:tc>
        <w:tc>
          <w:tcPr>
            <w:tcW w:w="393" w:type="pct"/>
            <w:tcBorders>
              <w:top w:val="single" w:sz="4" w:space="0" w:color="auto"/>
              <w:left w:val="single" w:sz="4" w:space="0" w:color="auto"/>
              <w:bottom w:val="single" w:sz="4" w:space="0" w:color="auto"/>
              <w:right w:val="single" w:sz="4" w:space="0" w:color="auto"/>
            </w:tcBorders>
          </w:tcPr>
          <w:p w14:paraId="7B705BE4" w14:textId="77777777" w:rsidR="009B372F" w:rsidRPr="00C54A32" w:rsidRDefault="009B372F" w:rsidP="00864A0F">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208230F7" w14:textId="77777777" w:rsidR="009B372F" w:rsidRPr="00C54A32" w:rsidRDefault="009B372F" w:rsidP="00864A0F">
            <w:pPr>
              <w:rPr>
                <w:rFonts w:ascii="Arial" w:hAnsi="Arial" w:cs="Arial"/>
                <w:sz w:val="22"/>
                <w:szCs w:val="22"/>
              </w:rPr>
            </w:pPr>
            <w:r w:rsidRPr="00C54A32">
              <w:rPr>
                <w:rFonts w:ascii="Arial" w:hAnsi="Arial" w:cs="Arial"/>
                <w:sz w:val="22"/>
                <w:szCs w:val="22"/>
              </w:rPr>
              <w:t>Możliwość korekt na etapie oceny wniosku o dofinansowanie w zakresie uzupełnienia brakujących informacji.</w:t>
            </w:r>
          </w:p>
          <w:p w14:paraId="3D9D4660" w14:textId="77777777" w:rsidR="009B372F" w:rsidRPr="00C54A32" w:rsidRDefault="009B372F" w:rsidP="00864A0F">
            <w:pPr>
              <w:rPr>
                <w:rFonts w:ascii="Arial" w:hAnsi="Arial" w:cs="Arial"/>
                <w:sz w:val="22"/>
                <w:szCs w:val="22"/>
              </w:rPr>
            </w:pPr>
          </w:p>
          <w:p w14:paraId="61E43DD8" w14:textId="2097F065" w:rsidR="009B372F" w:rsidRPr="00C54A32" w:rsidRDefault="009B372F" w:rsidP="006B7220">
            <w:pPr>
              <w:rPr>
                <w:rFonts w:ascii="Arial" w:hAnsi="Arial" w:cs="Arial"/>
                <w:sz w:val="22"/>
                <w:szCs w:val="22"/>
              </w:rPr>
            </w:pPr>
            <w:r w:rsidRPr="00C54A32">
              <w:rPr>
                <w:rFonts w:ascii="Arial" w:hAnsi="Arial" w:cs="Arial"/>
                <w:sz w:val="22"/>
                <w:szCs w:val="22"/>
              </w:rPr>
              <w:t>Spełnienie warunku kryterium weryfikowane jest na moment oceny wniosku o dofinansowanie.</w:t>
            </w:r>
          </w:p>
          <w:p w14:paraId="68454B34" w14:textId="77777777" w:rsidR="009B372F" w:rsidRPr="00C54A32" w:rsidRDefault="009B372F" w:rsidP="006B7220">
            <w:pPr>
              <w:rPr>
                <w:rFonts w:ascii="Arial" w:hAnsi="Arial" w:cs="Arial"/>
                <w:sz w:val="22"/>
                <w:szCs w:val="22"/>
              </w:rPr>
            </w:pPr>
          </w:p>
          <w:p w14:paraId="6C65345C" w14:textId="77777777" w:rsidR="009B372F" w:rsidRPr="00C54A32" w:rsidRDefault="009B372F"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55A1B820" w14:textId="62940DEB" w:rsidR="009B372F" w:rsidRPr="00C54A32" w:rsidRDefault="009B372F" w:rsidP="006B7220">
            <w:pPr>
              <w:rPr>
                <w:rFonts w:ascii="Arial" w:hAnsi="Arial" w:cs="Arial"/>
                <w:sz w:val="22"/>
                <w:szCs w:val="22"/>
              </w:rPr>
            </w:pPr>
          </w:p>
        </w:tc>
      </w:tr>
      <w:tr w:rsidR="009B372F" w:rsidRPr="00C54A32" w14:paraId="62E4FDED" w14:textId="77777777" w:rsidTr="009B372F">
        <w:trPr>
          <w:trHeight w:val="1898"/>
        </w:trPr>
        <w:tc>
          <w:tcPr>
            <w:tcW w:w="305" w:type="pct"/>
            <w:vMerge/>
            <w:tcBorders>
              <w:left w:val="single" w:sz="4" w:space="0" w:color="auto"/>
              <w:right w:val="single" w:sz="4" w:space="0" w:color="auto"/>
            </w:tcBorders>
            <w:vAlign w:val="center"/>
          </w:tcPr>
          <w:p w14:paraId="7991BBFC" w14:textId="2C7747E9" w:rsidR="009B372F" w:rsidRPr="00C54A32" w:rsidRDefault="009B372F" w:rsidP="00B97945">
            <w:pPr>
              <w:tabs>
                <w:tab w:val="num" w:pos="113"/>
              </w:tabs>
              <w:spacing w:after="160" w:line="259" w:lineRule="auto"/>
              <w:ind w:left="284"/>
              <w:rPr>
                <w:rFonts w:ascii="Arial" w:hAnsi="Arial" w:cs="Arial"/>
                <w:b/>
                <w:bCs/>
                <w:sz w:val="22"/>
                <w:szCs w:val="22"/>
              </w:rPr>
            </w:pPr>
          </w:p>
        </w:tc>
        <w:tc>
          <w:tcPr>
            <w:tcW w:w="794" w:type="pct"/>
            <w:vMerge/>
            <w:tcBorders>
              <w:left w:val="single" w:sz="4" w:space="0" w:color="auto"/>
              <w:right w:val="single" w:sz="4" w:space="0" w:color="auto"/>
            </w:tcBorders>
            <w:vAlign w:val="center"/>
          </w:tcPr>
          <w:p w14:paraId="66E59D78" w14:textId="77777777" w:rsidR="009B372F" w:rsidRPr="00C54A32" w:rsidRDefault="009B372F"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vAlign w:val="center"/>
          </w:tcPr>
          <w:p w14:paraId="11D6E63A" w14:textId="77777777" w:rsidR="009B372F" w:rsidRPr="00C54A32" w:rsidRDefault="009B372F" w:rsidP="00B97945">
            <w:pPr>
              <w:suppressAutoHyphens/>
              <w:ind w:left="155"/>
              <w:rPr>
                <w:rFonts w:ascii="Arial" w:hAnsi="Arial" w:cs="Arial"/>
                <w:sz w:val="22"/>
                <w:szCs w:val="22"/>
              </w:rPr>
            </w:pPr>
            <w:r w:rsidRPr="00C54A32">
              <w:rPr>
                <w:rFonts w:ascii="Arial" w:hAnsi="Arial" w:cs="Arial"/>
                <w:sz w:val="22"/>
                <w:szCs w:val="22"/>
              </w:rPr>
              <w:t>W ramach warunku kryterium oceniane będzie czy określone przez Wnioskodawcę cele realizacji projektu są zbieżne z odpowiednim celem szczegółowym programu Fundusze Europejskie dla Podlaskiego 2021-2027.</w:t>
            </w:r>
          </w:p>
        </w:tc>
        <w:tc>
          <w:tcPr>
            <w:tcW w:w="393" w:type="pct"/>
            <w:tcBorders>
              <w:top w:val="single" w:sz="4" w:space="0" w:color="auto"/>
              <w:left w:val="single" w:sz="4" w:space="0" w:color="auto"/>
              <w:bottom w:val="single" w:sz="4" w:space="0" w:color="auto"/>
              <w:right w:val="single" w:sz="4" w:space="0" w:color="auto"/>
            </w:tcBorders>
          </w:tcPr>
          <w:p w14:paraId="7C4B0C8B" w14:textId="77777777" w:rsidR="009B372F" w:rsidRPr="009B372F" w:rsidRDefault="009B372F" w:rsidP="00864A0F">
            <w:pPr>
              <w:rPr>
                <w:rFonts w:ascii="Arial" w:hAnsi="Arial" w:cs="Arial"/>
                <w:b/>
                <w:bCs/>
                <w:sz w:val="22"/>
                <w:szCs w:val="22"/>
              </w:rPr>
            </w:pPr>
            <w:r w:rsidRPr="009B372F">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662D29A7" w14:textId="77777777" w:rsidR="009B372F" w:rsidRPr="009B372F" w:rsidRDefault="009B372F" w:rsidP="00864A0F">
            <w:pPr>
              <w:rPr>
                <w:rFonts w:ascii="Arial" w:hAnsi="Arial" w:cs="Arial"/>
                <w:sz w:val="22"/>
                <w:szCs w:val="22"/>
              </w:rPr>
            </w:pPr>
            <w:r w:rsidRPr="009B372F">
              <w:rPr>
                <w:rFonts w:ascii="Arial" w:hAnsi="Arial" w:cs="Arial"/>
                <w:sz w:val="22"/>
                <w:szCs w:val="22"/>
              </w:rPr>
              <w:t>Brak możliwości korekty informacji, które są weryfikowane w tym warunku kryterium.</w:t>
            </w:r>
          </w:p>
          <w:p w14:paraId="6DA3E0EE" w14:textId="77777777" w:rsidR="009B372F" w:rsidRPr="009B372F" w:rsidRDefault="009B372F" w:rsidP="00864A0F">
            <w:pPr>
              <w:rPr>
                <w:rFonts w:ascii="Arial" w:hAnsi="Arial" w:cs="Arial"/>
                <w:sz w:val="22"/>
                <w:szCs w:val="22"/>
              </w:rPr>
            </w:pPr>
          </w:p>
          <w:p w14:paraId="3009C9EA" w14:textId="7FEE10A7" w:rsidR="009B372F" w:rsidRPr="009B372F" w:rsidRDefault="009B372F" w:rsidP="00864A0F">
            <w:pPr>
              <w:rPr>
                <w:rFonts w:ascii="Arial" w:hAnsi="Arial" w:cs="Arial"/>
                <w:sz w:val="22"/>
                <w:szCs w:val="22"/>
              </w:rPr>
            </w:pPr>
            <w:r w:rsidRPr="009B372F">
              <w:rPr>
                <w:rFonts w:ascii="Arial" w:hAnsi="Arial" w:cs="Arial"/>
                <w:sz w:val="22"/>
                <w:szCs w:val="22"/>
              </w:rPr>
              <w:t xml:space="preserve">Spełnienie warunku weryfikowane jest na moment oceny wniosku o dofinansowanie i powinno być utrzymane do końca okresu trwałości. </w:t>
            </w:r>
          </w:p>
          <w:p w14:paraId="18912682" w14:textId="77777777" w:rsidR="009B372F" w:rsidRPr="009B372F" w:rsidRDefault="009B372F" w:rsidP="00864A0F">
            <w:pPr>
              <w:rPr>
                <w:rFonts w:ascii="Arial" w:hAnsi="Arial" w:cs="Arial"/>
                <w:sz w:val="22"/>
                <w:szCs w:val="22"/>
              </w:rPr>
            </w:pPr>
          </w:p>
          <w:p w14:paraId="3C30581B" w14:textId="77777777" w:rsidR="009B372F" w:rsidRPr="009B372F" w:rsidRDefault="009B372F" w:rsidP="004A762D">
            <w:pPr>
              <w:rPr>
                <w:rFonts w:ascii="Arial" w:hAnsi="Arial" w:cs="Arial"/>
                <w:sz w:val="22"/>
                <w:szCs w:val="22"/>
              </w:rPr>
            </w:pPr>
            <w:r w:rsidRPr="009B372F">
              <w:rPr>
                <w:rFonts w:ascii="Arial" w:hAnsi="Arial" w:cs="Arial"/>
                <w:sz w:val="22"/>
                <w:szCs w:val="22"/>
              </w:rPr>
              <w:t>Kryterium weryfikowane będzie na podstawie zapisów wniosku o dofinansowanie oraz dokumentacji składanej wraz z wnioskiem o dofinansowanie.</w:t>
            </w:r>
          </w:p>
          <w:p w14:paraId="42F8EE91" w14:textId="628DEA0A" w:rsidR="009B372F" w:rsidRPr="00152DFB" w:rsidRDefault="009B372F" w:rsidP="00864A0F">
            <w:pPr>
              <w:rPr>
                <w:rFonts w:ascii="Arial" w:hAnsi="Arial" w:cs="Arial"/>
                <w:b/>
                <w:bCs/>
                <w:sz w:val="22"/>
                <w:szCs w:val="22"/>
              </w:rPr>
            </w:pPr>
          </w:p>
        </w:tc>
      </w:tr>
      <w:tr w:rsidR="009B372F" w:rsidRPr="00C54A32" w14:paraId="40F949EE" w14:textId="77777777" w:rsidTr="009B372F">
        <w:trPr>
          <w:trHeight w:val="1897"/>
        </w:trPr>
        <w:tc>
          <w:tcPr>
            <w:tcW w:w="305" w:type="pct"/>
            <w:vMerge/>
            <w:tcBorders>
              <w:left w:val="single" w:sz="4" w:space="0" w:color="auto"/>
              <w:bottom w:val="single" w:sz="4" w:space="0" w:color="auto"/>
              <w:right w:val="single" w:sz="4" w:space="0" w:color="auto"/>
            </w:tcBorders>
            <w:vAlign w:val="center"/>
          </w:tcPr>
          <w:p w14:paraId="51C0CE28" w14:textId="77777777" w:rsidR="009B372F" w:rsidRPr="00C54A32" w:rsidRDefault="009B372F" w:rsidP="00B97945">
            <w:pPr>
              <w:tabs>
                <w:tab w:val="num" w:pos="113"/>
              </w:tabs>
              <w:spacing w:after="160" w:line="259" w:lineRule="auto"/>
              <w:ind w:left="284"/>
              <w:rPr>
                <w:rFonts w:ascii="Arial" w:hAnsi="Arial" w:cs="Arial"/>
                <w:b/>
                <w:bCs/>
                <w:sz w:val="22"/>
                <w:szCs w:val="22"/>
              </w:rPr>
            </w:pPr>
          </w:p>
        </w:tc>
        <w:tc>
          <w:tcPr>
            <w:tcW w:w="794" w:type="pct"/>
            <w:vMerge/>
            <w:tcBorders>
              <w:left w:val="single" w:sz="4" w:space="0" w:color="auto"/>
              <w:bottom w:val="single" w:sz="4" w:space="0" w:color="auto"/>
              <w:right w:val="single" w:sz="4" w:space="0" w:color="auto"/>
            </w:tcBorders>
            <w:vAlign w:val="center"/>
          </w:tcPr>
          <w:p w14:paraId="6CB1B749" w14:textId="77777777" w:rsidR="009B372F" w:rsidRPr="00C54A32" w:rsidRDefault="009B372F"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vAlign w:val="center"/>
          </w:tcPr>
          <w:p w14:paraId="6A60D873" w14:textId="77777777" w:rsidR="009B372F" w:rsidRPr="00C54A32" w:rsidRDefault="009B372F" w:rsidP="009B372F">
            <w:pPr>
              <w:suppressAutoHyphens/>
              <w:ind w:left="13"/>
              <w:rPr>
                <w:rFonts w:ascii="Arial" w:hAnsi="Arial" w:cs="Arial"/>
                <w:sz w:val="22"/>
                <w:szCs w:val="22"/>
              </w:rPr>
            </w:pPr>
            <w:r w:rsidRPr="00C54A32">
              <w:rPr>
                <w:rFonts w:ascii="Arial" w:hAnsi="Arial" w:cs="Arial"/>
                <w:sz w:val="22"/>
                <w:szCs w:val="22"/>
              </w:rPr>
              <w:t>W ramach warunku kryterium oceniane będzie czy wskaźniki projektu odzwierciedlają założone cele projektu.</w:t>
            </w:r>
          </w:p>
          <w:p w14:paraId="205C9111" w14:textId="77777777" w:rsidR="009B372F" w:rsidRPr="00C54A32" w:rsidRDefault="009B372F" w:rsidP="009B372F">
            <w:pPr>
              <w:suppressAutoHyphens/>
              <w:ind w:left="155"/>
              <w:rPr>
                <w:rFonts w:ascii="Arial" w:hAnsi="Arial" w:cs="Arial"/>
                <w:sz w:val="22"/>
                <w:szCs w:val="22"/>
              </w:rPr>
            </w:pPr>
          </w:p>
          <w:p w14:paraId="1A35F220" w14:textId="77777777" w:rsidR="009B372F" w:rsidRPr="00AC573E" w:rsidRDefault="009B372F" w:rsidP="009B372F">
            <w:pPr>
              <w:suppressAutoHyphens/>
              <w:ind w:left="13"/>
              <w:rPr>
                <w:rFonts w:ascii="Arial" w:hAnsi="Arial" w:cs="Arial"/>
                <w:sz w:val="22"/>
                <w:szCs w:val="22"/>
              </w:rPr>
            </w:pPr>
            <w:r w:rsidRPr="00AC573E">
              <w:rPr>
                <w:rFonts w:ascii="Arial" w:hAnsi="Arial" w:cs="Arial"/>
                <w:sz w:val="22"/>
                <w:szCs w:val="22"/>
              </w:rPr>
              <w:t>Weryfikacja zostanie przeprowadzona w odniesieniu do poniższych aspektów:</w:t>
            </w:r>
            <w:r w:rsidRPr="00AC573E" w:rsidDel="00A36704">
              <w:rPr>
                <w:rFonts w:ascii="Arial" w:hAnsi="Arial" w:cs="Arial"/>
                <w:sz w:val="22"/>
                <w:szCs w:val="22"/>
              </w:rPr>
              <w:t xml:space="preserve"> </w:t>
            </w:r>
          </w:p>
          <w:p w14:paraId="22966AE7" w14:textId="77777777" w:rsidR="009B372F" w:rsidRPr="00AC573E" w:rsidRDefault="009B372F" w:rsidP="009B372F">
            <w:pPr>
              <w:numPr>
                <w:ilvl w:val="0"/>
                <w:numId w:val="54"/>
              </w:numPr>
              <w:suppressAutoHyphens/>
              <w:ind w:left="297" w:hanging="284"/>
              <w:rPr>
                <w:rFonts w:ascii="Arial" w:hAnsi="Arial" w:cs="Arial"/>
                <w:sz w:val="22"/>
                <w:szCs w:val="22"/>
              </w:rPr>
            </w:pPr>
            <w:r w:rsidRPr="00AC573E">
              <w:rPr>
                <w:rFonts w:ascii="Arial" w:hAnsi="Arial" w:cs="Arial"/>
                <w:sz w:val="22"/>
                <w:szCs w:val="22"/>
              </w:rPr>
              <w:t>wskaźniki projektu odzwierciedlają założone cele projektu.</w:t>
            </w:r>
          </w:p>
          <w:p w14:paraId="7F8FD903" w14:textId="77777777" w:rsidR="009B372F" w:rsidRPr="00AC573E" w:rsidRDefault="009B372F" w:rsidP="009B372F">
            <w:pPr>
              <w:numPr>
                <w:ilvl w:val="0"/>
                <w:numId w:val="54"/>
              </w:numPr>
              <w:suppressAutoHyphens/>
              <w:ind w:left="297" w:hanging="284"/>
              <w:rPr>
                <w:rFonts w:ascii="Arial" w:hAnsi="Arial" w:cs="Arial"/>
                <w:sz w:val="22"/>
                <w:szCs w:val="22"/>
              </w:rPr>
            </w:pPr>
            <w:r w:rsidRPr="00AC573E">
              <w:rPr>
                <w:rFonts w:ascii="Arial" w:hAnsi="Arial" w:cs="Arial"/>
                <w:sz w:val="22"/>
                <w:szCs w:val="22"/>
              </w:rPr>
              <w:t>Wskaźniki osiągnięcia celów projektu powinny być adekwatne do zakresu rzeczowego projektu i celów oraz powinny zostać osiągnięte przy danych nakładach i założonym sposobie realizacji projektu,</w:t>
            </w:r>
          </w:p>
          <w:p w14:paraId="4C8531AA" w14:textId="77777777" w:rsidR="009B372F" w:rsidRPr="00AC573E" w:rsidRDefault="009B372F" w:rsidP="009B372F">
            <w:pPr>
              <w:numPr>
                <w:ilvl w:val="0"/>
                <w:numId w:val="54"/>
              </w:numPr>
              <w:suppressAutoHyphens/>
              <w:ind w:left="297" w:hanging="284"/>
              <w:rPr>
                <w:rFonts w:ascii="Arial" w:hAnsi="Arial" w:cs="Arial"/>
                <w:sz w:val="22"/>
                <w:szCs w:val="22"/>
              </w:rPr>
            </w:pPr>
            <w:r w:rsidRPr="00AC573E">
              <w:rPr>
                <w:rFonts w:ascii="Arial" w:hAnsi="Arial" w:cs="Arial"/>
                <w:sz w:val="22"/>
                <w:szCs w:val="22"/>
              </w:rPr>
              <w:t>wybrano wskaźniki obligatoryjne dla danego rodzaju projektu.</w:t>
            </w:r>
          </w:p>
          <w:p w14:paraId="2CCF1E0D" w14:textId="77777777" w:rsidR="009B372F" w:rsidRPr="00AC573E" w:rsidRDefault="009B372F" w:rsidP="009B372F">
            <w:pPr>
              <w:suppressAutoHyphens/>
              <w:ind w:left="297"/>
              <w:rPr>
                <w:rFonts w:ascii="Arial" w:hAnsi="Arial" w:cs="Arial"/>
                <w:sz w:val="22"/>
                <w:szCs w:val="22"/>
              </w:rPr>
            </w:pPr>
            <w:r w:rsidRPr="00AC573E">
              <w:rPr>
                <w:rFonts w:ascii="Arial" w:hAnsi="Arial" w:cs="Arial"/>
                <w:sz w:val="22"/>
                <w:szCs w:val="22"/>
              </w:rPr>
              <w:t>W pierwszej kolejności należy wybrać wskaźniki obligatoryjne wskazane w Regulaminie wyboru projektów.</w:t>
            </w:r>
          </w:p>
          <w:p w14:paraId="20C0A3A7" w14:textId="77777777" w:rsidR="009B372F" w:rsidRPr="00AC573E" w:rsidRDefault="009B372F" w:rsidP="009B372F">
            <w:pPr>
              <w:numPr>
                <w:ilvl w:val="0"/>
                <w:numId w:val="54"/>
              </w:numPr>
              <w:suppressAutoHyphens/>
              <w:ind w:left="297" w:hanging="284"/>
              <w:rPr>
                <w:rFonts w:ascii="Arial" w:hAnsi="Arial" w:cs="Arial"/>
                <w:sz w:val="22"/>
                <w:szCs w:val="22"/>
              </w:rPr>
            </w:pPr>
            <w:r w:rsidRPr="00AC573E">
              <w:rPr>
                <w:rFonts w:ascii="Arial" w:hAnsi="Arial" w:cs="Arial"/>
                <w:sz w:val="22"/>
                <w:szCs w:val="22"/>
              </w:rPr>
              <w:t>wskazano metodologię wyliczenia wskaźników, tj. opis szacowania, pomiaru i monitorowania wskaźnika.</w:t>
            </w:r>
          </w:p>
          <w:p w14:paraId="78D154CA" w14:textId="195309B9" w:rsidR="009B372F" w:rsidRPr="00C54A32" w:rsidRDefault="009B372F" w:rsidP="009B372F">
            <w:pPr>
              <w:suppressAutoHyphens/>
              <w:ind w:left="155"/>
              <w:rPr>
                <w:rFonts w:ascii="Arial" w:hAnsi="Arial" w:cs="Arial"/>
                <w:sz w:val="22"/>
                <w:szCs w:val="22"/>
              </w:rPr>
            </w:pPr>
            <w:r w:rsidRPr="00AC573E">
              <w:rPr>
                <w:rFonts w:ascii="Arial" w:hAnsi="Arial" w:cs="Arial"/>
                <w:sz w:val="22"/>
                <w:szCs w:val="22"/>
              </w:rPr>
              <w:t>Wymagane jest, by przedstawiona metodologia była weryfikowalna i oparta o wiarygodne założenia.</w:t>
            </w:r>
          </w:p>
        </w:tc>
        <w:tc>
          <w:tcPr>
            <w:tcW w:w="393" w:type="pct"/>
            <w:tcBorders>
              <w:top w:val="single" w:sz="4" w:space="0" w:color="auto"/>
              <w:left w:val="single" w:sz="4" w:space="0" w:color="auto"/>
              <w:bottom w:val="single" w:sz="4" w:space="0" w:color="auto"/>
              <w:right w:val="single" w:sz="4" w:space="0" w:color="auto"/>
            </w:tcBorders>
          </w:tcPr>
          <w:p w14:paraId="11AED188" w14:textId="7D2A39CB" w:rsidR="009B372F" w:rsidRPr="009B372F" w:rsidRDefault="009B372F" w:rsidP="00864A0F">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46C1ADDC" w14:textId="77777777" w:rsidR="009B372F" w:rsidRDefault="009B372F" w:rsidP="009B372F">
            <w:pPr>
              <w:rPr>
                <w:rFonts w:ascii="Arial" w:hAnsi="Arial" w:cs="Arial"/>
                <w:sz w:val="22"/>
                <w:szCs w:val="22"/>
              </w:rPr>
            </w:pPr>
            <w:r w:rsidRPr="00C54A32">
              <w:rPr>
                <w:rFonts w:ascii="Arial" w:hAnsi="Arial" w:cs="Arial"/>
                <w:sz w:val="22"/>
                <w:szCs w:val="22"/>
              </w:rPr>
              <w:t>Możliwość korekt w zakresie uzupełnienia wskaźników we wniosku o dofinansowanie oraz skorygowania metodologii ich wyliczania, tj. opisu szacowania, pomiaru i monitorowania, jak również wartości docelowych do poziomu uzasadnionego zapisami dokumentacji aplikacyjnej oraz wyjaśnieniami na etapie oceny projektu.</w:t>
            </w:r>
          </w:p>
          <w:p w14:paraId="384D3121" w14:textId="77777777" w:rsidR="009B372F" w:rsidRPr="00C54A32" w:rsidRDefault="009B372F" w:rsidP="009B372F">
            <w:pPr>
              <w:rPr>
                <w:rFonts w:ascii="Arial" w:hAnsi="Arial" w:cs="Arial"/>
                <w:sz w:val="22"/>
                <w:szCs w:val="22"/>
              </w:rPr>
            </w:pPr>
          </w:p>
          <w:p w14:paraId="6FD347F0" w14:textId="77777777" w:rsidR="009B372F" w:rsidRPr="00C54A32" w:rsidRDefault="009B372F" w:rsidP="009B372F">
            <w:pPr>
              <w:rPr>
                <w:rFonts w:ascii="Arial" w:hAnsi="Arial" w:cs="Arial"/>
                <w:sz w:val="22"/>
                <w:szCs w:val="22"/>
              </w:rPr>
            </w:pPr>
            <w:r w:rsidRPr="00C54A32">
              <w:rPr>
                <w:rFonts w:ascii="Arial" w:hAnsi="Arial" w:cs="Arial"/>
                <w:sz w:val="22"/>
                <w:szCs w:val="22"/>
              </w:rPr>
              <w:t>Spełnienie warunku weryfikowane jest na moment oceny wniosku o dofinansowanie i powinno być utrzymane do końca okresu trwałości.</w:t>
            </w:r>
          </w:p>
          <w:p w14:paraId="177BC145" w14:textId="77777777" w:rsidR="009B372F" w:rsidRPr="00C54A32" w:rsidRDefault="009B372F" w:rsidP="009B372F">
            <w:pPr>
              <w:rPr>
                <w:rFonts w:ascii="Arial" w:hAnsi="Arial" w:cs="Arial"/>
                <w:sz w:val="22"/>
                <w:szCs w:val="22"/>
              </w:rPr>
            </w:pPr>
            <w:r w:rsidRPr="00C54A32">
              <w:rPr>
                <w:rFonts w:ascii="Arial" w:hAnsi="Arial" w:cs="Arial"/>
                <w:sz w:val="22"/>
                <w:szCs w:val="22"/>
              </w:rPr>
              <w:t>Możliwość odstępstwa od założonych wartości docelowych i terminu ich osiągnięcia w trakcie realizacji projektu oraz w okresie trwałości może wynikać z:</w:t>
            </w:r>
          </w:p>
          <w:p w14:paraId="01B229F2" w14:textId="77777777" w:rsidR="009B372F" w:rsidRPr="00C54A32" w:rsidRDefault="009B372F" w:rsidP="009B372F">
            <w:pPr>
              <w:pStyle w:val="Akapitzlist"/>
              <w:numPr>
                <w:ilvl w:val="0"/>
                <w:numId w:val="22"/>
              </w:numPr>
              <w:ind w:left="440" w:hanging="283"/>
              <w:rPr>
                <w:rFonts w:ascii="Arial" w:hAnsi="Arial" w:cs="Arial"/>
                <w:sz w:val="22"/>
                <w:szCs w:val="22"/>
              </w:rPr>
            </w:pPr>
            <w:r w:rsidRPr="00C54A32">
              <w:rPr>
                <w:rFonts w:ascii="Arial" w:hAnsi="Arial" w:cs="Arial"/>
                <w:sz w:val="22"/>
                <w:szCs w:val="22"/>
              </w:rPr>
              <w:t>wystąpienia siły wyższej nie leżącej po stronie Beneficjenta;</w:t>
            </w:r>
          </w:p>
          <w:p w14:paraId="2AFFCD08" w14:textId="77777777" w:rsidR="009B372F" w:rsidRPr="00C54A32" w:rsidRDefault="009B372F" w:rsidP="009B372F">
            <w:pPr>
              <w:pStyle w:val="Akapitzlist"/>
              <w:numPr>
                <w:ilvl w:val="0"/>
                <w:numId w:val="22"/>
              </w:numPr>
              <w:ind w:left="440" w:hanging="283"/>
              <w:rPr>
                <w:rFonts w:ascii="Arial" w:hAnsi="Arial" w:cs="Arial"/>
                <w:sz w:val="22"/>
                <w:szCs w:val="22"/>
              </w:rPr>
            </w:pPr>
            <w:r w:rsidRPr="00C54A32">
              <w:rPr>
                <w:rFonts w:ascii="Arial" w:hAnsi="Arial" w:cs="Arial"/>
                <w:sz w:val="22"/>
                <w:szCs w:val="22"/>
              </w:rPr>
              <w:t>zmiany wartości wydatków kwalifikowalnych po przeprowadzeniu procedur wyboru wykonawców/dostawców;</w:t>
            </w:r>
          </w:p>
          <w:p w14:paraId="32697484" w14:textId="77777777" w:rsidR="009B372F" w:rsidRPr="00C54A32" w:rsidRDefault="009B372F" w:rsidP="009B372F">
            <w:pPr>
              <w:pStyle w:val="Akapitzlist"/>
              <w:numPr>
                <w:ilvl w:val="0"/>
                <w:numId w:val="22"/>
              </w:numPr>
              <w:ind w:left="440" w:hanging="283"/>
              <w:rPr>
                <w:rFonts w:ascii="Arial" w:hAnsi="Arial" w:cs="Arial"/>
                <w:sz w:val="22"/>
                <w:szCs w:val="22"/>
              </w:rPr>
            </w:pPr>
            <w:r w:rsidRPr="00C54A32">
              <w:rPr>
                <w:rFonts w:ascii="Arial" w:hAnsi="Arial" w:cs="Arial"/>
                <w:sz w:val="22"/>
                <w:szCs w:val="22"/>
              </w:rPr>
              <w:t xml:space="preserve">zmian rodzaju nabytych środków trwałych/wartości niematerialnych i </w:t>
            </w:r>
            <w:r w:rsidRPr="00C54A32">
              <w:rPr>
                <w:rFonts w:ascii="Arial" w:hAnsi="Arial" w:cs="Arial"/>
                <w:sz w:val="22"/>
                <w:szCs w:val="22"/>
              </w:rPr>
              <w:lastRenderedPageBreak/>
              <w:t xml:space="preserve">prawnych, w tym ich parametrów technicznych przy zachowaniu co najmniej </w:t>
            </w:r>
            <w:proofErr w:type="gramStart"/>
            <w:r w:rsidRPr="00C54A32">
              <w:rPr>
                <w:rFonts w:ascii="Arial" w:hAnsi="Arial" w:cs="Arial"/>
                <w:sz w:val="22"/>
                <w:szCs w:val="22"/>
              </w:rPr>
              <w:t>nie gorszych</w:t>
            </w:r>
            <w:proofErr w:type="gramEnd"/>
            <w:r w:rsidRPr="00C54A32">
              <w:rPr>
                <w:rFonts w:ascii="Arial" w:hAnsi="Arial" w:cs="Arial"/>
                <w:sz w:val="22"/>
                <w:szCs w:val="22"/>
              </w:rPr>
              <w:t xml:space="preserve"> parametrów od założonych pierwotnie;</w:t>
            </w:r>
          </w:p>
          <w:p w14:paraId="12A7B6CF" w14:textId="77777777" w:rsidR="009B372F" w:rsidRPr="00C54A32" w:rsidRDefault="009B372F" w:rsidP="009B372F">
            <w:pPr>
              <w:pStyle w:val="Akapitzlist"/>
              <w:numPr>
                <w:ilvl w:val="0"/>
                <w:numId w:val="22"/>
              </w:numPr>
              <w:ind w:left="440" w:hanging="283"/>
              <w:rPr>
                <w:rFonts w:ascii="Arial" w:hAnsi="Arial" w:cs="Arial"/>
                <w:sz w:val="22"/>
                <w:szCs w:val="22"/>
              </w:rPr>
            </w:pPr>
            <w:r w:rsidRPr="00C54A32">
              <w:rPr>
                <w:rFonts w:ascii="Arial" w:hAnsi="Arial" w:cs="Arial"/>
                <w:sz w:val="22"/>
                <w:szCs w:val="22"/>
              </w:rPr>
              <w:t>zmiany technicznej lub technologicznej w stosunku do założeń przyjętych we wniosku o dofinansowanie;</w:t>
            </w:r>
          </w:p>
          <w:p w14:paraId="471CE848" w14:textId="77777777" w:rsidR="009B372F" w:rsidRPr="00C54A32" w:rsidRDefault="009B372F" w:rsidP="009B372F">
            <w:pPr>
              <w:ind w:left="15"/>
              <w:rPr>
                <w:rFonts w:ascii="Arial" w:hAnsi="Arial" w:cs="Arial"/>
                <w:sz w:val="22"/>
                <w:szCs w:val="22"/>
              </w:rPr>
            </w:pPr>
            <w:r w:rsidRPr="00C54A32">
              <w:rPr>
                <w:rFonts w:ascii="Arial" w:hAnsi="Arial" w:cs="Arial"/>
                <w:sz w:val="22"/>
                <w:szCs w:val="22"/>
              </w:rPr>
              <w:t xml:space="preserve">przy czym każda zmiana powinna być uzasadniona przez Beneficjenta i zaakceptowana przez IZ </w:t>
            </w:r>
            <w:proofErr w:type="spellStart"/>
            <w:r w:rsidRPr="00C54A32">
              <w:rPr>
                <w:rFonts w:ascii="Arial" w:hAnsi="Arial" w:cs="Arial"/>
                <w:sz w:val="22"/>
                <w:szCs w:val="22"/>
              </w:rPr>
              <w:t>FEdP</w:t>
            </w:r>
            <w:proofErr w:type="spellEnd"/>
            <w:r w:rsidRPr="00C54A32">
              <w:rPr>
                <w:rFonts w:ascii="Arial" w:hAnsi="Arial" w:cs="Arial"/>
                <w:sz w:val="22"/>
                <w:szCs w:val="22"/>
              </w:rPr>
              <w:t>.</w:t>
            </w:r>
          </w:p>
          <w:p w14:paraId="3B07FE21" w14:textId="77777777" w:rsidR="009B372F" w:rsidRDefault="009B372F" w:rsidP="009B372F">
            <w:pPr>
              <w:rPr>
                <w:rFonts w:ascii="Arial" w:hAnsi="Arial" w:cs="Arial"/>
                <w:sz w:val="22"/>
                <w:szCs w:val="22"/>
              </w:rPr>
            </w:pPr>
            <w:r w:rsidRPr="00C54A32">
              <w:rPr>
                <w:rFonts w:ascii="Arial" w:hAnsi="Arial" w:cs="Arial"/>
                <w:sz w:val="22"/>
                <w:szCs w:val="22"/>
              </w:rPr>
              <w:t>W innym przypadku, współfinansowanie UE będzie podlegało pomniejszeniu proporcjonalnie do nieosiągniętych wartości docelowych wskaźników/celów projektu w sposób określony w umowie o dofinansowanie projektu.</w:t>
            </w:r>
          </w:p>
          <w:p w14:paraId="2DF3D815" w14:textId="77777777" w:rsidR="009B372F" w:rsidRPr="00C54A32" w:rsidRDefault="009B372F" w:rsidP="009B372F">
            <w:pPr>
              <w:rPr>
                <w:rFonts w:ascii="Arial" w:hAnsi="Arial" w:cs="Arial"/>
                <w:sz w:val="22"/>
                <w:szCs w:val="22"/>
              </w:rPr>
            </w:pPr>
          </w:p>
          <w:p w14:paraId="23E7A23D" w14:textId="77777777" w:rsidR="009B372F" w:rsidRPr="00C54A32" w:rsidRDefault="009B372F" w:rsidP="009B372F">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7AA90387" w14:textId="77777777" w:rsidR="009B372F" w:rsidRPr="00152DFB" w:rsidRDefault="009B372F" w:rsidP="00864A0F">
            <w:pPr>
              <w:rPr>
                <w:rFonts w:ascii="Arial" w:hAnsi="Arial" w:cs="Arial"/>
                <w:b/>
                <w:bCs/>
                <w:sz w:val="22"/>
                <w:szCs w:val="22"/>
              </w:rPr>
            </w:pPr>
          </w:p>
        </w:tc>
      </w:tr>
      <w:tr w:rsidR="00605A1B" w:rsidRPr="00C54A32" w14:paraId="13358510" w14:textId="77777777" w:rsidTr="009B7A40">
        <w:trPr>
          <w:trHeight w:val="1255"/>
        </w:trPr>
        <w:tc>
          <w:tcPr>
            <w:tcW w:w="305" w:type="pct"/>
            <w:vMerge w:val="restart"/>
            <w:tcBorders>
              <w:top w:val="single" w:sz="4" w:space="0" w:color="auto"/>
              <w:left w:val="single" w:sz="4" w:space="0" w:color="auto"/>
              <w:right w:val="single" w:sz="4" w:space="0" w:color="auto"/>
            </w:tcBorders>
          </w:tcPr>
          <w:p w14:paraId="714FCE1A" w14:textId="041C643F" w:rsidR="00605A1B" w:rsidRPr="00C54A32" w:rsidRDefault="00475A72" w:rsidP="00911A31">
            <w:pPr>
              <w:spacing w:after="160" w:line="259" w:lineRule="auto"/>
              <w:rPr>
                <w:rFonts w:ascii="Arial" w:hAnsi="Arial" w:cs="Arial"/>
                <w:b/>
                <w:bCs/>
                <w:sz w:val="22"/>
                <w:szCs w:val="22"/>
              </w:rPr>
            </w:pPr>
            <w:r>
              <w:rPr>
                <w:rFonts w:ascii="Arial" w:hAnsi="Arial" w:cs="Arial"/>
                <w:b/>
                <w:bCs/>
                <w:sz w:val="22"/>
                <w:szCs w:val="22"/>
              </w:rPr>
              <w:lastRenderedPageBreak/>
              <w:t>9</w:t>
            </w:r>
            <w:r w:rsidR="00605A1B" w:rsidRPr="00C54A32">
              <w:rPr>
                <w:rFonts w:ascii="Arial" w:hAnsi="Arial" w:cs="Arial"/>
                <w:b/>
                <w:bCs/>
                <w:sz w:val="22"/>
                <w:szCs w:val="22"/>
              </w:rPr>
              <w:t>.</w:t>
            </w:r>
          </w:p>
        </w:tc>
        <w:tc>
          <w:tcPr>
            <w:tcW w:w="794" w:type="pct"/>
            <w:vMerge w:val="restart"/>
            <w:tcBorders>
              <w:top w:val="single" w:sz="4" w:space="0" w:color="auto"/>
              <w:left w:val="single" w:sz="4" w:space="0" w:color="auto"/>
              <w:right w:val="single" w:sz="4" w:space="0" w:color="auto"/>
            </w:tcBorders>
          </w:tcPr>
          <w:p w14:paraId="1DA2B608" w14:textId="77777777" w:rsidR="00605A1B" w:rsidRPr="00C54A32" w:rsidRDefault="00605A1B" w:rsidP="006B7220">
            <w:pPr>
              <w:keepNext/>
              <w:tabs>
                <w:tab w:val="num" w:pos="0"/>
              </w:tabs>
              <w:outlineLvl w:val="3"/>
              <w:rPr>
                <w:rFonts w:ascii="Arial" w:hAnsi="Arial" w:cs="Arial"/>
                <w:b/>
                <w:bCs/>
                <w:sz w:val="22"/>
                <w:szCs w:val="22"/>
              </w:rPr>
            </w:pPr>
            <w:r w:rsidRPr="00C54A32">
              <w:rPr>
                <w:rFonts w:ascii="Arial" w:hAnsi="Arial" w:cs="Arial"/>
                <w:b/>
                <w:bCs/>
                <w:sz w:val="22"/>
                <w:szCs w:val="22"/>
              </w:rPr>
              <w:t>Kwalifikowalność wydatków projektu</w:t>
            </w:r>
          </w:p>
        </w:tc>
        <w:tc>
          <w:tcPr>
            <w:tcW w:w="2030" w:type="pct"/>
            <w:tcBorders>
              <w:top w:val="single" w:sz="4" w:space="0" w:color="auto"/>
              <w:left w:val="single" w:sz="4" w:space="0" w:color="auto"/>
              <w:bottom w:val="single" w:sz="4" w:space="0" w:color="auto"/>
              <w:right w:val="single" w:sz="4" w:space="0" w:color="auto"/>
            </w:tcBorders>
          </w:tcPr>
          <w:p w14:paraId="062E0AAE" w14:textId="77777777" w:rsidR="00605A1B" w:rsidRPr="00C54A32" w:rsidRDefault="00605A1B" w:rsidP="00B97945">
            <w:pPr>
              <w:suppressAutoHyphens/>
              <w:rPr>
                <w:rFonts w:ascii="Arial" w:hAnsi="Arial" w:cs="Arial"/>
                <w:sz w:val="22"/>
                <w:szCs w:val="22"/>
              </w:rPr>
            </w:pPr>
            <w:r w:rsidRPr="00C54A32">
              <w:rPr>
                <w:rFonts w:ascii="Arial" w:hAnsi="Arial" w:cs="Arial"/>
                <w:sz w:val="22"/>
                <w:szCs w:val="22"/>
              </w:rPr>
              <w:t>W ramach warunku kryterium oceniane będzie czy wskazane wydatki kwalifikowalne projektu są zgodne z zasadami finansowania projektu w ramach naboru określonymi w Regulaminie wyboru projektów.</w:t>
            </w:r>
          </w:p>
        </w:tc>
        <w:tc>
          <w:tcPr>
            <w:tcW w:w="393" w:type="pct"/>
            <w:tcBorders>
              <w:top w:val="single" w:sz="4" w:space="0" w:color="auto"/>
              <w:left w:val="single" w:sz="4" w:space="0" w:color="auto"/>
              <w:bottom w:val="single" w:sz="4" w:space="0" w:color="auto"/>
              <w:right w:val="single" w:sz="4" w:space="0" w:color="auto"/>
            </w:tcBorders>
          </w:tcPr>
          <w:p w14:paraId="2F5C6A69" w14:textId="77777777" w:rsidR="00605A1B" w:rsidRPr="00C54A32" w:rsidRDefault="00605A1B" w:rsidP="00864A0F">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vAlign w:val="center"/>
          </w:tcPr>
          <w:p w14:paraId="076B16A3" w14:textId="68DDE259" w:rsidR="00605A1B" w:rsidRPr="00C54A32" w:rsidRDefault="00605A1B" w:rsidP="00864A0F">
            <w:pPr>
              <w:rPr>
                <w:rFonts w:ascii="Arial" w:hAnsi="Arial" w:cs="Arial"/>
                <w:sz w:val="22"/>
                <w:szCs w:val="22"/>
              </w:rPr>
            </w:pPr>
            <w:r w:rsidRPr="00C54A32">
              <w:rPr>
                <w:rFonts w:ascii="Arial" w:hAnsi="Arial" w:cs="Arial"/>
                <w:sz w:val="22"/>
                <w:szCs w:val="22"/>
              </w:rPr>
              <w:t>Możliwość korekty na etapie złożenia wniosku o dofinansowanie w zakresie zmniejszenia wartości wydatków kwalifikowalnych wyłącznie przy jednoczesnym zapewnieniu pokrycia zwiększonych wydatków niekwalifikowalnych ze środków własnych.</w:t>
            </w:r>
          </w:p>
          <w:p w14:paraId="3250328C" w14:textId="77777777" w:rsidR="00605A1B" w:rsidRPr="00C54A32" w:rsidRDefault="00605A1B" w:rsidP="00864A0F">
            <w:pPr>
              <w:rPr>
                <w:rFonts w:ascii="Arial" w:hAnsi="Arial" w:cs="Arial"/>
                <w:sz w:val="22"/>
                <w:szCs w:val="22"/>
              </w:rPr>
            </w:pPr>
          </w:p>
          <w:p w14:paraId="49AFFBB3" w14:textId="23415C61" w:rsidR="00605A1B" w:rsidRPr="00C54A32" w:rsidRDefault="00605A1B" w:rsidP="00864A0F">
            <w:pPr>
              <w:rPr>
                <w:rFonts w:ascii="Arial" w:hAnsi="Arial" w:cs="Arial"/>
                <w:sz w:val="22"/>
                <w:szCs w:val="22"/>
              </w:rPr>
            </w:pPr>
            <w:r w:rsidRPr="00C54A32">
              <w:rPr>
                <w:rFonts w:ascii="Arial" w:hAnsi="Arial" w:cs="Arial"/>
                <w:sz w:val="22"/>
                <w:szCs w:val="22"/>
              </w:rPr>
              <w:lastRenderedPageBreak/>
              <w:t xml:space="preserve">Decyzja o dopuszczeniu korekty podejmowana jest każdorazowo przez Komisję Oceny Projektów po uwzględnieniu wpływu zmiany na spełnienie innych kryteriów wyboru projektów. </w:t>
            </w:r>
          </w:p>
          <w:p w14:paraId="7F57EFDE" w14:textId="77777777" w:rsidR="00605A1B" w:rsidRPr="00C54A32" w:rsidRDefault="00605A1B" w:rsidP="00864A0F">
            <w:pPr>
              <w:rPr>
                <w:rFonts w:ascii="Arial" w:hAnsi="Arial" w:cs="Arial"/>
                <w:sz w:val="22"/>
                <w:szCs w:val="22"/>
              </w:rPr>
            </w:pPr>
          </w:p>
          <w:p w14:paraId="6CEC730F" w14:textId="1D81CC3C" w:rsidR="00605A1B" w:rsidRPr="00C54A32" w:rsidRDefault="00605A1B" w:rsidP="00864A0F">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realizacji projektu.</w:t>
            </w:r>
          </w:p>
          <w:p w14:paraId="5E88CE7A" w14:textId="77777777" w:rsidR="004A762D" w:rsidRPr="00C54A32" w:rsidRDefault="004A762D" w:rsidP="00864A0F">
            <w:pPr>
              <w:rPr>
                <w:rFonts w:ascii="Arial" w:hAnsi="Arial" w:cs="Arial"/>
                <w:sz w:val="22"/>
                <w:szCs w:val="22"/>
              </w:rPr>
            </w:pPr>
          </w:p>
          <w:p w14:paraId="5B810B6B"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6B9A22CA" w14:textId="1FC902A1" w:rsidR="004A762D" w:rsidRPr="00C54A32" w:rsidRDefault="004A762D" w:rsidP="00864A0F">
            <w:pPr>
              <w:rPr>
                <w:rFonts w:ascii="Arial" w:hAnsi="Arial" w:cs="Arial"/>
                <w:sz w:val="22"/>
                <w:szCs w:val="22"/>
              </w:rPr>
            </w:pPr>
          </w:p>
        </w:tc>
      </w:tr>
      <w:tr w:rsidR="00605A1B" w:rsidRPr="00C54A32" w14:paraId="15810BE2" w14:textId="77777777" w:rsidTr="009B7A40">
        <w:trPr>
          <w:trHeight w:val="1255"/>
        </w:trPr>
        <w:tc>
          <w:tcPr>
            <w:tcW w:w="305" w:type="pct"/>
            <w:vMerge/>
            <w:tcBorders>
              <w:left w:val="single" w:sz="4" w:space="0" w:color="auto"/>
              <w:right w:val="single" w:sz="4" w:space="0" w:color="auto"/>
            </w:tcBorders>
          </w:tcPr>
          <w:p w14:paraId="468348DB" w14:textId="77777777" w:rsidR="00605A1B" w:rsidRPr="00C54A32" w:rsidRDefault="00605A1B" w:rsidP="007D266B">
            <w:pPr>
              <w:spacing w:after="160" w:line="259" w:lineRule="auto"/>
              <w:rPr>
                <w:rFonts w:ascii="Arial" w:hAnsi="Arial" w:cs="Arial"/>
                <w:b/>
                <w:bCs/>
                <w:sz w:val="22"/>
                <w:szCs w:val="22"/>
              </w:rPr>
            </w:pPr>
          </w:p>
        </w:tc>
        <w:tc>
          <w:tcPr>
            <w:tcW w:w="794" w:type="pct"/>
            <w:vMerge/>
            <w:tcBorders>
              <w:left w:val="single" w:sz="4" w:space="0" w:color="auto"/>
              <w:right w:val="single" w:sz="4" w:space="0" w:color="auto"/>
            </w:tcBorders>
          </w:tcPr>
          <w:p w14:paraId="358EDC51" w14:textId="77777777" w:rsidR="00605A1B" w:rsidRPr="00C54A32" w:rsidRDefault="00605A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5CFDAF4D" w14:textId="77777777" w:rsidR="001357CE" w:rsidRDefault="001357CE" w:rsidP="001357CE">
            <w:pPr>
              <w:suppressAutoHyphens/>
              <w:ind w:left="13"/>
              <w:rPr>
                <w:rFonts w:ascii="Arial" w:hAnsi="Arial" w:cs="Arial"/>
                <w:sz w:val="22"/>
                <w:szCs w:val="22"/>
              </w:rPr>
            </w:pPr>
            <w:r w:rsidRPr="00EB77B9">
              <w:rPr>
                <w:rFonts w:ascii="Arial" w:hAnsi="Arial" w:cs="Arial"/>
                <w:sz w:val="22"/>
                <w:szCs w:val="22"/>
              </w:rPr>
              <w:t xml:space="preserve">W ramach warunku kryterium oceniane będą zadeklarowane w budżecie projektu wydatki kwalifikowalne, w odniesieniu do poniższych aspektów: </w:t>
            </w:r>
          </w:p>
          <w:p w14:paraId="0B3B09EC" w14:textId="77777777" w:rsidR="001357CE" w:rsidRDefault="001357CE" w:rsidP="001357CE">
            <w:pPr>
              <w:pStyle w:val="Akapitzlist"/>
              <w:numPr>
                <w:ilvl w:val="0"/>
                <w:numId w:val="55"/>
              </w:numPr>
              <w:suppressAutoHyphens/>
              <w:ind w:left="297" w:hanging="284"/>
              <w:rPr>
                <w:rFonts w:ascii="Arial" w:hAnsi="Arial" w:cs="Arial"/>
                <w:sz w:val="22"/>
                <w:szCs w:val="22"/>
              </w:rPr>
            </w:pPr>
            <w:r w:rsidRPr="007A604C">
              <w:rPr>
                <w:rFonts w:ascii="Arial" w:hAnsi="Arial" w:cs="Arial"/>
                <w:sz w:val="22"/>
                <w:szCs w:val="22"/>
              </w:rPr>
              <w:t>prawidłowość oszacowania</w:t>
            </w:r>
            <w:r>
              <w:rPr>
                <w:rFonts w:ascii="Arial" w:hAnsi="Arial" w:cs="Arial"/>
                <w:sz w:val="22"/>
                <w:szCs w:val="22"/>
              </w:rPr>
              <w:t>.</w:t>
            </w:r>
          </w:p>
          <w:p w14:paraId="72F85A41" w14:textId="77777777" w:rsidR="001357CE" w:rsidRDefault="001357CE" w:rsidP="001357CE">
            <w:pPr>
              <w:pStyle w:val="Akapitzlist"/>
              <w:suppressAutoHyphens/>
              <w:ind w:left="297"/>
              <w:rPr>
                <w:rFonts w:ascii="Arial" w:hAnsi="Arial" w:cs="Arial"/>
                <w:sz w:val="22"/>
                <w:szCs w:val="22"/>
              </w:rPr>
            </w:pPr>
            <w:r w:rsidRPr="00321D37">
              <w:rPr>
                <w:rFonts w:ascii="Arial" w:hAnsi="Arial" w:cs="Arial"/>
                <w:sz w:val="22"/>
                <w:szCs w:val="22"/>
              </w:rPr>
              <w:t>Wartość wydatków powinna zostać należycie potwierdzona i udokumentowana kosztorysami i dokumentacją techniczną</w:t>
            </w:r>
            <w:r>
              <w:rPr>
                <w:rFonts w:ascii="Arial" w:hAnsi="Arial" w:cs="Arial"/>
                <w:sz w:val="22"/>
                <w:szCs w:val="22"/>
              </w:rPr>
              <w:t>.</w:t>
            </w:r>
          </w:p>
          <w:p w14:paraId="3CAB604E" w14:textId="77777777" w:rsidR="001357CE" w:rsidRDefault="001357CE" w:rsidP="001357CE">
            <w:pPr>
              <w:pStyle w:val="Akapitzlist"/>
              <w:numPr>
                <w:ilvl w:val="0"/>
                <w:numId w:val="55"/>
              </w:numPr>
              <w:suppressAutoHyphens/>
              <w:ind w:left="297" w:hanging="284"/>
              <w:rPr>
                <w:rFonts w:ascii="Arial" w:hAnsi="Arial" w:cs="Arial"/>
                <w:sz w:val="22"/>
                <w:szCs w:val="22"/>
              </w:rPr>
            </w:pPr>
            <w:r w:rsidRPr="00B8212E">
              <w:rPr>
                <w:rFonts w:ascii="Arial" w:hAnsi="Arial" w:cs="Arial"/>
                <w:sz w:val="22"/>
                <w:szCs w:val="22"/>
              </w:rPr>
              <w:t>Precyzyjność</w:t>
            </w:r>
            <w:r>
              <w:rPr>
                <w:rFonts w:ascii="Arial" w:hAnsi="Arial" w:cs="Arial"/>
                <w:sz w:val="22"/>
                <w:szCs w:val="22"/>
              </w:rPr>
              <w:t>.</w:t>
            </w:r>
          </w:p>
          <w:p w14:paraId="159A715F" w14:textId="77777777" w:rsidR="001357CE" w:rsidRDefault="001357CE" w:rsidP="001357CE">
            <w:pPr>
              <w:pStyle w:val="Akapitzlist"/>
              <w:suppressAutoHyphens/>
              <w:ind w:left="297"/>
              <w:rPr>
                <w:rFonts w:ascii="Arial" w:hAnsi="Arial" w:cs="Arial"/>
                <w:sz w:val="22"/>
                <w:szCs w:val="22"/>
              </w:rPr>
            </w:pPr>
            <w:r w:rsidRPr="007A5748">
              <w:rPr>
                <w:rFonts w:ascii="Arial" w:hAnsi="Arial" w:cs="Arial"/>
                <w:sz w:val="22"/>
                <w:szCs w:val="22"/>
              </w:rPr>
              <w:t>Wydatki powinny być wystarczająco identyfikowalne i szczegółowe w stosunku do rodzaju projektu oraz jego zakresu rzeczowego i finansowego</w:t>
            </w:r>
            <w:r>
              <w:rPr>
                <w:rFonts w:ascii="Arial" w:hAnsi="Arial" w:cs="Arial"/>
                <w:sz w:val="22"/>
                <w:szCs w:val="22"/>
              </w:rPr>
              <w:t>.</w:t>
            </w:r>
          </w:p>
          <w:p w14:paraId="60FC059A" w14:textId="77777777" w:rsidR="001357CE" w:rsidRDefault="001357CE" w:rsidP="001357CE">
            <w:pPr>
              <w:pStyle w:val="Akapitzlist"/>
              <w:numPr>
                <w:ilvl w:val="0"/>
                <w:numId w:val="55"/>
              </w:numPr>
              <w:suppressAutoHyphens/>
              <w:ind w:left="297" w:hanging="297"/>
              <w:rPr>
                <w:rFonts w:ascii="Arial" w:hAnsi="Arial" w:cs="Arial"/>
                <w:sz w:val="22"/>
                <w:szCs w:val="22"/>
              </w:rPr>
            </w:pPr>
            <w:r w:rsidRPr="008E5B0D">
              <w:rPr>
                <w:rFonts w:ascii="Arial" w:hAnsi="Arial" w:cs="Arial"/>
                <w:sz w:val="22"/>
                <w:szCs w:val="22"/>
              </w:rPr>
              <w:t>niezbędność.</w:t>
            </w:r>
          </w:p>
          <w:p w14:paraId="3F6FD8B6" w14:textId="77777777" w:rsidR="001357CE" w:rsidRPr="00EB77B9" w:rsidRDefault="001357CE" w:rsidP="001357CE">
            <w:pPr>
              <w:pStyle w:val="Akapitzlist"/>
              <w:suppressAutoHyphens/>
              <w:ind w:left="297"/>
              <w:rPr>
                <w:rFonts w:ascii="Arial" w:hAnsi="Arial" w:cs="Arial"/>
                <w:sz w:val="22"/>
                <w:szCs w:val="22"/>
              </w:rPr>
            </w:pPr>
            <w:r w:rsidRPr="000A724A">
              <w:rPr>
                <w:rFonts w:ascii="Arial" w:hAnsi="Arial" w:cs="Arial"/>
                <w:sz w:val="22"/>
                <w:szCs w:val="22"/>
              </w:rPr>
              <w:t xml:space="preserve">Kwalifikowalne mogą być wyłącznie wydatki niezbędne do realizacji celów projektu. Powinny być ekonomicznie </w:t>
            </w:r>
            <w:r w:rsidRPr="000A724A">
              <w:rPr>
                <w:rFonts w:ascii="Arial" w:hAnsi="Arial" w:cs="Arial"/>
                <w:sz w:val="22"/>
                <w:szCs w:val="22"/>
              </w:rPr>
              <w:lastRenderedPageBreak/>
              <w:t>uzasadnione i być efektem świadomego wyboru, analizy opcji</w:t>
            </w:r>
            <w:r>
              <w:rPr>
                <w:rFonts w:ascii="Arial" w:hAnsi="Arial" w:cs="Arial"/>
                <w:sz w:val="22"/>
                <w:szCs w:val="22"/>
              </w:rPr>
              <w:t>.</w:t>
            </w:r>
          </w:p>
          <w:p w14:paraId="44A6D256" w14:textId="77777777" w:rsidR="00605A1B" w:rsidRPr="00C54A32" w:rsidRDefault="00605A1B" w:rsidP="00B97945">
            <w:pPr>
              <w:suppressAutoHyphens/>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4EE00EF3" w14:textId="1AA46544" w:rsidR="00605A1B" w:rsidRPr="00C54A32" w:rsidRDefault="00605A1B"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1D86DE2A" w14:textId="5F488B3C" w:rsidR="00605A1B" w:rsidRPr="00C54A32" w:rsidRDefault="00605A1B" w:rsidP="00605A1B">
            <w:pPr>
              <w:rPr>
                <w:rFonts w:ascii="Arial" w:hAnsi="Arial" w:cs="Arial"/>
                <w:sz w:val="22"/>
                <w:szCs w:val="22"/>
              </w:rPr>
            </w:pPr>
            <w:r w:rsidRPr="00C54A32">
              <w:rPr>
                <w:rFonts w:ascii="Arial" w:hAnsi="Arial" w:cs="Arial"/>
                <w:sz w:val="22"/>
                <w:szCs w:val="22"/>
              </w:rPr>
              <w:t>Możliwość korekty na etapie oceny wniosku o dofinansowanie w zakresie uzupełnienia brakującej dokumentacji potwierdzającej wartość wydatków kwalifikowalnych wskazanych w budżecie, doprecyzowania/uszczegółowienia zakresu rzeczowego projektu oraz w zakresie zmiany wartości wydatków kwalifikowalnych przy jednoczesnym zapewnieniu pokrycia zwiększonych wydatków niekwalifikowalnych ze środków własnych.</w:t>
            </w:r>
          </w:p>
          <w:p w14:paraId="5A05A675" w14:textId="77777777" w:rsidR="00605A1B" w:rsidRPr="00C54A32" w:rsidRDefault="00605A1B" w:rsidP="00605A1B">
            <w:pPr>
              <w:rPr>
                <w:rFonts w:ascii="Arial" w:hAnsi="Arial" w:cs="Arial"/>
                <w:sz w:val="22"/>
                <w:szCs w:val="22"/>
              </w:rPr>
            </w:pPr>
          </w:p>
          <w:p w14:paraId="25CFAEFF" w14:textId="77777777" w:rsidR="00605A1B" w:rsidRPr="00C54A32" w:rsidRDefault="00605A1B" w:rsidP="00605A1B">
            <w:pPr>
              <w:rPr>
                <w:rFonts w:ascii="Arial" w:hAnsi="Arial" w:cs="Arial"/>
                <w:sz w:val="22"/>
                <w:szCs w:val="22"/>
              </w:rPr>
            </w:pPr>
            <w:r w:rsidRPr="00C54A32">
              <w:rPr>
                <w:rFonts w:ascii="Arial" w:hAnsi="Arial" w:cs="Arial"/>
                <w:sz w:val="22"/>
                <w:szCs w:val="22"/>
              </w:rPr>
              <w:lastRenderedPageBreak/>
              <w:t>Decyzja o dopuszczeniu korekty podejmowana jest każdorazowo przez Komisję Oceny Projektów po uwzględnieniu wpływu zmiany na spełnienie innych kryteriów wyboru projektów</w:t>
            </w:r>
          </w:p>
          <w:p w14:paraId="2B7933F8" w14:textId="77777777" w:rsidR="00605A1B" w:rsidRPr="00C54A32" w:rsidRDefault="00605A1B" w:rsidP="00605A1B">
            <w:pPr>
              <w:rPr>
                <w:rFonts w:ascii="Arial" w:hAnsi="Arial" w:cs="Arial"/>
                <w:sz w:val="22"/>
                <w:szCs w:val="22"/>
              </w:rPr>
            </w:pPr>
          </w:p>
          <w:p w14:paraId="63CB87EF" w14:textId="77777777" w:rsidR="00605A1B" w:rsidRPr="00C54A32" w:rsidRDefault="00605A1B" w:rsidP="00605A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realizacji projektu.</w:t>
            </w:r>
          </w:p>
          <w:p w14:paraId="122AC9AC" w14:textId="77777777" w:rsidR="00605A1B" w:rsidRPr="00C54A32" w:rsidRDefault="00605A1B" w:rsidP="00605A1B">
            <w:pPr>
              <w:rPr>
                <w:rFonts w:ascii="Arial" w:hAnsi="Arial" w:cs="Arial"/>
                <w:sz w:val="22"/>
                <w:szCs w:val="22"/>
              </w:rPr>
            </w:pPr>
          </w:p>
          <w:p w14:paraId="0E8789E7"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odstępstwa od przyjętych założeń w trakcie realizacji projektu może wynikać ze:</w:t>
            </w:r>
          </w:p>
          <w:p w14:paraId="13B05558" w14:textId="5C1A2FBB" w:rsidR="004A762D" w:rsidRPr="00C54A32" w:rsidRDefault="00605A1B" w:rsidP="004A762D">
            <w:pPr>
              <w:numPr>
                <w:ilvl w:val="0"/>
                <w:numId w:val="9"/>
              </w:numPr>
              <w:ind w:left="318" w:hanging="161"/>
              <w:rPr>
                <w:rFonts w:ascii="Arial" w:hAnsi="Arial" w:cs="Arial"/>
                <w:sz w:val="22"/>
                <w:szCs w:val="22"/>
              </w:rPr>
            </w:pPr>
            <w:r w:rsidRPr="00C54A32">
              <w:rPr>
                <w:rFonts w:ascii="Arial" w:hAnsi="Arial" w:cs="Arial"/>
                <w:sz w:val="22"/>
                <w:szCs w:val="22"/>
              </w:rPr>
              <w:t>zmiany wartości wydatków</w:t>
            </w:r>
            <w:r w:rsidR="004A762D" w:rsidRPr="00C54A32">
              <w:rPr>
                <w:rFonts w:ascii="Arial" w:hAnsi="Arial" w:cs="Arial"/>
                <w:sz w:val="22"/>
                <w:szCs w:val="22"/>
              </w:rPr>
              <w:t xml:space="preserve"> </w:t>
            </w:r>
            <w:r w:rsidRPr="00C54A32">
              <w:rPr>
                <w:rFonts w:ascii="Arial" w:hAnsi="Arial" w:cs="Arial"/>
                <w:sz w:val="22"/>
                <w:szCs w:val="22"/>
              </w:rPr>
              <w:t>kwalifikowalnych po przeprowadzeniu procedur wyboru wykonawców/dostawców;</w:t>
            </w:r>
            <w:r w:rsidR="004A762D" w:rsidRPr="00C54A32">
              <w:rPr>
                <w:rFonts w:ascii="Arial" w:hAnsi="Arial" w:cs="Arial"/>
                <w:sz w:val="22"/>
                <w:szCs w:val="22"/>
              </w:rPr>
              <w:t xml:space="preserve"> </w:t>
            </w:r>
          </w:p>
          <w:p w14:paraId="19CD0557" w14:textId="4FF20B82" w:rsidR="00605A1B" w:rsidRPr="00C54A32" w:rsidRDefault="00605A1B" w:rsidP="00911A31">
            <w:pPr>
              <w:numPr>
                <w:ilvl w:val="0"/>
                <w:numId w:val="9"/>
              </w:numPr>
              <w:ind w:left="318" w:hanging="161"/>
              <w:rPr>
                <w:rFonts w:ascii="Arial" w:hAnsi="Arial" w:cs="Arial"/>
                <w:sz w:val="22"/>
                <w:szCs w:val="22"/>
              </w:rPr>
            </w:pPr>
            <w:r w:rsidRPr="00C54A32">
              <w:rPr>
                <w:rFonts w:ascii="Arial" w:hAnsi="Arial" w:cs="Arial"/>
                <w:sz w:val="22"/>
                <w:szCs w:val="22"/>
              </w:rPr>
              <w:t xml:space="preserve">zmiany rodzaju nabytych środków trwałych/wartości niematerialnych i prawnych, w tym ich parametrów technicznych przy zachowaniu co najmniej </w:t>
            </w:r>
            <w:proofErr w:type="gramStart"/>
            <w:r w:rsidRPr="00C54A32">
              <w:rPr>
                <w:rFonts w:ascii="Arial" w:hAnsi="Arial" w:cs="Arial"/>
                <w:sz w:val="22"/>
                <w:szCs w:val="22"/>
              </w:rPr>
              <w:t>nie gorszych</w:t>
            </w:r>
            <w:proofErr w:type="gramEnd"/>
            <w:r w:rsidRPr="00C54A32">
              <w:rPr>
                <w:rFonts w:ascii="Arial" w:hAnsi="Arial" w:cs="Arial"/>
                <w:sz w:val="22"/>
                <w:szCs w:val="22"/>
              </w:rPr>
              <w:t xml:space="preserve"> parametrów od założonych pierwotnie;</w:t>
            </w:r>
          </w:p>
          <w:p w14:paraId="1FB70694" w14:textId="73A5FF48" w:rsidR="00605A1B" w:rsidRPr="00C54A32" w:rsidRDefault="00605A1B" w:rsidP="00911A31">
            <w:pPr>
              <w:numPr>
                <w:ilvl w:val="0"/>
                <w:numId w:val="9"/>
              </w:numPr>
              <w:ind w:left="318" w:hanging="161"/>
              <w:rPr>
                <w:rFonts w:ascii="Arial" w:hAnsi="Arial" w:cs="Arial"/>
                <w:sz w:val="22"/>
                <w:szCs w:val="22"/>
              </w:rPr>
            </w:pPr>
            <w:r w:rsidRPr="00C54A32">
              <w:rPr>
                <w:rFonts w:ascii="Arial" w:hAnsi="Arial" w:cs="Arial"/>
                <w:sz w:val="22"/>
                <w:szCs w:val="22"/>
              </w:rPr>
              <w:t>zmiany technicznej lub</w:t>
            </w:r>
            <w:r w:rsidR="004A762D" w:rsidRPr="00C54A32">
              <w:rPr>
                <w:rFonts w:ascii="Arial" w:hAnsi="Arial" w:cs="Arial"/>
                <w:sz w:val="22"/>
                <w:szCs w:val="22"/>
              </w:rPr>
              <w:t xml:space="preserve"> </w:t>
            </w:r>
            <w:r w:rsidRPr="00C54A32">
              <w:rPr>
                <w:rFonts w:ascii="Arial" w:hAnsi="Arial" w:cs="Arial"/>
                <w:sz w:val="22"/>
                <w:szCs w:val="22"/>
              </w:rPr>
              <w:t>technologicznej w stosunku do założeń przyjętych we wniosku o dofinansowanie;</w:t>
            </w:r>
          </w:p>
          <w:p w14:paraId="084AA403" w14:textId="4B841EAD" w:rsidR="00605A1B" w:rsidRPr="00C54A32" w:rsidRDefault="00605A1B" w:rsidP="004A762D">
            <w:pPr>
              <w:numPr>
                <w:ilvl w:val="0"/>
                <w:numId w:val="9"/>
              </w:numPr>
              <w:ind w:left="318" w:hanging="161"/>
              <w:rPr>
                <w:rFonts w:ascii="Arial" w:hAnsi="Arial" w:cs="Arial"/>
                <w:sz w:val="22"/>
                <w:szCs w:val="22"/>
              </w:rPr>
            </w:pPr>
            <w:r w:rsidRPr="00C54A32">
              <w:rPr>
                <w:rFonts w:ascii="Arial" w:hAnsi="Arial" w:cs="Arial"/>
                <w:sz w:val="22"/>
                <w:szCs w:val="22"/>
              </w:rPr>
              <w:t xml:space="preserve">przy czym każda zmiana powinna być uzasadniona przez Beneficjenta i zaakceptowana przez IZ </w:t>
            </w:r>
            <w:proofErr w:type="spellStart"/>
            <w:r w:rsidRPr="00C54A32">
              <w:rPr>
                <w:rFonts w:ascii="Arial" w:hAnsi="Arial" w:cs="Arial"/>
                <w:sz w:val="22"/>
                <w:szCs w:val="22"/>
              </w:rPr>
              <w:t>FEdP</w:t>
            </w:r>
            <w:proofErr w:type="spellEnd"/>
            <w:r w:rsidRPr="00C54A32">
              <w:rPr>
                <w:rFonts w:ascii="Arial" w:hAnsi="Arial" w:cs="Arial"/>
                <w:sz w:val="22"/>
                <w:szCs w:val="22"/>
              </w:rPr>
              <w:t>.</w:t>
            </w:r>
          </w:p>
          <w:p w14:paraId="6B5D40E3" w14:textId="77777777" w:rsidR="004A762D" w:rsidRPr="00C54A32" w:rsidRDefault="004A762D" w:rsidP="004A762D">
            <w:pPr>
              <w:rPr>
                <w:rFonts w:ascii="Arial" w:hAnsi="Arial" w:cs="Arial"/>
                <w:sz w:val="22"/>
                <w:szCs w:val="22"/>
              </w:rPr>
            </w:pPr>
          </w:p>
          <w:p w14:paraId="12CC71C5" w14:textId="77777777" w:rsidR="004A762D" w:rsidRPr="00C54A32" w:rsidRDefault="004A762D" w:rsidP="004A762D">
            <w:pPr>
              <w:rPr>
                <w:rFonts w:ascii="Arial" w:hAnsi="Arial" w:cs="Arial"/>
                <w:sz w:val="22"/>
                <w:szCs w:val="22"/>
              </w:rPr>
            </w:pPr>
            <w:r w:rsidRPr="00C54A32">
              <w:rPr>
                <w:rFonts w:ascii="Arial" w:hAnsi="Arial" w:cs="Arial"/>
                <w:sz w:val="22"/>
                <w:szCs w:val="22"/>
              </w:rPr>
              <w:lastRenderedPageBreak/>
              <w:t>Kryterium weryfikowane będzie na podstawie zapisów wniosku o dofinansowanie oraz dokumentacji składanej wraz z wnioskiem o dofinansowanie.</w:t>
            </w:r>
          </w:p>
          <w:p w14:paraId="04AA54BA" w14:textId="3282CEE9" w:rsidR="00605A1B" w:rsidRPr="00C54A32" w:rsidRDefault="00605A1B" w:rsidP="00864A0F">
            <w:pPr>
              <w:rPr>
                <w:rFonts w:ascii="Arial" w:hAnsi="Arial" w:cs="Arial"/>
                <w:sz w:val="22"/>
                <w:szCs w:val="22"/>
              </w:rPr>
            </w:pPr>
          </w:p>
        </w:tc>
      </w:tr>
      <w:tr w:rsidR="00605A1B" w:rsidRPr="00C54A32" w14:paraId="0E503168" w14:textId="77777777" w:rsidTr="009B7A40">
        <w:trPr>
          <w:trHeight w:val="1255"/>
        </w:trPr>
        <w:tc>
          <w:tcPr>
            <w:tcW w:w="305" w:type="pct"/>
            <w:vMerge/>
            <w:tcBorders>
              <w:left w:val="single" w:sz="4" w:space="0" w:color="auto"/>
              <w:bottom w:val="single" w:sz="4" w:space="0" w:color="auto"/>
              <w:right w:val="single" w:sz="4" w:space="0" w:color="auto"/>
            </w:tcBorders>
          </w:tcPr>
          <w:p w14:paraId="12B1AC4E" w14:textId="77777777" w:rsidR="00605A1B" w:rsidRPr="00C54A32" w:rsidRDefault="00605A1B" w:rsidP="007D266B">
            <w:pPr>
              <w:spacing w:after="160" w:line="259" w:lineRule="auto"/>
              <w:rPr>
                <w:rFonts w:ascii="Arial" w:hAnsi="Arial" w:cs="Arial"/>
                <w:b/>
                <w:bCs/>
                <w:sz w:val="22"/>
                <w:szCs w:val="22"/>
              </w:rPr>
            </w:pPr>
          </w:p>
        </w:tc>
        <w:tc>
          <w:tcPr>
            <w:tcW w:w="794" w:type="pct"/>
            <w:vMerge/>
            <w:tcBorders>
              <w:left w:val="single" w:sz="4" w:space="0" w:color="auto"/>
              <w:bottom w:val="single" w:sz="4" w:space="0" w:color="auto"/>
              <w:right w:val="single" w:sz="4" w:space="0" w:color="auto"/>
            </w:tcBorders>
          </w:tcPr>
          <w:p w14:paraId="452BDF96" w14:textId="77777777" w:rsidR="00605A1B" w:rsidRPr="00C54A32" w:rsidRDefault="00605A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49C566CF"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ramach warunku kryterium oceniane będzie czy Wnioskodawca prawidłowo zastosował metodologię rozliczania wydatków w oparciu o stawki ryczałtowe.</w:t>
            </w:r>
          </w:p>
          <w:p w14:paraId="3505E147" w14:textId="77777777" w:rsidR="00605A1B" w:rsidRPr="00C54A32" w:rsidRDefault="00605A1B" w:rsidP="00605A1B">
            <w:pPr>
              <w:suppressAutoHyphens/>
              <w:ind w:left="13"/>
              <w:rPr>
                <w:rFonts w:ascii="Arial" w:hAnsi="Arial" w:cs="Arial"/>
                <w:sz w:val="22"/>
                <w:szCs w:val="22"/>
              </w:rPr>
            </w:pPr>
          </w:p>
          <w:p w14:paraId="3F2D609F" w14:textId="66843FD0" w:rsidR="00605A1B" w:rsidRPr="00C54A32" w:rsidRDefault="00605A1B" w:rsidP="00605A1B">
            <w:pPr>
              <w:suppressAutoHyphens/>
              <w:rPr>
                <w:rFonts w:ascii="Arial" w:hAnsi="Arial" w:cs="Arial"/>
                <w:sz w:val="22"/>
                <w:szCs w:val="22"/>
              </w:rPr>
            </w:pPr>
            <w:r w:rsidRPr="00C54A32">
              <w:rPr>
                <w:rFonts w:ascii="Arial" w:hAnsi="Arial" w:cs="Arial"/>
                <w:sz w:val="22"/>
                <w:szCs w:val="22"/>
              </w:rPr>
              <w:t>Ocenie podlega prawidłowość ujęcia w budżecie projektu wydatków rozliczanych w oparciu o stawki ryczałtowe. Wysokość kosztów pośrednich nie może przekroczyć poziomu kosztów wskazanych w Regulaminie wyboru projektów.</w:t>
            </w:r>
          </w:p>
        </w:tc>
        <w:tc>
          <w:tcPr>
            <w:tcW w:w="393" w:type="pct"/>
            <w:tcBorders>
              <w:top w:val="single" w:sz="4" w:space="0" w:color="auto"/>
              <w:left w:val="single" w:sz="4" w:space="0" w:color="auto"/>
              <w:bottom w:val="single" w:sz="4" w:space="0" w:color="auto"/>
              <w:right w:val="single" w:sz="4" w:space="0" w:color="auto"/>
            </w:tcBorders>
          </w:tcPr>
          <w:p w14:paraId="4AE09984" w14:textId="1F097807" w:rsidR="00605A1B" w:rsidRPr="00C54A32" w:rsidRDefault="00605A1B" w:rsidP="00864A0F">
            <w:pPr>
              <w:rPr>
                <w:rFonts w:ascii="Arial" w:hAnsi="Arial" w:cs="Arial"/>
                <w:b/>
                <w:bCs/>
                <w:sz w:val="22"/>
                <w:szCs w:val="22"/>
              </w:rPr>
            </w:pPr>
            <w:r w:rsidRPr="00C54A32">
              <w:rPr>
                <w:rFonts w:ascii="Arial" w:hAnsi="Arial" w:cs="Arial"/>
                <w:b/>
                <w:bCs/>
                <w:sz w:val="22"/>
                <w:szCs w:val="22"/>
              </w:rPr>
              <w:t>TAK/NIE</w:t>
            </w:r>
            <w:r w:rsidR="00150C60" w:rsidRPr="00C54A32">
              <w:rPr>
                <w:rFonts w:ascii="Arial" w:hAnsi="Arial" w:cs="Arial"/>
                <w:b/>
                <w:bCs/>
                <w:sz w:val="22"/>
                <w:szCs w:val="22"/>
              </w:rPr>
              <w:t>/NIE DOTYCZY</w:t>
            </w:r>
          </w:p>
        </w:tc>
        <w:tc>
          <w:tcPr>
            <w:tcW w:w="1477" w:type="pct"/>
            <w:tcBorders>
              <w:top w:val="single" w:sz="4" w:space="0" w:color="auto"/>
              <w:left w:val="single" w:sz="4" w:space="0" w:color="auto"/>
              <w:bottom w:val="single" w:sz="4" w:space="0" w:color="auto"/>
              <w:right w:val="single" w:sz="4" w:space="0" w:color="auto"/>
            </w:tcBorders>
          </w:tcPr>
          <w:p w14:paraId="5137D41A"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korekt na etapie oceny wniosku o dofinansowanie w zakresie poprawy błędnie określonej stawki ryczałtowej.</w:t>
            </w:r>
          </w:p>
          <w:p w14:paraId="65D0C621" w14:textId="77777777" w:rsidR="00605A1B" w:rsidRPr="00C54A32" w:rsidRDefault="00605A1B" w:rsidP="00605A1B">
            <w:pPr>
              <w:rPr>
                <w:rFonts w:ascii="Arial" w:hAnsi="Arial" w:cs="Arial"/>
                <w:sz w:val="22"/>
                <w:szCs w:val="22"/>
              </w:rPr>
            </w:pPr>
          </w:p>
          <w:p w14:paraId="7AABF27B" w14:textId="77777777" w:rsidR="00605A1B" w:rsidRPr="00C54A32" w:rsidRDefault="00605A1B" w:rsidP="00605A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realizacji projektu.</w:t>
            </w:r>
          </w:p>
          <w:p w14:paraId="346DE48C" w14:textId="77777777" w:rsidR="004A762D" w:rsidRPr="00C54A32" w:rsidRDefault="004A762D" w:rsidP="00605A1B">
            <w:pPr>
              <w:rPr>
                <w:rFonts w:ascii="Arial" w:hAnsi="Arial" w:cs="Arial"/>
                <w:sz w:val="22"/>
                <w:szCs w:val="22"/>
              </w:rPr>
            </w:pPr>
          </w:p>
          <w:p w14:paraId="21F71A67"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256E2A0E" w14:textId="154DD448" w:rsidR="004A762D" w:rsidRPr="00C54A32" w:rsidRDefault="004A762D" w:rsidP="00605A1B">
            <w:pPr>
              <w:rPr>
                <w:rFonts w:ascii="Arial" w:hAnsi="Arial" w:cs="Arial"/>
                <w:sz w:val="22"/>
                <w:szCs w:val="22"/>
              </w:rPr>
            </w:pPr>
          </w:p>
        </w:tc>
      </w:tr>
      <w:tr w:rsidR="00605A1B" w:rsidRPr="00C54A32" w14:paraId="6164D44B" w14:textId="77777777" w:rsidTr="009B7A40">
        <w:trPr>
          <w:trHeight w:val="1275"/>
        </w:trPr>
        <w:tc>
          <w:tcPr>
            <w:tcW w:w="305" w:type="pct"/>
            <w:vMerge w:val="restart"/>
            <w:tcBorders>
              <w:top w:val="single" w:sz="4" w:space="0" w:color="auto"/>
              <w:left w:val="single" w:sz="4" w:space="0" w:color="auto"/>
              <w:right w:val="single" w:sz="4" w:space="0" w:color="auto"/>
            </w:tcBorders>
          </w:tcPr>
          <w:p w14:paraId="43F7FA7A" w14:textId="589C5F38" w:rsidR="00605A1B" w:rsidRPr="00C54A32" w:rsidRDefault="001357CE" w:rsidP="00911A31">
            <w:pPr>
              <w:spacing w:after="160" w:line="259" w:lineRule="auto"/>
              <w:jc w:val="both"/>
              <w:rPr>
                <w:rFonts w:ascii="Arial" w:hAnsi="Arial" w:cs="Arial"/>
                <w:b/>
                <w:bCs/>
                <w:sz w:val="22"/>
                <w:szCs w:val="22"/>
              </w:rPr>
            </w:pPr>
            <w:r>
              <w:rPr>
                <w:rFonts w:ascii="Arial" w:hAnsi="Arial" w:cs="Arial"/>
                <w:b/>
                <w:bCs/>
                <w:sz w:val="22"/>
                <w:szCs w:val="22"/>
              </w:rPr>
              <w:t>1</w:t>
            </w:r>
            <w:r w:rsidR="00475A72">
              <w:rPr>
                <w:rFonts w:ascii="Arial" w:hAnsi="Arial" w:cs="Arial"/>
                <w:b/>
                <w:bCs/>
                <w:sz w:val="22"/>
                <w:szCs w:val="22"/>
              </w:rPr>
              <w:t>0</w:t>
            </w:r>
            <w:r w:rsidR="00605A1B" w:rsidRPr="00C54A32">
              <w:rPr>
                <w:rFonts w:ascii="Arial" w:hAnsi="Arial" w:cs="Arial"/>
                <w:b/>
                <w:bCs/>
                <w:sz w:val="22"/>
                <w:szCs w:val="22"/>
              </w:rPr>
              <w:t>.</w:t>
            </w:r>
          </w:p>
        </w:tc>
        <w:tc>
          <w:tcPr>
            <w:tcW w:w="794" w:type="pct"/>
            <w:vMerge w:val="restart"/>
            <w:tcBorders>
              <w:top w:val="single" w:sz="4" w:space="0" w:color="auto"/>
              <w:left w:val="single" w:sz="4" w:space="0" w:color="auto"/>
              <w:right w:val="single" w:sz="4" w:space="0" w:color="auto"/>
            </w:tcBorders>
          </w:tcPr>
          <w:p w14:paraId="1B5104F2" w14:textId="77777777" w:rsidR="00605A1B" w:rsidRPr="00C54A32" w:rsidRDefault="00605A1B" w:rsidP="006B7220">
            <w:pPr>
              <w:keepNext/>
              <w:tabs>
                <w:tab w:val="num" w:pos="0"/>
              </w:tabs>
              <w:outlineLvl w:val="3"/>
              <w:rPr>
                <w:rFonts w:ascii="Arial" w:hAnsi="Arial" w:cs="Arial"/>
                <w:b/>
                <w:bCs/>
                <w:sz w:val="22"/>
                <w:szCs w:val="22"/>
              </w:rPr>
            </w:pPr>
            <w:r w:rsidRPr="00C54A32">
              <w:rPr>
                <w:rFonts w:ascii="Arial" w:hAnsi="Arial" w:cs="Arial"/>
                <w:b/>
                <w:bCs/>
                <w:sz w:val="22"/>
                <w:szCs w:val="22"/>
              </w:rPr>
              <w:t>Wykonalność techniczna projektu</w:t>
            </w:r>
          </w:p>
        </w:tc>
        <w:tc>
          <w:tcPr>
            <w:tcW w:w="2030" w:type="pct"/>
            <w:tcBorders>
              <w:top w:val="single" w:sz="4" w:space="0" w:color="auto"/>
              <w:left w:val="single" w:sz="4" w:space="0" w:color="auto"/>
              <w:bottom w:val="single" w:sz="4" w:space="0" w:color="auto"/>
              <w:right w:val="single" w:sz="4" w:space="0" w:color="auto"/>
            </w:tcBorders>
          </w:tcPr>
          <w:p w14:paraId="0E377D9A" w14:textId="77777777" w:rsidR="00605A1B" w:rsidRPr="00C54A32" w:rsidRDefault="00605A1B" w:rsidP="00B97945">
            <w:pPr>
              <w:suppressAutoHyphens/>
              <w:ind w:left="13"/>
              <w:rPr>
                <w:rFonts w:ascii="Arial" w:hAnsi="Arial" w:cs="Arial"/>
                <w:sz w:val="22"/>
                <w:szCs w:val="22"/>
              </w:rPr>
            </w:pPr>
            <w:r w:rsidRPr="00C54A32">
              <w:rPr>
                <w:rFonts w:ascii="Arial" w:hAnsi="Arial" w:cs="Arial"/>
                <w:sz w:val="22"/>
                <w:szCs w:val="22"/>
              </w:rPr>
              <w:t xml:space="preserve">W ramach warunku kryterium oceniane będą posiadane zasoby techniczne i ludzkie niezbędne do prawidłowej realizacji projektu, a w przypadku ich braku opis sposobu ich pozyskania. </w:t>
            </w:r>
          </w:p>
          <w:p w14:paraId="01DA2D94" w14:textId="77777777" w:rsidR="00605A1B" w:rsidRPr="00C54A32" w:rsidRDefault="00605A1B" w:rsidP="00B97945">
            <w:pPr>
              <w:suppressAutoHyphens/>
              <w:ind w:left="13"/>
              <w:rPr>
                <w:rFonts w:ascii="Arial" w:hAnsi="Arial" w:cs="Arial"/>
                <w:sz w:val="22"/>
                <w:szCs w:val="22"/>
              </w:rPr>
            </w:pPr>
          </w:p>
          <w:p w14:paraId="2A1335D2" w14:textId="77777777" w:rsidR="00605A1B" w:rsidRPr="00C54A32" w:rsidRDefault="00605A1B" w:rsidP="00B97945">
            <w:pPr>
              <w:suppressAutoHyphens/>
              <w:ind w:left="13"/>
              <w:rPr>
                <w:rFonts w:ascii="Arial" w:hAnsi="Arial" w:cs="Arial"/>
                <w:sz w:val="22"/>
                <w:szCs w:val="22"/>
              </w:rPr>
            </w:pPr>
            <w:r w:rsidRPr="00C54A32">
              <w:rPr>
                <w:rFonts w:ascii="Arial" w:hAnsi="Arial" w:cs="Arial"/>
                <w:sz w:val="22"/>
                <w:szCs w:val="22"/>
              </w:rPr>
              <w:t xml:space="preserve">Weryfikowane będzie, czy scharakteryzowano zarówno zasoby ludzkie, jak i techniczne gwarantujące prawidłową realizację projektu pod względem administracyjnym i stricte związanym z przedmiotem projektu. </w:t>
            </w:r>
          </w:p>
          <w:p w14:paraId="3E0495D4" w14:textId="77777777" w:rsidR="00605A1B" w:rsidRPr="00C54A32" w:rsidRDefault="00605A1B" w:rsidP="00B97945">
            <w:pPr>
              <w:suppressAutoHyphens/>
              <w:ind w:left="13"/>
              <w:rPr>
                <w:rFonts w:ascii="Arial" w:hAnsi="Arial" w:cs="Arial"/>
                <w:sz w:val="22"/>
                <w:szCs w:val="22"/>
              </w:rPr>
            </w:pPr>
          </w:p>
          <w:p w14:paraId="50F4BD02" w14:textId="77777777" w:rsidR="00605A1B" w:rsidRPr="00C54A32" w:rsidRDefault="00605A1B" w:rsidP="00B97945">
            <w:pPr>
              <w:suppressAutoHyphens/>
              <w:ind w:left="13"/>
              <w:rPr>
                <w:rFonts w:ascii="Arial" w:hAnsi="Arial" w:cs="Arial"/>
                <w:sz w:val="22"/>
                <w:szCs w:val="22"/>
              </w:rPr>
            </w:pPr>
            <w:r w:rsidRPr="00C54A32">
              <w:rPr>
                <w:rFonts w:ascii="Arial" w:hAnsi="Arial" w:cs="Arial"/>
                <w:sz w:val="22"/>
                <w:szCs w:val="22"/>
              </w:rPr>
              <w:lastRenderedPageBreak/>
              <w:t>W przypadku, gdy Wnioskodawca nie posiada wszystkich zasobów w momencie składania wniosku o dofinansowanie, to w dokumentacji aplikacyjnej należy opisać możliwość ich pozyskania w trakcie realizacji projektu.</w:t>
            </w:r>
          </w:p>
        </w:tc>
        <w:tc>
          <w:tcPr>
            <w:tcW w:w="393" w:type="pct"/>
            <w:tcBorders>
              <w:top w:val="single" w:sz="4" w:space="0" w:color="auto"/>
              <w:left w:val="single" w:sz="4" w:space="0" w:color="auto"/>
              <w:bottom w:val="single" w:sz="4" w:space="0" w:color="auto"/>
              <w:right w:val="single" w:sz="4" w:space="0" w:color="auto"/>
            </w:tcBorders>
          </w:tcPr>
          <w:p w14:paraId="5803CB25" w14:textId="020DD58A" w:rsidR="00605A1B" w:rsidRPr="00C54A32" w:rsidRDefault="00605A1B"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249526FB" w14:textId="77777777" w:rsidR="00605A1B" w:rsidRPr="00C54A32" w:rsidRDefault="00605A1B" w:rsidP="00864A0F">
            <w:pPr>
              <w:rPr>
                <w:rFonts w:ascii="Arial" w:hAnsi="Arial" w:cs="Arial"/>
                <w:sz w:val="22"/>
                <w:szCs w:val="22"/>
              </w:rPr>
            </w:pPr>
            <w:r w:rsidRPr="00C54A32">
              <w:rPr>
                <w:rFonts w:ascii="Arial" w:hAnsi="Arial" w:cs="Arial"/>
                <w:sz w:val="22"/>
                <w:szCs w:val="22"/>
              </w:rPr>
              <w:t>Możliwość korekt na etapie oceny wniosku</w:t>
            </w:r>
          </w:p>
          <w:p w14:paraId="09052B2D" w14:textId="77777777" w:rsidR="00605A1B" w:rsidRPr="00C54A32" w:rsidRDefault="00605A1B" w:rsidP="00864A0F">
            <w:pPr>
              <w:rPr>
                <w:rFonts w:ascii="Arial" w:hAnsi="Arial" w:cs="Arial"/>
                <w:sz w:val="22"/>
                <w:szCs w:val="22"/>
              </w:rPr>
            </w:pPr>
            <w:r w:rsidRPr="00C54A32">
              <w:rPr>
                <w:rFonts w:ascii="Arial" w:hAnsi="Arial" w:cs="Arial"/>
                <w:sz w:val="22"/>
                <w:szCs w:val="22"/>
              </w:rPr>
              <w:t>o dofinansowanie w zakresie uzupełniania brakujących informacji.</w:t>
            </w:r>
          </w:p>
          <w:p w14:paraId="26561579" w14:textId="77777777" w:rsidR="00605A1B" w:rsidRPr="00C54A32" w:rsidRDefault="00605A1B" w:rsidP="00864A0F">
            <w:pPr>
              <w:rPr>
                <w:rFonts w:ascii="Arial" w:hAnsi="Arial" w:cs="Arial"/>
                <w:sz w:val="22"/>
                <w:szCs w:val="22"/>
              </w:rPr>
            </w:pPr>
          </w:p>
          <w:p w14:paraId="415B0853" w14:textId="6EC42B56" w:rsidR="004A762D" w:rsidRPr="00C54A32" w:rsidRDefault="00470ECE" w:rsidP="00864A0F">
            <w:pPr>
              <w:rPr>
                <w:rFonts w:ascii="Arial" w:hAnsi="Arial" w:cs="Arial"/>
                <w:sz w:val="22"/>
                <w:szCs w:val="22"/>
              </w:rPr>
            </w:pPr>
            <w:r w:rsidRPr="00C54A32">
              <w:rPr>
                <w:rFonts w:ascii="Arial" w:hAnsi="Arial" w:cs="Arial"/>
                <w:sz w:val="22"/>
                <w:szCs w:val="22"/>
              </w:rPr>
              <w:t xml:space="preserve">Spełnienie warunku kryterium weryfikowane jest na podstawie zapisów wniosku o dofinansowanie i dokumentów składanych wraz z wnioskiem na moment oceny wniosku o dofinansowanie i </w:t>
            </w:r>
            <w:r w:rsidRPr="00C54A32">
              <w:rPr>
                <w:rFonts w:ascii="Arial" w:hAnsi="Arial" w:cs="Arial"/>
                <w:sz w:val="22"/>
                <w:szCs w:val="22"/>
              </w:rPr>
              <w:lastRenderedPageBreak/>
              <w:t>powinno być utrzymane do końca okresu realizacji projektu.</w:t>
            </w:r>
          </w:p>
          <w:p w14:paraId="5B4E2EC3" w14:textId="77777777" w:rsidR="00605A1B" w:rsidRPr="00C54A32" w:rsidRDefault="00605A1B" w:rsidP="00864A0F">
            <w:pPr>
              <w:rPr>
                <w:rFonts w:ascii="Arial" w:hAnsi="Arial" w:cs="Arial"/>
                <w:sz w:val="22"/>
                <w:szCs w:val="22"/>
              </w:rPr>
            </w:pPr>
          </w:p>
        </w:tc>
      </w:tr>
      <w:tr w:rsidR="00605A1B" w:rsidRPr="00C54A32" w14:paraId="06B76E43" w14:textId="77777777" w:rsidTr="009B7A40">
        <w:trPr>
          <w:trHeight w:val="1275"/>
        </w:trPr>
        <w:tc>
          <w:tcPr>
            <w:tcW w:w="305" w:type="pct"/>
            <w:vMerge/>
            <w:tcBorders>
              <w:left w:val="single" w:sz="4" w:space="0" w:color="auto"/>
              <w:right w:val="single" w:sz="4" w:space="0" w:color="auto"/>
            </w:tcBorders>
          </w:tcPr>
          <w:p w14:paraId="4F2D549B" w14:textId="77777777" w:rsidR="00605A1B" w:rsidRPr="00C54A32" w:rsidRDefault="00605A1B" w:rsidP="00605A1B">
            <w:pPr>
              <w:spacing w:after="160" w:line="259" w:lineRule="auto"/>
              <w:ind w:left="284"/>
              <w:jc w:val="both"/>
              <w:rPr>
                <w:rFonts w:ascii="Arial" w:hAnsi="Arial" w:cs="Arial"/>
                <w:b/>
                <w:bCs/>
                <w:sz w:val="22"/>
                <w:szCs w:val="22"/>
              </w:rPr>
            </w:pPr>
          </w:p>
        </w:tc>
        <w:tc>
          <w:tcPr>
            <w:tcW w:w="794" w:type="pct"/>
            <w:vMerge/>
            <w:tcBorders>
              <w:left w:val="single" w:sz="4" w:space="0" w:color="auto"/>
              <w:right w:val="single" w:sz="4" w:space="0" w:color="auto"/>
            </w:tcBorders>
          </w:tcPr>
          <w:p w14:paraId="19139946" w14:textId="77777777" w:rsidR="00605A1B" w:rsidRPr="00C54A32" w:rsidRDefault="00605A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4425B1F2"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ramach warunku kryterium oceniane będzie posiadanie praw własności, pozwoleń, licencji, itp. niezbędnych do realizacji projektu, a także kompletnej dokumentacji technicznej adekwatnej dla rodzaju inwestycji. </w:t>
            </w:r>
          </w:p>
          <w:p w14:paraId="75285A0B"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przypadku, gdy dla projektu wymagane jest posiadanie praw własności, pozwoleń, licencji, itp., a na moment złożenia wniosku o dofinansowanie Wnioskodawca ich nie posiada, ocenie podlega uwzględnienie ich w projekcie i uprawdopodobnienie ich uzyskania (m.in. na podstawie przedłożonej dokumentacji technicznej będącej podstawą do ich uzyskania).</w:t>
            </w:r>
          </w:p>
          <w:p w14:paraId="28133CA0" w14:textId="77777777" w:rsidR="00605A1B" w:rsidRPr="00C54A32" w:rsidRDefault="00605A1B" w:rsidP="00605A1B">
            <w:pPr>
              <w:suppressAutoHyphens/>
              <w:ind w:left="13"/>
              <w:rPr>
                <w:rFonts w:ascii="Arial" w:hAnsi="Arial" w:cs="Arial"/>
                <w:sz w:val="22"/>
                <w:szCs w:val="22"/>
              </w:rPr>
            </w:pPr>
          </w:p>
          <w:p w14:paraId="05099DDF"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dokumentacji aplikacyjnej należy wskazać, jakich pozwoleń/ praw/zgód wymaga inwestycja. W przypadku ich posiadania należy przedłożyć ich skany (opatrzone klauzulą </w:t>
            </w:r>
            <w:proofErr w:type="gramStart"/>
            <w:r w:rsidRPr="00C54A32">
              <w:rPr>
                <w:rFonts w:ascii="Arial" w:hAnsi="Arial" w:cs="Arial"/>
                <w:sz w:val="22"/>
                <w:szCs w:val="22"/>
              </w:rPr>
              <w:t>ostateczności</w:t>
            </w:r>
            <w:proofErr w:type="gramEnd"/>
            <w:r w:rsidRPr="00C54A32">
              <w:rPr>
                <w:rFonts w:ascii="Arial" w:hAnsi="Arial" w:cs="Arial"/>
                <w:sz w:val="22"/>
                <w:szCs w:val="22"/>
              </w:rPr>
              <w:t xml:space="preserve"> jeśli jest wymagana). W przypadku, gdy Wnioskodawca nie posiada jeszcze wszystkich niezbędnych decyzji, pozwoleń i praw własności, powinien w sposób wiarygodny opisać stan zaawansowania prac nad ich uzyskaniem oraz podać przewidywany termin uzyskania przedmiotowych dokumentów. </w:t>
            </w:r>
          </w:p>
          <w:p w14:paraId="5CFA1C06" w14:textId="77777777" w:rsidR="00605A1B" w:rsidRPr="00C54A32" w:rsidRDefault="00605A1B" w:rsidP="00605A1B">
            <w:pPr>
              <w:suppressAutoHyphens/>
              <w:ind w:left="13"/>
              <w:rPr>
                <w:rFonts w:ascii="Arial" w:hAnsi="Arial" w:cs="Arial"/>
                <w:sz w:val="22"/>
                <w:szCs w:val="22"/>
              </w:rPr>
            </w:pPr>
          </w:p>
          <w:p w14:paraId="0211EBDF"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przypadku projektów, w których do realizacji inwestycji niezbędne jest uzyskanie pozwolenia na budowę, obligatoryjnie należy przedłożyć ostateczną dokumentację techniczną, stanowiącą załącznik do wniosku o wydanie tejże Decyzji o pozwoleniu na budowę.    </w:t>
            </w:r>
          </w:p>
          <w:p w14:paraId="04928DC0" w14:textId="77777777" w:rsidR="00605A1B" w:rsidRPr="00C54A32" w:rsidRDefault="00605A1B" w:rsidP="00605A1B">
            <w:pPr>
              <w:suppressAutoHyphens/>
              <w:ind w:left="13"/>
              <w:rPr>
                <w:rFonts w:ascii="Arial" w:hAnsi="Arial" w:cs="Arial"/>
                <w:sz w:val="22"/>
                <w:szCs w:val="22"/>
              </w:rPr>
            </w:pPr>
          </w:p>
          <w:p w14:paraId="0554BA06"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przypadku realizacji projektu w formule „zaprojektuj i wybuduj”, IZ </w:t>
            </w:r>
            <w:proofErr w:type="spellStart"/>
            <w:r w:rsidRPr="00C54A32">
              <w:rPr>
                <w:rFonts w:ascii="Arial" w:hAnsi="Arial" w:cs="Arial"/>
                <w:sz w:val="22"/>
                <w:szCs w:val="22"/>
              </w:rPr>
              <w:t>FEdP</w:t>
            </w:r>
            <w:proofErr w:type="spellEnd"/>
            <w:r w:rsidRPr="00C54A32">
              <w:rPr>
                <w:rFonts w:ascii="Arial" w:hAnsi="Arial" w:cs="Arial"/>
                <w:sz w:val="22"/>
                <w:szCs w:val="22"/>
              </w:rPr>
              <w:t xml:space="preserve"> dopuszcza możliwość złożenia wymaganych prawnie zezwoleń przed realizacją zadania wymagającego zezwolenia, lecz niezwłocznie po ich uzyskaniu.</w:t>
            </w:r>
          </w:p>
          <w:p w14:paraId="1E71364A" w14:textId="77777777" w:rsidR="00605A1B" w:rsidRPr="00C54A32" w:rsidRDefault="00605A1B" w:rsidP="00605A1B">
            <w:pPr>
              <w:suppressAutoHyphens/>
              <w:ind w:left="13"/>
              <w:rPr>
                <w:rFonts w:ascii="Arial" w:hAnsi="Arial" w:cs="Arial"/>
                <w:sz w:val="22"/>
                <w:szCs w:val="22"/>
              </w:rPr>
            </w:pPr>
          </w:p>
          <w:p w14:paraId="783C6F5A"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Brak ww. dokumentów w przedmiotowym zakresie na etapie aplikowania nie będzie skutkować odrzuceniem projektu i wstrzymaniem podpisania Umowy o dofinansowanie w przypadku uzyskania pozytywnej oceny (ocena warunkowa).</w:t>
            </w:r>
          </w:p>
          <w:p w14:paraId="1FEBD98A" w14:textId="685E86FD"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przypadku realizacji projektu w formule „zaprojektuj i wybuduj” warunek kryterium „Nie dotyczy” projektu.</w:t>
            </w:r>
          </w:p>
        </w:tc>
        <w:tc>
          <w:tcPr>
            <w:tcW w:w="393" w:type="pct"/>
            <w:tcBorders>
              <w:top w:val="single" w:sz="4" w:space="0" w:color="auto"/>
              <w:left w:val="single" w:sz="4" w:space="0" w:color="auto"/>
              <w:bottom w:val="single" w:sz="4" w:space="0" w:color="auto"/>
              <w:right w:val="single" w:sz="4" w:space="0" w:color="auto"/>
            </w:tcBorders>
          </w:tcPr>
          <w:p w14:paraId="36054512" w14:textId="1A5C0E02" w:rsidR="00605A1B" w:rsidRPr="00C54A32" w:rsidRDefault="00605A1B" w:rsidP="00864A0F">
            <w:pPr>
              <w:rPr>
                <w:rFonts w:ascii="Arial" w:hAnsi="Arial" w:cs="Arial"/>
                <w:b/>
                <w:bCs/>
                <w:sz w:val="22"/>
                <w:szCs w:val="22"/>
              </w:rPr>
            </w:pPr>
            <w:r w:rsidRPr="00C54A32">
              <w:rPr>
                <w:rFonts w:ascii="Arial" w:hAnsi="Arial" w:cs="Arial"/>
                <w:b/>
                <w:bCs/>
                <w:sz w:val="22"/>
                <w:szCs w:val="22"/>
              </w:rPr>
              <w:lastRenderedPageBreak/>
              <w:t>TAK/NIE</w:t>
            </w:r>
            <w:r w:rsidR="002A6EBC">
              <w:rPr>
                <w:rFonts w:ascii="Arial" w:hAnsi="Arial" w:cs="Arial"/>
                <w:b/>
                <w:bCs/>
                <w:sz w:val="22"/>
                <w:szCs w:val="22"/>
              </w:rPr>
              <w:t>/NIE DOTYCZY</w:t>
            </w:r>
          </w:p>
        </w:tc>
        <w:tc>
          <w:tcPr>
            <w:tcW w:w="1477" w:type="pct"/>
            <w:tcBorders>
              <w:top w:val="single" w:sz="4" w:space="0" w:color="auto"/>
              <w:left w:val="single" w:sz="4" w:space="0" w:color="auto"/>
              <w:bottom w:val="single" w:sz="4" w:space="0" w:color="auto"/>
              <w:right w:val="single" w:sz="4" w:space="0" w:color="auto"/>
            </w:tcBorders>
          </w:tcPr>
          <w:p w14:paraId="4F7606DD"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korekt na etapie oceny wniosku</w:t>
            </w:r>
          </w:p>
          <w:p w14:paraId="7DF2334F" w14:textId="77777777" w:rsidR="00605A1B" w:rsidRPr="00C54A32" w:rsidRDefault="00605A1B" w:rsidP="00605A1B">
            <w:pPr>
              <w:rPr>
                <w:rFonts w:ascii="Arial" w:hAnsi="Arial" w:cs="Arial"/>
                <w:sz w:val="22"/>
                <w:szCs w:val="22"/>
              </w:rPr>
            </w:pPr>
            <w:r w:rsidRPr="00C54A32">
              <w:rPr>
                <w:rFonts w:ascii="Arial" w:hAnsi="Arial" w:cs="Arial"/>
                <w:sz w:val="22"/>
                <w:szCs w:val="22"/>
              </w:rPr>
              <w:t>o dofinansowanie w zakresie uzupełniania brakujących informacji.</w:t>
            </w:r>
          </w:p>
          <w:p w14:paraId="4FA75489" w14:textId="77777777" w:rsidR="00605A1B" w:rsidRPr="00C54A32" w:rsidRDefault="00605A1B" w:rsidP="00605A1B">
            <w:pPr>
              <w:rPr>
                <w:rFonts w:ascii="Arial" w:hAnsi="Arial" w:cs="Arial"/>
                <w:sz w:val="22"/>
                <w:szCs w:val="22"/>
              </w:rPr>
            </w:pPr>
          </w:p>
          <w:p w14:paraId="6162E8E7" w14:textId="77777777" w:rsidR="00605A1B" w:rsidRPr="00C54A32" w:rsidRDefault="00605A1B" w:rsidP="00605A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trwałości.</w:t>
            </w:r>
          </w:p>
          <w:p w14:paraId="2A8DDDA8" w14:textId="77777777" w:rsidR="00605A1B" w:rsidRPr="00C54A32" w:rsidRDefault="00605A1B" w:rsidP="00605A1B">
            <w:pPr>
              <w:rPr>
                <w:rFonts w:ascii="Arial" w:hAnsi="Arial" w:cs="Arial"/>
                <w:sz w:val="22"/>
                <w:szCs w:val="22"/>
              </w:rPr>
            </w:pPr>
          </w:p>
          <w:p w14:paraId="1F7D338D"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odstępstwa od przyjętych założeń w trakcie realizacji projektu może wynikać z:</w:t>
            </w:r>
          </w:p>
          <w:p w14:paraId="212F6092" w14:textId="77777777" w:rsidR="00605A1B" w:rsidRPr="00C54A32" w:rsidRDefault="00605A1B" w:rsidP="00605A1B">
            <w:pPr>
              <w:numPr>
                <w:ilvl w:val="0"/>
                <w:numId w:val="10"/>
              </w:numPr>
              <w:ind w:left="318" w:hanging="284"/>
              <w:rPr>
                <w:rFonts w:ascii="Arial" w:hAnsi="Arial" w:cs="Arial"/>
                <w:sz w:val="22"/>
                <w:szCs w:val="22"/>
              </w:rPr>
            </w:pPr>
            <w:r w:rsidRPr="00C54A32">
              <w:rPr>
                <w:rFonts w:ascii="Arial" w:hAnsi="Arial" w:cs="Arial"/>
                <w:sz w:val="22"/>
                <w:szCs w:val="22"/>
              </w:rPr>
              <w:t>wprowadzenia zmian w zakresie rzeczowym projektu skutkujących koniecznością uzyskania praw, pozwoleń, licencji itp.;</w:t>
            </w:r>
          </w:p>
          <w:p w14:paraId="31988B4B" w14:textId="77777777" w:rsidR="00605A1B" w:rsidRPr="00C54A32" w:rsidRDefault="00605A1B" w:rsidP="00605A1B">
            <w:pPr>
              <w:numPr>
                <w:ilvl w:val="0"/>
                <w:numId w:val="10"/>
              </w:numPr>
              <w:ind w:left="318" w:hanging="284"/>
              <w:rPr>
                <w:rFonts w:ascii="Arial" w:hAnsi="Arial" w:cs="Arial"/>
                <w:sz w:val="22"/>
                <w:szCs w:val="22"/>
              </w:rPr>
            </w:pPr>
            <w:r w:rsidRPr="00C54A32">
              <w:rPr>
                <w:rFonts w:ascii="Arial" w:hAnsi="Arial" w:cs="Arial"/>
                <w:sz w:val="22"/>
                <w:szCs w:val="22"/>
              </w:rPr>
              <w:t>wprowadzenia zmian w zakresie rozwiązań budowlanych zastosowanych w infrastrukturze, jednakże niepowodujących zmian funkcjonalno-użytkowych obiektu budowlanego, wymagających uzyskania nowej decyzji lub oświadczenia Projektanta dotyczącego zgody na wprowadzenie proponowanych zmian przez Beneficjenta;</w:t>
            </w:r>
          </w:p>
          <w:p w14:paraId="4424964F" w14:textId="77777777" w:rsidR="00605A1B" w:rsidRPr="00C54A32" w:rsidRDefault="00605A1B" w:rsidP="00605A1B">
            <w:pPr>
              <w:numPr>
                <w:ilvl w:val="0"/>
                <w:numId w:val="10"/>
              </w:numPr>
              <w:ind w:left="318" w:hanging="284"/>
              <w:rPr>
                <w:rFonts w:ascii="Arial" w:hAnsi="Arial" w:cs="Arial"/>
                <w:sz w:val="22"/>
                <w:szCs w:val="22"/>
              </w:rPr>
            </w:pPr>
            <w:r w:rsidRPr="00C54A32">
              <w:rPr>
                <w:rFonts w:ascii="Arial" w:hAnsi="Arial" w:cs="Arial"/>
                <w:sz w:val="22"/>
                <w:szCs w:val="22"/>
              </w:rPr>
              <w:lastRenderedPageBreak/>
              <w:t>zmiany lokalizacji miejsca</w:t>
            </w:r>
          </w:p>
          <w:p w14:paraId="4AA73B47" w14:textId="77777777" w:rsidR="00605A1B" w:rsidRPr="00C54A32" w:rsidRDefault="00605A1B" w:rsidP="00605A1B">
            <w:pPr>
              <w:rPr>
                <w:rFonts w:ascii="Arial" w:hAnsi="Arial" w:cs="Arial"/>
                <w:sz w:val="22"/>
                <w:szCs w:val="22"/>
              </w:rPr>
            </w:pPr>
            <w:r w:rsidRPr="00C54A32">
              <w:rPr>
                <w:rFonts w:ascii="Arial" w:hAnsi="Arial" w:cs="Arial"/>
                <w:sz w:val="22"/>
                <w:szCs w:val="22"/>
              </w:rPr>
              <w:t>realizacji projektu lub elementów infrastruktury powstałej/zakupionej w wyniku realizacji projektu bez zmiany granic administracyjnych województwa;</w:t>
            </w:r>
          </w:p>
          <w:p w14:paraId="0C99DFD3" w14:textId="77777777" w:rsidR="00605A1B" w:rsidRPr="00C54A32" w:rsidRDefault="00605A1B" w:rsidP="00605A1B">
            <w:pPr>
              <w:numPr>
                <w:ilvl w:val="0"/>
                <w:numId w:val="10"/>
              </w:numPr>
              <w:ind w:left="318" w:hanging="284"/>
              <w:rPr>
                <w:rFonts w:ascii="Arial" w:hAnsi="Arial" w:cs="Arial"/>
                <w:sz w:val="22"/>
                <w:szCs w:val="22"/>
              </w:rPr>
            </w:pPr>
            <w:r w:rsidRPr="00C54A32">
              <w:rPr>
                <w:rFonts w:ascii="Arial" w:hAnsi="Arial" w:cs="Arial"/>
                <w:sz w:val="22"/>
                <w:szCs w:val="22"/>
              </w:rPr>
              <w:t>zmiany rozmieszczenia środków trwałych/wartości niematerialnych i prawnych w wyniku realizacji projektu bez zmiany granic administracyjnych województwa,</w:t>
            </w:r>
          </w:p>
          <w:p w14:paraId="1200F15A" w14:textId="77777777" w:rsidR="00605A1B" w:rsidRPr="00C54A32" w:rsidRDefault="00605A1B" w:rsidP="00605A1B">
            <w:pPr>
              <w:rPr>
                <w:rFonts w:ascii="Arial" w:hAnsi="Arial" w:cs="Arial"/>
                <w:sz w:val="22"/>
                <w:szCs w:val="22"/>
              </w:rPr>
            </w:pPr>
            <w:r w:rsidRPr="00C54A32">
              <w:rPr>
                <w:rFonts w:ascii="Arial" w:hAnsi="Arial" w:cs="Arial"/>
                <w:sz w:val="22"/>
                <w:szCs w:val="22"/>
              </w:rPr>
              <w:t xml:space="preserve">przy czym każda zmiana powinna być uzasadniona przez Beneficjenta i zaakceptowana przez IZ </w:t>
            </w:r>
            <w:proofErr w:type="spellStart"/>
            <w:r w:rsidRPr="00C54A32">
              <w:rPr>
                <w:rFonts w:ascii="Arial" w:hAnsi="Arial" w:cs="Arial"/>
                <w:sz w:val="22"/>
                <w:szCs w:val="22"/>
              </w:rPr>
              <w:t>FEdP</w:t>
            </w:r>
            <w:proofErr w:type="spellEnd"/>
            <w:r w:rsidRPr="00C54A32">
              <w:rPr>
                <w:rFonts w:ascii="Arial" w:hAnsi="Arial" w:cs="Arial"/>
                <w:sz w:val="22"/>
                <w:szCs w:val="22"/>
              </w:rPr>
              <w:t>.</w:t>
            </w:r>
            <w:r w:rsidR="004A762D" w:rsidRPr="00C54A32">
              <w:rPr>
                <w:rFonts w:ascii="Arial" w:hAnsi="Arial" w:cs="Arial"/>
                <w:sz w:val="22"/>
                <w:szCs w:val="22"/>
              </w:rPr>
              <w:t xml:space="preserve"> </w:t>
            </w:r>
          </w:p>
          <w:p w14:paraId="7311A194" w14:textId="77777777" w:rsidR="004A762D" w:rsidRPr="00C54A32" w:rsidRDefault="004A762D" w:rsidP="00605A1B">
            <w:pPr>
              <w:rPr>
                <w:rFonts w:ascii="Arial" w:hAnsi="Arial" w:cs="Arial"/>
                <w:sz w:val="22"/>
                <w:szCs w:val="22"/>
              </w:rPr>
            </w:pPr>
          </w:p>
          <w:p w14:paraId="40C5D684"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03379763" w14:textId="2B537206" w:rsidR="004A762D" w:rsidRPr="00C54A32" w:rsidRDefault="004A762D" w:rsidP="00605A1B">
            <w:pPr>
              <w:rPr>
                <w:rFonts w:ascii="Arial" w:hAnsi="Arial" w:cs="Arial"/>
                <w:sz w:val="22"/>
                <w:szCs w:val="22"/>
              </w:rPr>
            </w:pPr>
          </w:p>
        </w:tc>
      </w:tr>
      <w:tr w:rsidR="00605A1B" w:rsidRPr="00C54A32" w14:paraId="2C7C88CD" w14:textId="77777777" w:rsidTr="009B7A40">
        <w:trPr>
          <w:trHeight w:val="1275"/>
        </w:trPr>
        <w:tc>
          <w:tcPr>
            <w:tcW w:w="305" w:type="pct"/>
            <w:vMerge/>
            <w:tcBorders>
              <w:left w:val="single" w:sz="4" w:space="0" w:color="auto"/>
              <w:right w:val="single" w:sz="4" w:space="0" w:color="auto"/>
            </w:tcBorders>
          </w:tcPr>
          <w:p w14:paraId="460DA3C9" w14:textId="77777777" w:rsidR="00605A1B" w:rsidRPr="00C54A32" w:rsidRDefault="00605A1B" w:rsidP="00605A1B">
            <w:pPr>
              <w:spacing w:after="160" w:line="259" w:lineRule="auto"/>
              <w:ind w:left="284"/>
              <w:jc w:val="both"/>
              <w:rPr>
                <w:rFonts w:ascii="Arial" w:hAnsi="Arial" w:cs="Arial"/>
                <w:b/>
                <w:bCs/>
                <w:sz w:val="22"/>
                <w:szCs w:val="22"/>
              </w:rPr>
            </w:pPr>
          </w:p>
        </w:tc>
        <w:tc>
          <w:tcPr>
            <w:tcW w:w="794" w:type="pct"/>
            <w:vMerge/>
            <w:tcBorders>
              <w:left w:val="single" w:sz="4" w:space="0" w:color="auto"/>
              <w:right w:val="single" w:sz="4" w:space="0" w:color="auto"/>
            </w:tcBorders>
          </w:tcPr>
          <w:p w14:paraId="14511D45" w14:textId="77777777" w:rsidR="00605A1B" w:rsidRPr="00C54A32" w:rsidRDefault="00605A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1BC06BA2"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ramach warunku kryterium oceniany będzie harmonogram realizacji projektu.</w:t>
            </w:r>
          </w:p>
          <w:p w14:paraId="3FEDEEE8" w14:textId="77777777" w:rsidR="00605A1B" w:rsidRPr="00C54A32" w:rsidRDefault="00605A1B" w:rsidP="00605A1B">
            <w:pPr>
              <w:suppressAutoHyphens/>
              <w:ind w:left="13"/>
              <w:rPr>
                <w:rFonts w:ascii="Arial" w:hAnsi="Arial" w:cs="Arial"/>
                <w:sz w:val="22"/>
                <w:szCs w:val="22"/>
              </w:rPr>
            </w:pPr>
          </w:p>
          <w:p w14:paraId="25F317F2" w14:textId="418C7E99"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dokumentacji aplikacyjnej </w:t>
            </w:r>
            <w:r w:rsidR="00F14A93">
              <w:rPr>
                <w:rFonts w:ascii="Arial" w:hAnsi="Arial" w:cs="Arial"/>
                <w:sz w:val="22"/>
                <w:szCs w:val="22"/>
              </w:rPr>
              <w:t xml:space="preserve">należy </w:t>
            </w:r>
            <w:r w:rsidRPr="00C54A32">
              <w:rPr>
                <w:rFonts w:ascii="Arial" w:hAnsi="Arial" w:cs="Arial"/>
                <w:sz w:val="22"/>
                <w:szCs w:val="22"/>
              </w:rPr>
              <w:t xml:space="preserve">wykazać i uzasadnić racjonalność i wykonalność harmonogramu. </w:t>
            </w:r>
          </w:p>
          <w:p w14:paraId="79EA5456"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Należy wykazać, że został zaplanowany przy uwzględnieniu takich aspektów jak np.: </w:t>
            </w:r>
          </w:p>
          <w:p w14:paraId="2DB254A4" w14:textId="77777777" w:rsidR="00605A1B" w:rsidRPr="00C54A32" w:rsidRDefault="00605A1B" w:rsidP="00911A31">
            <w:pPr>
              <w:numPr>
                <w:ilvl w:val="0"/>
                <w:numId w:val="11"/>
              </w:numPr>
              <w:ind w:left="439" w:hanging="284"/>
              <w:rPr>
                <w:rFonts w:ascii="Arial" w:hAnsi="Arial" w:cs="Arial"/>
                <w:sz w:val="22"/>
                <w:szCs w:val="22"/>
              </w:rPr>
            </w:pPr>
            <w:r w:rsidRPr="00C54A32">
              <w:rPr>
                <w:rFonts w:ascii="Arial" w:hAnsi="Arial" w:cs="Arial"/>
                <w:sz w:val="22"/>
                <w:szCs w:val="22"/>
              </w:rPr>
              <w:t xml:space="preserve">zakres rzeczowy, </w:t>
            </w:r>
          </w:p>
          <w:p w14:paraId="2D65D28C" w14:textId="77777777" w:rsidR="00605A1B" w:rsidRPr="00C54A32" w:rsidRDefault="00605A1B" w:rsidP="00911A31">
            <w:pPr>
              <w:numPr>
                <w:ilvl w:val="0"/>
                <w:numId w:val="11"/>
              </w:numPr>
              <w:ind w:left="439" w:hanging="284"/>
              <w:rPr>
                <w:rFonts w:ascii="Arial" w:hAnsi="Arial" w:cs="Arial"/>
                <w:sz w:val="22"/>
                <w:szCs w:val="22"/>
              </w:rPr>
            </w:pPr>
            <w:r w:rsidRPr="00C54A32">
              <w:rPr>
                <w:rFonts w:ascii="Arial" w:hAnsi="Arial" w:cs="Arial"/>
                <w:sz w:val="22"/>
                <w:szCs w:val="22"/>
              </w:rPr>
              <w:t xml:space="preserve">procedury przetargowe, </w:t>
            </w:r>
          </w:p>
          <w:p w14:paraId="2417EF80" w14:textId="76BF7FAB" w:rsidR="004A762D" w:rsidRPr="00C54A32" w:rsidRDefault="00605A1B" w:rsidP="004A762D">
            <w:pPr>
              <w:numPr>
                <w:ilvl w:val="0"/>
                <w:numId w:val="11"/>
              </w:numPr>
              <w:ind w:left="439" w:hanging="284"/>
              <w:rPr>
                <w:rFonts w:ascii="Arial" w:hAnsi="Arial" w:cs="Arial"/>
                <w:sz w:val="22"/>
                <w:szCs w:val="22"/>
              </w:rPr>
            </w:pPr>
            <w:r w:rsidRPr="00C54A32">
              <w:rPr>
                <w:rFonts w:ascii="Arial" w:hAnsi="Arial" w:cs="Arial"/>
                <w:sz w:val="22"/>
                <w:szCs w:val="22"/>
              </w:rPr>
              <w:t>ramy czasowe określone w regulaminie wyboru projektów,</w:t>
            </w:r>
            <w:r w:rsidR="004A762D" w:rsidRPr="00C54A32">
              <w:rPr>
                <w:rFonts w:ascii="Arial" w:hAnsi="Arial" w:cs="Arial"/>
                <w:sz w:val="22"/>
                <w:szCs w:val="22"/>
              </w:rPr>
              <w:t xml:space="preserve"> </w:t>
            </w:r>
          </w:p>
          <w:p w14:paraId="06DCA0A9" w14:textId="41D1AE49" w:rsidR="00605A1B" w:rsidRPr="00C54A32" w:rsidRDefault="00605A1B" w:rsidP="00911A31">
            <w:pPr>
              <w:numPr>
                <w:ilvl w:val="0"/>
                <w:numId w:val="11"/>
              </w:numPr>
              <w:ind w:left="439" w:hanging="284"/>
              <w:rPr>
                <w:rFonts w:ascii="Arial" w:hAnsi="Arial" w:cs="Arial"/>
                <w:sz w:val="22"/>
                <w:szCs w:val="22"/>
              </w:rPr>
            </w:pPr>
            <w:r w:rsidRPr="00C54A32">
              <w:rPr>
                <w:rFonts w:ascii="Arial" w:hAnsi="Arial" w:cs="Arial"/>
                <w:sz w:val="22"/>
                <w:szCs w:val="22"/>
              </w:rPr>
              <w:t>inne okoliczności warunkujące terminową realizację projektu.</w:t>
            </w:r>
          </w:p>
        </w:tc>
        <w:tc>
          <w:tcPr>
            <w:tcW w:w="393" w:type="pct"/>
            <w:tcBorders>
              <w:top w:val="single" w:sz="4" w:space="0" w:color="auto"/>
              <w:left w:val="single" w:sz="4" w:space="0" w:color="auto"/>
              <w:bottom w:val="single" w:sz="4" w:space="0" w:color="auto"/>
              <w:right w:val="single" w:sz="4" w:space="0" w:color="auto"/>
            </w:tcBorders>
          </w:tcPr>
          <w:p w14:paraId="590C1689" w14:textId="6FEE53AE" w:rsidR="00605A1B" w:rsidRPr="00C54A32" w:rsidRDefault="00605A1B" w:rsidP="00864A0F">
            <w:pPr>
              <w:rPr>
                <w:rFonts w:ascii="Arial" w:hAnsi="Arial" w:cs="Arial"/>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42470A1A"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korekt na etapie oceny wniosku o dofinansowanie w zakresie uzupełniania brakujących informacji.</w:t>
            </w:r>
          </w:p>
          <w:p w14:paraId="3A5B5380" w14:textId="77777777" w:rsidR="00605A1B" w:rsidRPr="00C54A32" w:rsidRDefault="00605A1B" w:rsidP="00605A1B">
            <w:pPr>
              <w:rPr>
                <w:rFonts w:ascii="Arial" w:hAnsi="Arial" w:cs="Arial"/>
                <w:sz w:val="22"/>
                <w:szCs w:val="22"/>
              </w:rPr>
            </w:pPr>
          </w:p>
          <w:p w14:paraId="7114F826" w14:textId="77777777" w:rsidR="00605A1B" w:rsidRPr="00C54A32" w:rsidRDefault="00605A1B" w:rsidP="00605A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realizacji projektu.</w:t>
            </w:r>
          </w:p>
          <w:p w14:paraId="16C119A3" w14:textId="77777777" w:rsidR="004A762D" w:rsidRPr="00C54A32" w:rsidRDefault="004A762D" w:rsidP="00605A1B">
            <w:pPr>
              <w:rPr>
                <w:rFonts w:ascii="Arial" w:hAnsi="Arial" w:cs="Arial"/>
                <w:sz w:val="22"/>
                <w:szCs w:val="22"/>
              </w:rPr>
            </w:pPr>
          </w:p>
          <w:p w14:paraId="1DBAD78B" w14:textId="77777777" w:rsidR="004A762D" w:rsidRPr="00C54A32" w:rsidRDefault="004A762D" w:rsidP="004A762D">
            <w:pPr>
              <w:rPr>
                <w:rFonts w:ascii="Arial" w:hAnsi="Arial" w:cs="Arial"/>
                <w:sz w:val="22"/>
                <w:szCs w:val="22"/>
              </w:rPr>
            </w:pPr>
            <w:r w:rsidRPr="00C54A32">
              <w:rPr>
                <w:rFonts w:ascii="Arial" w:hAnsi="Arial" w:cs="Arial"/>
                <w:sz w:val="22"/>
                <w:szCs w:val="22"/>
              </w:rPr>
              <w:t xml:space="preserve">Kryterium weryfikowane będzie na podstawie zapisów wniosku o dofinansowanie oraz dokumentacji </w:t>
            </w:r>
            <w:r w:rsidRPr="00C54A32">
              <w:rPr>
                <w:rFonts w:ascii="Arial" w:hAnsi="Arial" w:cs="Arial"/>
                <w:sz w:val="22"/>
                <w:szCs w:val="22"/>
              </w:rPr>
              <w:lastRenderedPageBreak/>
              <w:t>składanej wraz z wnioskiem o dofinansowanie.</w:t>
            </w:r>
          </w:p>
          <w:p w14:paraId="3FC966E0" w14:textId="5C9F16FC" w:rsidR="004A762D" w:rsidRPr="00C54A32" w:rsidRDefault="004A762D" w:rsidP="00605A1B">
            <w:pPr>
              <w:rPr>
                <w:rFonts w:ascii="Arial" w:hAnsi="Arial" w:cs="Arial"/>
                <w:sz w:val="22"/>
                <w:szCs w:val="22"/>
              </w:rPr>
            </w:pPr>
          </w:p>
        </w:tc>
      </w:tr>
      <w:tr w:rsidR="00605A1B" w:rsidRPr="00C54A32" w14:paraId="74E6AEBE" w14:textId="77777777" w:rsidTr="009B7A40">
        <w:trPr>
          <w:trHeight w:val="1275"/>
        </w:trPr>
        <w:tc>
          <w:tcPr>
            <w:tcW w:w="305" w:type="pct"/>
            <w:vMerge/>
            <w:tcBorders>
              <w:left w:val="single" w:sz="4" w:space="0" w:color="auto"/>
              <w:bottom w:val="single" w:sz="4" w:space="0" w:color="auto"/>
              <w:right w:val="single" w:sz="4" w:space="0" w:color="auto"/>
            </w:tcBorders>
          </w:tcPr>
          <w:p w14:paraId="4098E9C1" w14:textId="77777777" w:rsidR="00605A1B" w:rsidRPr="00C54A32" w:rsidRDefault="00605A1B" w:rsidP="00605A1B">
            <w:pPr>
              <w:spacing w:after="160" w:line="259" w:lineRule="auto"/>
              <w:ind w:left="284"/>
              <w:jc w:val="both"/>
              <w:rPr>
                <w:rFonts w:ascii="Arial" w:hAnsi="Arial" w:cs="Arial"/>
                <w:b/>
                <w:bCs/>
                <w:sz w:val="22"/>
                <w:szCs w:val="22"/>
              </w:rPr>
            </w:pPr>
          </w:p>
        </w:tc>
        <w:tc>
          <w:tcPr>
            <w:tcW w:w="794" w:type="pct"/>
            <w:vMerge/>
            <w:tcBorders>
              <w:left w:val="single" w:sz="4" w:space="0" w:color="auto"/>
              <w:bottom w:val="single" w:sz="4" w:space="0" w:color="auto"/>
              <w:right w:val="single" w:sz="4" w:space="0" w:color="auto"/>
            </w:tcBorders>
          </w:tcPr>
          <w:p w14:paraId="454C5D51" w14:textId="77777777" w:rsidR="00605A1B" w:rsidRPr="00C54A32" w:rsidRDefault="00605A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5EF32C40"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ramach warunku kryterium oceniana będzie dołączona do wniosku dokumentacja OOŚ?</w:t>
            </w:r>
          </w:p>
          <w:p w14:paraId="31F56EE3" w14:textId="77777777" w:rsidR="00605A1B" w:rsidRPr="00C54A32" w:rsidRDefault="00605A1B" w:rsidP="00605A1B">
            <w:pPr>
              <w:suppressAutoHyphens/>
              <w:ind w:left="13"/>
              <w:rPr>
                <w:rFonts w:ascii="Arial" w:hAnsi="Arial" w:cs="Arial"/>
                <w:sz w:val="22"/>
                <w:szCs w:val="22"/>
              </w:rPr>
            </w:pPr>
          </w:p>
          <w:p w14:paraId="2FABD9ED"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Dokumentacja OOŚ powinna być zgodna z przedmiotem projektu przy jednoczesnym uwzględnieniu obowiązujących przepisów prawnych w tym zakresie oraz zapisami dokumentacji naboru.  </w:t>
            </w:r>
          </w:p>
          <w:p w14:paraId="6ED41C4E" w14:textId="77777777" w:rsidR="00605A1B" w:rsidRPr="00C54A32" w:rsidRDefault="00605A1B" w:rsidP="00605A1B">
            <w:pPr>
              <w:suppressAutoHyphens/>
              <w:ind w:left="13"/>
              <w:rPr>
                <w:rFonts w:ascii="Arial" w:hAnsi="Arial" w:cs="Arial"/>
                <w:sz w:val="22"/>
                <w:szCs w:val="22"/>
              </w:rPr>
            </w:pPr>
          </w:p>
          <w:p w14:paraId="5A4ED9EA" w14:textId="77777777"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 xml:space="preserve">W przypadku realizacji projektu w formule „zaprojektuj i wybuduj”, IZ </w:t>
            </w:r>
            <w:proofErr w:type="spellStart"/>
            <w:r w:rsidRPr="00C54A32">
              <w:rPr>
                <w:rFonts w:ascii="Arial" w:hAnsi="Arial" w:cs="Arial"/>
                <w:sz w:val="22"/>
                <w:szCs w:val="22"/>
              </w:rPr>
              <w:t>FEdP</w:t>
            </w:r>
            <w:proofErr w:type="spellEnd"/>
            <w:r w:rsidRPr="00C54A32">
              <w:rPr>
                <w:rFonts w:ascii="Arial" w:hAnsi="Arial" w:cs="Arial"/>
                <w:sz w:val="22"/>
                <w:szCs w:val="22"/>
              </w:rPr>
              <w:t xml:space="preserve"> dopuszcza możliwość złożenia decyzji środowiskowej przed realizacją zadania, lecz niezwłocznie po jej uzyskaniu. Brak ww. dokumentów w przedmiotowym zakresie na etapie aplikowania nie będzie skutkować odrzuceniem projektu i wstrzymaniem podpisania Umowy o dofinansowanie w przypadku uzyskania pozytywnej oceny (ocena warunkowa). </w:t>
            </w:r>
          </w:p>
          <w:p w14:paraId="1E0AD055" w14:textId="77777777" w:rsidR="00605A1B" w:rsidRPr="00C54A32" w:rsidRDefault="00605A1B" w:rsidP="00605A1B">
            <w:pPr>
              <w:suppressAutoHyphens/>
              <w:ind w:left="13"/>
              <w:rPr>
                <w:rFonts w:ascii="Arial" w:hAnsi="Arial" w:cs="Arial"/>
                <w:sz w:val="22"/>
                <w:szCs w:val="22"/>
              </w:rPr>
            </w:pPr>
          </w:p>
          <w:p w14:paraId="1DA4BBDA" w14:textId="27D93381" w:rsidR="00605A1B" w:rsidRPr="00C54A32" w:rsidRDefault="00605A1B" w:rsidP="00605A1B">
            <w:pPr>
              <w:suppressAutoHyphens/>
              <w:ind w:left="13"/>
              <w:rPr>
                <w:rFonts w:ascii="Arial" w:hAnsi="Arial" w:cs="Arial"/>
                <w:sz w:val="22"/>
                <w:szCs w:val="22"/>
              </w:rPr>
            </w:pPr>
            <w:r w:rsidRPr="00C54A32">
              <w:rPr>
                <w:rFonts w:ascii="Arial" w:hAnsi="Arial" w:cs="Arial"/>
                <w:sz w:val="22"/>
                <w:szCs w:val="22"/>
              </w:rPr>
              <w:t>W przypadku realizacji projektu w formule „zaprojektuj i wybuduj” warunek kryterium „Nie dotyczy” projektu.</w:t>
            </w:r>
          </w:p>
        </w:tc>
        <w:tc>
          <w:tcPr>
            <w:tcW w:w="393" w:type="pct"/>
            <w:tcBorders>
              <w:top w:val="single" w:sz="4" w:space="0" w:color="auto"/>
              <w:left w:val="single" w:sz="4" w:space="0" w:color="auto"/>
              <w:bottom w:val="single" w:sz="4" w:space="0" w:color="auto"/>
              <w:right w:val="single" w:sz="4" w:space="0" w:color="auto"/>
            </w:tcBorders>
          </w:tcPr>
          <w:p w14:paraId="53C7625A" w14:textId="7E22F25D" w:rsidR="00605A1B" w:rsidRPr="00C54A32" w:rsidRDefault="00605A1B" w:rsidP="00864A0F">
            <w:pPr>
              <w:rPr>
                <w:rFonts w:ascii="Arial" w:hAnsi="Arial" w:cs="Arial"/>
                <w:b/>
                <w:bCs/>
                <w:sz w:val="22"/>
                <w:szCs w:val="22"/>
              </w:rPr>
            </w:pPr>
            <w:r w:rsidRPr="00C54A32">
              <w:rPr>
                <w:rFonts w:ascii="Arial" w:hAnsi="Arial" w:cs="Arial"/>
                <w:b/>
                <w:bCs/>
                <w:sz w:val="22"/>
                <w:szCs w:val="22"/>
              </w:rPr>
              <w:t>TAK/NIE/NIE DOTYCZY</w:t>
            </w:r>
          </w:p>
        </w:tc>
        <w:tc>
          <w:tcPr>
            <w:tcW w:w="1477" w:type="pct"/>
            <w:tcBorders>
              <w:top w:val="single" w:sz="4" w:space="0" w:color="auto"/>
              <w:left w:val="single" w:sz="4" w:space="0" w:color="auto"/>
              <w:bottom w:val="single" w:sz="4" w:space="0" w:color="auto"/>
              <w:right w:val="single" w:sz="4" w:space="0" w:color="auto"/>
            </w:tcBorders>
          </w:tcPr>
          <w:p w14:paraId="5AFBDA86" w14:textId="77777777" w:rsidR="00605A1B" w:rsidRPr="00C54A32" w:rsidRDefault="00605A1B" w:rsidP="00605A1B">
            <w:pPr>
              <w:rPr>
                <w:rFonts w:ascii="Arial" w:hAnsi="Arial" w:cs="Arial"/>
                <w:sz w:val="22"/>
                <w:szCs w:val="22"/>
              </w:rPr>
            </w:pPr>
            <w:r w:rsidRPr="00C54A32">
              <w:rPr>
                <w:rFonts w:ascii="Arial" w:hAnsi="Arial" w:cs="Arial"/>
                <w:sz w:val="22"/>
                <w:szCs w:val="22"/>
              </w:rPr>
              <w:t>Możliwość korekty na etapie oceny wniosku o dofinansowanie w zakresie przedłożenia prawidłowej dokumentacji adekwatnej do zakresu rzeczowego projektu, przy czym dokumenty te muszą być ważne wg stanu na dzień złożenia wniosku o dofinansowanie.</w:t>
            </w:r>
          </w:p>
          <w:p w14:paraId="0AFB3461" w14:textId="77777777" w:rsidR="00605A1B" w:rsidRPr="00C54A32" w:rsidRDefault="00605A1B" w:rsidP="00605A1B">
            <w:pPr>
              <w:rPr>
                <w:rFonts w:ascii="Arial" w:hAnsi="Arial" w:cs="Arial"/>
                <w:sz w:val="22"/>
                <w:szCs w:val="22"/>
              </w:rPr>
            </w:pPr>
          </w:p>
          <w:p w14:paraId="2FE13D58" w14:textId="77777777" w:rsidR="00605A1B" w:rsidRPr="00C54A32" w:rsidRDefault="00605A1B" w:rsidP="00605A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realizacji projektu.</w:t>
            </w:r>
            <w:r w:rsidR="004A762D" w:rsidRPr="00C54A32">
              <w:rPr>
                <w:rFonts w:ascii="Arial" w:hAnsi="Arial" w:cs="Arial"/>
                <w:sz w:val="22"/>
                <w:szCs w:val="22"/>
              </w:rPr>
              <w:t xml:space="preserve"> </w:t>
            </w:r>
          </w:p>
          <w:p w14:paraId="39A2C50B" w14:textId="77777777" w:rsidR="004A762D" w:rsidRPr="00C54A32" w:rsidRDefault="004A762D" w:rsidP="00605A1B">
            <w:pPr>
              <w:rPr>
                <w:rFonts w:ascii="Arial" w:hAnsi="Arial" w:cs="Arial"/>
                <w:sz w:val="22"/>
                <w:szCs w:val="22"/>
              </w:rPr>
            </w:pPr>
          </w:p>
          <w:p w14:paraId="0A01CB1A" w14:textId="77777777" w:rsidR="004A762D" w:rsidRPr="00C54A32" w:rsidRDefault="004A762D" w:rsidP="004A762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2314ED77" w14:textId="39028663" w:rsidR="004A762D" w:rsidRPr="00C54A32" w:rsidRDefault="004A762D" w:rsidP="00605A1B">
            <w:pPr>
              <w:rPr>
                <w:rFonts w:ascii="Arial" w:hAnsi="Arial" w:cs="Arial"/>
                <w:sz w:val="22"/>
                <w:szCs w:val="22"/>
              </w:rPr>
            </w:pPr>
          </w:p>
        </w:tc>
      </w:tr>
      <w:tr w:rsidR="00E23D17" w:rsidRPr="00C54A32" w14:paraId="59B629AC" w14:textId="77777777" w:rsidTr="009B7A40">
        <w:trPr>
          <w:trHeight w:val="1208"/>
        </w:trPr>
        <w:tc>
          <w:tcPr>
            <w:tcW w:w="305" w:type="pct"/>
            <w:vMerge w:val="restart"/>
            <w:tcBorders>
              <w:top w:val="single" w:sz="4" w:space="0" w:color="auto"/>
              <w:left w:val="single" w:sz="4" w:space="0" w:color="auto"/>
              <w:right w:val="single" w:sz="4" w:space="0" w:color="auto"/>
            </w:tcBorders>
          </w:tcPr>
          <w:p w14:paraId="62EB8322" w14:textId="67C5BF29" w:rsidR="00E23D17" w:rsidRPr="00C54A32" w:rsidRDefault="001357CE" w:rsidP="00911A31">
            <w:pPr>
              <w:spacing w:after="160" w:line="259" w:lineRule="auto"/>
              <w:rPr>
                <w:rFonts w:ascii="Arial" w:hAnsi="Arial" w:cs="Arial"/>
                <w:b/>
                <w:bCs/>
                <w:sz w:val="22"/>
                <w:szCs w:val="22"/>
              </w:rPr>
            </w:pPr>
            <w:r>
              <w:rPr>
                <w:rFonts w:ascii="Arial" w:hAnsi="Arial" w:cs="Arial"/>
                <w:b/>
                <w:bCs/>
                <w:sz w:val="22"/>
                <w:szCs w:val="22"/>
              </w:rPr>
              <w:t>1</w:t>
            </w:r>
            <w:r w:rsidR="00475A72">
              <w:rPr>
                <w:rFonts w:ascii="Arial" w:hAnsi="Arial" w:cs="Arial"/>
                <w:b/>
                <w:bCs/>
                <w:sz w:val="22"/>
                <w:szCs w:val="22"/>
              </w:rPr>
              <w:t>1</w:t>
            </w:r>
            <w:r w:rsidR="00E23D17" w:rsidRPr="00C54A32">
              <w:rPr>
                <w:rFonts w:ascii="Arial" w:hAnsi="Arial" w:cs="Arial"/>
                <w:b/>
                <w:bCs/>
                <w:sz w:val="22"/>
                <w:szCs w:val="22"/>
              </w:rPr>
              <w:t>.</w:t>
            </w:r>
          </w:p>
        </w:tc>
        <w:tc>
          <w:tcPr>
            <w:tcW w:w="794" w:type="pct"/>
            <w:vMerge w:val="restart"/>
            <w:tcBorders>
              <w:top w:val="single" w:sz="4" w:space="0" w:color="auto"/>
              <w:left w:val="single" w:sz="4" w:space="0" w:color="auto"/>
              <w:right w:val="single" w:sz="4" w:space="0" w:color="auto"/>
            </w:tcBorders>
          </w:tcPr>
          <w:p w14:paraId="001293E9" w14:textId="77777777" w:rsidR="00E23D17" w:rsidRPr="00C54A32" w:rsidRDefault="00E23D17" w:rsidP="006B7220">
            <w:pPr>
              <w:keepNext/>
              <w:tabs>
                <w:tab w:val="num" w:pos="0"/>
              </w:tabs>
              <w:outlineLvl w:val="3"/>
              <w:rPr>
                <w:rFonts w:ascii="Arial" w:hAnsi="Arial" w:cs="Arial"/>
                <w:b/>
                <w:bCs/>
                <w:sz w:val="22"/>
                <w:szCs w:val="22"/>
              </w:rPr>
            </w:pPr>
            <w:r w:rsidRPr="00C54A32">
              <w:rPr>
                <w:rFonts w:ascii="Arial" w:hAnsi="Arial" w:cs="Arial"/>
                <w:b/>
                <w:bCs/>
                <w:sz w:val="22"/>
                <w:szCs w:val="22"/>
              </w:rPr>
              <w:t>Wykonalność finansowa i ekonomiczna projektu</w:t>
            </w:r>
          </w:p>
        </w:tc>
        <w:tc>
          <w:tcPr>
            <w:tcW w:w="2030" w:type="pct"/>
            <w:tcBorders>
              <w:top w:val="single" w:sz="4" w:space="0" w:color="auto"/>
              <w:left w:val="single" w:sz="4" w:space="0" w:color="auto"/>
              <w:bottom w:val="single" w:sz="4" w:space="0" w:color="auto"/>
              <w:right w:val="single" w:sz="4" w:space="0" w:color="auto"/>
            </w:tcBorders>
          </w:tcPr>
          <w:p w14:paraId="22EB7357" w14:textId="77777777" w:rsidR="001357CE" w:rsidRPr="00EB77B9" w:rsidRDefault="001357CE" w:rsidP="001357CE">
            <w:pPr>
              <w:suppressAutoHyphens/>
              <w:ind w:left="13"/>
              <w:rPr>
                <w:rFonts w:ascii="Arial" w:hAnsi="Arial" w:cs="Arial"/>
                <w:sz w:val="22"/>
                <w:szCs w:val="22"/>
              </w:rPr>
            </w:pPr>
            <w:r w:rsidRPr="00EB77B9">
              <w:rPr>
                <w:rFonts w:ascii="Arial" w:hAnsi="Arial" w:cs="Arial"/>
                <w:sz w:val="22"/>
                <w:szCs w:val="22"/>
              </w:rPr>
              <w:t>Zgodność prognoz z zasadami określonymi w dokumentacji naboru.</w:t>
            </w:r>
            <w:r w:rsidRPr="00EB77B9" w:rsidDel="000643ED">
              <w:rPr>
                <w:rFonts w:ascii="Arial" w:hAnsi="Arial" w:cs="Arial"/>
                <w:sz w:val="22"/>
                <w:szCs w:val="22"/>
              </w:rPr>
              <w:t xml:space="preserve"> </w:t>
            </w:r>
          </w:p>
          <w:p w14:paraId="3DB48ECC" w14:textId="77777777" w:rsidR="001357CE" w:rsidRPr="00EB77B9" w:rsidRDefault="001357CE" w:rsidP="001357CE">
            <w:pPr>
              <w:suppressAutoHyphens/>
              <w:ind w:left="13"/>
              <w:rPr>
                <w:rFonts w:ascii="Arial" w:hAnsi="Arial" w:cs="Arial"/>
                <w:sz w:val="22"/>
                <w:szCs w:val="22"/>
              </w:rPr>
            </w:pPr>
            <w:r w:rsidRPr="00EB77B9">
              <w:rPr>
                <w:rFonts w:ascii="Arial" w:hAnsi="Arial" w:cs="Arial"/>
                <w:sz w:val="22"/>
                <w:szCs w:val="22"/>
              </w:rPr>
              <w:t xml:space="preserve">W ramach wymogu oceniana będzie zgodność przyjętej metodyki analizy z całkowitą wartością projektu: </w:t>
            </w:r>
          </w:p>
          <w:p w14:paraId="52D6F8CE" w14:textId="77777777" w:rsidR="001357CE" w:rsidRDefault="001357CE" w:rsidP="001357CE">
            <w:pPr>
              <w:numPr>
                <w:ilvl w:val="0"/>
                <w:numId w:val="29"/>
              </w:numPr>
              <w:suppressAutoHyphens/>
              <w:rPr>
                <w:rFonts w:ascii="Arial" w:hAnsi="Arial" w:cs="Arial"/>
                <w:sz w:val="22"/>
                <w:szCs w:val="22"/>
              </w:rPr>
            </w:pPr>
            <w:r w:rsidRPr="00EB77B9">
              <w:rPr>
                <w:rFonts w:ascii="Arial" w:hAnsi="Arial" w:cs="Arial"/>
                <w:sz w:val="22"/>
                <w:szCs w:val="22"/>
              </w:rPr>
              <w:t xml:space="preserve">dla projektów o wartości do 5 mln PLN włącznie: dopuszczalna jest ścieżka uproszczona (ceny bieżące, brak metody DCF i wskaźników NPV/IRR); </w:t>
            </w:r>
          </w:p>
          <w:p w14:paraId="1C13E8BB" w14:textId="77777777" w:rsidR="001357CE" w:rsidRDefault="001357CE" w:rsidP="001357CE">
            <w:pPr>
              <w:numPr>
                <w:ilvl w:val="0"/>
                <w:numId w:val="29"/>
              </w:numPr>
              <w:suppressAutoHyphens/>
              <w:rPr>
                <w:rFonts w:ascii="Arial" w:hAnsi="Arial" w:cs="Arial"/>
                <w:sz w:val="22"/>
                <w:szCs w:val="22"/>
              </w:rPr>
            </w:pPr>
            <w:r w:rsidRPr="00BC57AA">
              <w:rPr>
                <w:rFonts w:ascii="Arial" w:hAnsi="Arial" w:cs="Arial"/>
                <w:sz w:val="22"/>
                <w:szCs w:val="22"/>
              </w:rPr>
              <w:lastRenderedPageBreak/>
              <w:t>dla projektów o wartości powyżej 5 mln PLN: wymagana jest ścieżka pełna (metoda DCF, ceny stałe, wskaźniki FNPV/C, FRR/C, FNPV/K, FRR/</w:t>
            </w:r>
            <w:r>
              <w:rPr>
                <w:rFonts w:ascii="Arial" w:hAnsi="Arial" w:cs="Arial"/>
                <w:sz w:val="22"/>
                <w:szCs w:val="22"/>
              </w:rPr>
              <w:t>K).</w:t>
            </w:r>
          </w:p>
          <w:p w14:paraId="08BC0C32" w14:textId="1F7E729F" w:rsidR="00E23D17" w:rsidRPr="00C54A32" w:rsidRDefault="00E23D17" w:rsidP="00B97945">
            <w:pPr>
              <w:suppressAutoHyphens/>
              <w:ind w:left="13"/>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312C7D02" w14:textId="77777777" w:rsidR="00E23D17" w:rsidRPr="00C54A32" w:rsidRDefault="00E23D17"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18E8E9E1" w14:textId="77777777" w:rsidR="00E23D17" w:rsidRPr="00C54A32" w:rsidRDefault="00E23D17" w:rsidP="00470ECE">
            <w:pPr>
              <w:ind w:right="-108"/>
              <w:rPr>
                <w:rFonts w:ascii="Arial" w:hAnsi="Arial" w:cs="Arial"/>
                <w:sz w:val="22"/>
                <w:szCs w:val="22"/>
              </w:rPr>
            </w:pPr>
            <w:r w:rsidRPr="00C54A32">
              <w:rPr>
                <w:rFonts w:ascii="Arial" w:hAnsi="Arial" w:cs="Arial"/>
                <w:sz w:val="22"/>
                <w:szCs w:val="22"/>
              </w:rPr>
              <w:t xml:space="preserve">Możliwość korekty. Decyzja o dopuszczeniu korekty podejmowana jest każdorazowo przez Komisję Oceny Projektów.  </w:t>
            </w:r>
          </w:p>
          <w:p w14:paraId="3A611CCD" w14:textId="77777777" w:rsidR="00E23D17" w:rsidRPr="00C54A32" w:rsidRDefault="00E23D17" w:rsidP="00470ECE">
            <w:pPr>
              <w:ind w:right="-108"/>
              <w:rPr>
                <w:rFonts w:ascii="Arial" w:hAnsi="Arial" w:cs="Arial"/>
                <w:sz w:val="22"/>
                <w:szCs w:val="22"/>
              </w:rPr>
            </w:pPr>
          </w:p>
          <w:p w14:paraId="2CB292CA" w14:textId="0881FD80" w:rsidR="00E23D17" w:rsidRPr="00C54A32" w:rsidRDefault="00E23D17" w:rsidP="00864A0F">
            <w:pPr>
              <w:rPr>
                <w:rFonts w:ascii="Arial" w:hAnsi="Arial" w:cs="Arial"/>
                <w:sz w:val="22"/>
                <w:szCs w:val="22"/>
              </w:rPr>
            </w:pPr>
            <w:r w:rsidRPr="00C54A32">
              <w:rPr>
                <w:rFonts w:ascii="Arial" w:hAnsi="Arial" w:cs="Arial"/>
                <w:sz w:val="22"/>
                <w:szCs w:val="22"/>
              </w:rPr>
              <w:t xml:space="preserve">Spełnienie warunku kryterium weryfikowane jest na podstawie zapisów wniosku o dofinansowanie i dokumentów </w:t>
            </w:r>
            <w:r w:rsidRPr="00C54A32">
              <w:rPr>
                <w:rFonts w:ascii="Arial" w:hAnsi="Arial" w:cs="Arial"/>
                <w:sz w:val="22"/>
                <w:szCs w:val="22"/>
              </w:rPr>
              <w:lastRenderedPageBreak/>
              <w:t>składanych wraz z wnioskiem na moment oceny wniosku o dofinansowanie.</w:t>
            </w:r>
          </w:p>
        </w:tc>
      </w:tr>
      <w:tr w:rsidR="00E23D17" w:rsidRPr="00C54A32" w14:paraId="1429A3B9" w14:textId="77777777" w:rsidTr="009B7A40">
        <w:trPr>
          <w:trHeight w:val="1253"/>
        </w:trPr>
        <w:tc>
          <w:tcPr>
            <w:tcW w:w="305" w:type="pct"/>
            <w:vMerge/>
            <w:tcBorders>
              <w:left w:val="single" w:sz="4" w:space="0" w:color="auto"/>
              <w:right w:val="single" w:sz="4" w:space="0" w:color="auto"/>
            </w:tcBorders>
          </w:tcPr>
          <w:p w14:paraId="0A5DDDFD" w14:textId="77777777" w:rsidR="00E23D17" w:rsidRPr="00C54A32" w:rsidRDefault="00E23D17" w:rsidP="00605A1B">
            <w:pPr>
              <w:spacing w:after="160" w:line="259" w:lineRule="auto"/>
              <w:rPr>
                <w:rFonts w:ascii="Arial" w:hAnsi="Arial" w:cs="Arial"/>
                <w:b/>
                <w:bCs/>
                <w:sz w:val="22"/>
                <w:szCs w:val="22"/>
              </w:rPr>
            </w:pPr>
          </w:p>
        </w:tc>
        <w:tc>
          <w:tcPr>
            <w:tcW w:w="794" w:type="pct"/>
            <w:vMerge/>
            <w:tcBorders>
              <w:left w:val="single" w:sz="4" w:space="0" w:color="auto"/>
              <w:right w:val="single" w:sz="4" w:space="0" w:color="auto"/>
            </w:tcBorders>
          </w:tcPr>
          <w:p w14:paraId="4E19DDB2" w14:textId="77777777" w:rsidR="00E23D17" w:rsidRPr="00C54A32" w:rsidRDefault="00E23D17"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2B830E57" w14:textId="77777777" w:rsidR="00E23D17" w:rsidRPr="00C54A32" w:rsidRDefault="00E23D17" w:rsidP="00D70AD1">
            <w:pPr>
              <w:suppressAutoHyphens/>
              <w:ind w:left="13"/>
              <w:rPr>
                <w:rFonts w:ascii="Arial" w:hAnsi="Arial" w:cs="Arial"/>
                <w:sz w:val="22"/>
                <w:szCs w:val="22"/>
              </w:rPr>
            </w:pPr>
            <w:r w:rsidRPr="00C54A32">
              <w:rPr>
                <w:rFonts w:ascii="Arial" w:hAnsi="Arial" w:cs="Arial"/>
                <w:sz w:val="22"/>
                <w:szCs w:val="22"/>
              </w:rPr>
              <w:t xml:space="preserve">Prawidłowość ujęcia elementów finansowych i trwałość projektu. </w:t>
            </w:r>
          </w:p>
          <w:p w14:paraId="60B7D472" w14:textId="77777777" w:rsidR="00E23D17" w:rsidRPr="00C54A32" w:rsidRDefault="00E23D17" w:rsidP="00470ECE">
            <w:pPr>
              <w:spacing w:before="60" w:after="60"/>
              <w:rPr>
                <w:rFonts w:ascii="Arial" w:hAnsi="Arial" w:cs="Arial"/>
                <w:sz w:val="22"/>
                <w:szCs w:val="22"/>
              </w:rPr>
            </w:pPr>
            <w:r w:rsidRPr="00C54A32">
              <w:rPr>
                <w:rFonts w:ascii="Arial" w:hAnsi="Arial" w:cs="Arial"/>
                <w:sz w:val="22"/>
                <w:szCs w:val="22"/>
              </w:rPr>
              <w:t>W ramach wymogu oceniana będzie poprawność arkuszy kalkulacyjnych oraz zdolność do zachowania płynności:</w:t>
            </w:r>
          </w:p>
          <w:p w14:paraId="075DF67B" w14:textId="77777777" w:rsidR="00E23D17" w:rsidRPr="00C54A32" w:rsidRDefault="00E23D17" w:rsidP="00470ECE">
            <w:pPr>
              <w:pStyle w:val="Akapitzlist"/>
              <w:numPr>
                <w:ilvl w:val="0"/>
                <w:numId w:val="30"/>
              </w:numPr>
              <w:spacing w:before="60" w:after="60"/>
              <w:contextualSpacing w:val="0"/>
              <w:rPr>
                <w:rFonts w:ascii="Arial" w:hAnsi="Arial" w:cs="Arial"/>
                <w:sz w:val="22"/>
                <w:szCs w:val="22"/>
              </w:rPr>
            </w:pPr>
            <w:r w:rsidRPr="00C54A32">
              <w:rPr>
                <w:rFonts w:ascii="Arial" w:hAnsi="Arial" w:cs="Arial"/>
                <w:sz w:val="22"/>
                <w:szCs w:val="22"/>
              </w:rPr>
              <w:t xml:space="preserve">ścieżka uproszczona (do 5 mln PLN): weryfikacja „Uproszczonego Arkusza Kalkulacyjnego”. Kluczowym warunkiem jest wykazanie braku deficytu gotówkowego (wiersz E. SALDO SKUMULOWANE powinno wykazać wartość nieujemną w każdym roku prognozy). </w:t>
            </w:r>
          </w:p>
          <w:p w14:paraId="3AC570BA" w14:textId="77777777" w:rsidR="00E23D17" w:rsidRPr="00C54A32" w:rsidRDefault="00E23D17" w:rsidP="00470ECE">
            <w:pPr>
              <w:pStyle w:val="Akapitzlist"/>
              <w:numPr>
                <w:ilvl w:val="0"/>
                <w:numId w:val="30"/>
              </w:numPr>
              <w:spacing w:before="60" w:after="60"/>
              <w:contextualSpacing w:val="0"/>
              <w:rPr>
                <w:rFonts w:ascii="Arial" w:hAnsi="Arial" w:cs="Arial"/>
                <w:sz w:val="22"/>
                <w:szCs w:val="22"/>
              </w:rPr>
            </w:pPr>
            <w:r w:rsidRPr="00C54A32">
              <w:rPr>
                <w:rFonts w:ascii="Arial" w:hAnsi="Arial" w:cs="Arial"/>
                <w:sz w:val="22"/>
                <w:szCs w:val="22"/>
              </w:rPr>
              <w:t>ścieżka pełna (&gt; 5 mln PLN): weryfikacja pełnego modelu finansowego (</w:t>
            </w:r>
            <w:proofErr w:type="spellStart"/>
            <w:r w:rsidRPr="00C54A32">
              <w:rPr>
                <w:rFonts w:ascii="Arial" w:hAnsi="Arial" w:cs="Arial"/>
                <w:sz w:val="22"/>
                <w:szCs w:val="22"/>
              </w:rPr>
              <w:t>RZiS</w:t>
            </w:r>
            <w:proofErr w:type="spellEnd"/>
            <w:r w:rsidRPr="00C54A32">
              <w:rPr>
                <w:rFonts w:ascii="Arial" w:hAnsi="Arial" w:cs="Arial"/>
                <w:sz w:val="22"/>
                <w:szCs w:val="22"/>
              </w:rPr>
              <w:t>, Bilans, Rachunek przepływów pieniężnych).</w:t>
            </w:r>
          </w:p>
          <w:p w14:paraId="515AC4A3" w14:textId="43825135" w:rsidR="00E23D17" w:rsidRPr="00C54A32" w:rsidRDefault="00E23D17" w:rsidP="00470ECE">
            <w:pPr>
              <w:suppressAutoHyphens/>
              <w:ind w:left="13"/>
              <w:rPr>
                <w:rFonts w:ascii="Arial" w:hAnsi="Arial" w:cs="Arial"/>
                <w:sz w:val="22"/>
                <w:szCs w:val="22"/>
              </w:rPr>
            </w:pPr>
            <w:r w:rsidRPr="00C54A32">
              <w:rPr>
                <w:rFonts w:ascii="Arial" w:hAnsi="Arial" w:cs="Arial"/>
                <w:sz w:val="22"/>
                <w:szCs w:val="22"/>
              </w:rPr>
              <w:t>W obu przypadkach należy uzasadnić wartość przyjętych kosztów operacyjnych (energia, media, wynagrodzenia) i przychodów.</w:t>
            </w:r>
          </w:p>
        </w:tc>
        <w:tc>
          <w:tcPr>
            <w:tcW w:w="393" w:type="pct"/>
            <w:tcBorders>
              <w:top w:val="single" w:sz="4" w:space="0" w:color="auto"/>
              <w:left w:val="single" w:sz="4" w:space="0" w:color="auto"/>
              <w:right w:val="single" w:sz="4" w:space="0" w:color="auto"/>
            </w:tcBorders>
          </w:tcPr>
          <w:p w14:paraId="22368C4A" w14:textId="101F6E7A" w:rsidR="00E23D17" w:rsidRPr="00C54A32" w:rsidRDefault="00E23D17" w:rsidP="00864A0F">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right w:val="single" w:sz="4" w:space="0" w:color="auto"/>
            </w:tcBorders>
          </w:tcPr>
          <w:p w14:paraId="273DF235" w14:textId="77777777" w:rsidR="00E23D17" w:rsidRPr="00C54A32" w:rsidRDefault="00E23D17" w:rsidP="00D70AD1">
            <w:pPr>
              <w:rPr>
                <w:rFonts w:ascii="Arial" w:hAnsi="Arial" w:cs="Arial"/>
                <w:sz w:val="22"/>
                <w:szCs w:val="22"/>
              </w:rPr>
            </w:pPr>
            <w:r w:rsidRPr="00C54A32">
              <w:rPr>
                <w:rFonts w:ascii="Arial" w:hAnsi="Arial" w:cs="Arial"/>
                <w:sz w:val="22"/>
                <w:szCs w:val="22"/>
              </w:rPr>
              <w:t xml:space="preserve">Możliwość korekty na etapie oceny wniosku o dofinansowanie. </w:t>
            </w:r>
          </w:p>
          <w:p w14:paraId="0E818FEF" w14:textId="77777777" w:rsidR="00E23D17" w:rsidRPr="00C54A32" w:rsidRDefault="00E23D17" w:rsidP="00D70AD1">
            <w:pPr>
              <w:rPr>
                <w:rFonts w:ascii="Arial" w:hAnsi="Arial" w:cs="Arial"/>
                <w:sz w:val="22"/>
                <w:szCs w:val="22"/>
              </w:rPr>
            </w:pPr>
          </w:p>
          <w:p w14:paraId="1B7B6B8A" w14:textId="77777777" w:rsidR="00E23D17" w:rsidRPr="00C54A32" w:rsidRDefault="00E23D17" w:rsidP="00D70AD1">
            <w:pPr>
              <w:rPr>
                <w:rFonts w:ascii="Arial" w:hAnsi="Arial" w:cs="Arial"/>
                <w:sz w:val="22"/>
                <w:szCs w:val="22"/>
              </w:rPr>
            </w:pPr>
            <w:r w:rsidRPr="00C54A32">
              <w:rPr>
                <w:rFonts w:ascii="Arial" w:hAnsi="Arial" w:cs="Arial"/>
                <w:sz w:val="22"/>
                <w:szCs w:val="22"/>
              </w:rPr>
              <w:t xml:space="preserve">Decyzja o dopuszczeniu korekty podejmowana jest każdorazowo przez Komisję Oceny Projektów.  </w:t>
            </w:r>
          </w:p>
          <w:p w14:paraId="68D94AF2" w14:textId="77777777" w:rsidR="00E23D17" w:rsidRPr="00C54A32" w:rsidRDefault="00E23D17" w:rsidP="00D70AD1">
            <w:pPr>
              <w:rPr>
                <w:rFonts w:ascii="Arial" w:hAnsi="Arial" w:cs="Arial"/>
                <w:sz w:val="22"/>
                <w:szCs w:val="22"/>
              </w:rPr>
            </w:pPr>
          </w:p>
          <w:p w14:paraId="780D1666" w14:textId="77777777" w:rsidR="00E23D17" w:rsidRPr="00C54A32" w:rsidRDefault="00E23D17" w:rsidP="00D70AD1">
            <w:pPr>
              <w:rPr>
                <w:rFonts w:ascii="Arial" w:hAnsi="Arial" w:cs="Arial"/>
                <w:sz w:val="22"/>
                <w:szCs w:val="22"/>
              </w:rPr>
            </w:pPr>
            <w:r w:rsidRPr="00C54A32">
              <w:rPr>
                <w:rFonts w:ascii="Arial" w:hAnsi="Arial" w:cs="Arial"/>
                <w:sz w:val="22"/>
                <w:szCs w:val="22"/>
              </w:rPr>
              <w:t>Spełnienie warunku kryterium weryfikowane jest na moment oceny wniosku o dofinansowanie</w:t>
            </w:r>
          </w:p>
          <w:p w14:paraId="56BC05D1" w14:textId="77777777" w:rsidR="00E23D17" w:rsidRPr="00C54A32" w:rsidRDefault="00E23D17" w:rsidP="00D70AD1">
            <w:pPr>
              <w:rPr>
                <w:rFonts w:ascii="Arial" w:hAnsi="Arial" w:cs="Arial"/>
                <w:sz w:val="22"/>
                <w:szCs w:val="22"/>
              </w:rPr>
            </w:pPr>
          </w:p>
          <w:p w14:paraId="607E4623" w14:textId="77777777" w:rsidR="00E23D17" w:rsidRPr="00C54A32" w:rsidRDefault="00E23D17"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21B0BC04" w14:textId="731D207E" w:rsidR="00E23D17" w:rsidRPr="00C54A32" w:rsidRDefault="00E23D17" w:rsidP="00D70AD1">
            <w:pPr>
              <w:rPr>
                <w:rFonts w:ascii="Arial" w:hAnsi="Arial" w:cs="Arial"/>
                <w:sz w:val="22"/>
                <w:szCs w:val="22"/>
              </w:rPr>
            </w:pPr>
          </w:p>
        </w:tc>
      </w:tr>
      <w:tr w:rsidR="00E23D17" w:rsidRPr="00C54A32" w14:paraId="33B9C368" w14:textId="77777777" w:rsidTr="009B7A40">
        <w:trPr>
          <w:trHeight w:val="2441"/>
        </w:trPr>
        <w:tc>
          <w:tcPr>
            <w:tcW w:w="305" w:type="pct"/>
            <w:vMerge/>
            <w:tcBorders>
              <w:left w:val="single" w:sz="4" w:space="0" w:color="auto"/>
              <w:right w:val="single" w:sz="4" w:space="0" w:color="auto"/>
            </w:tcBorders>
          </w:tcPr>
          <w:p w14:paraId="4113A384" w14:textId="77777777" w:rsidR="00E23D17" w:rsidRPr="00C54A32" w:rsidRDefault="00E23D17" w:rsidP="00605A1B">
            <w:pPr>
              <w:spacing w:after="160" w:line="259" w:lineRule="auto"/>
              <w:rPr>
                <w:rFonts w:ascii="Arial" w:hAnsi="Arial" w:cs="Arial"/>
                <w:b/>
                <w:bCs/>
                <w:sz w:val="22"/>
                <w:szCs w:val="22"/>
              </w:rPr>
            </w:pPr>
          </w:p>
        </w:tc>
        <w:tc>
          <w:tcPr>
            <w:tcW w:w="794" w:type="pct"/>
            <w:vMerge/>
            <w:tcBorders>
              <w:left w:val="single" w:sz="4" w:space="0" w:color="auto"/>
              <w:right w:val="single" w:sz="4" w:space="0" w:color="auto"/>
            </w:tcBorders>
          </w:tcPr>
          <w:p w14:paraId="2974DC3E" w14:textId="77777777" w:rsidR="00E23D17" w:rsidRPr="00C54A32" w:rsidRDefault="00E23D17"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3B6492D1" w14:textId="77777777" w:rsidR="001357CE" w:rsidRPr="00C54A32" w:rsidRDefault="001357CE" w:rsidP="001357CE">
            <w:pPr>
              <w:widowControl w:val="0"/>
              <w:autoSpaceDE w:val="0"/>
              <w:snapToGrid w:val="0"/>
              <w:spacing w:before="60" w:after="60"/>
              <w:rPr>
                <w:rFonts w:ascii="Arial" w:hAnsi="Arial" w:cs="Arial"/>
                <w:sz w:val="22"/>
                <w:szCs w:val="22"/>
              </w:rPr>
            </w:pPr>
            <w:r w:rsidRPr="00C54A32">
              <w:rPr>
                <w:rFonts w:ascii="Arial" w:hAnsi="Arial" w:cs="Arial"/>
                <w:sz w:val="22"/>
                <w:szCs w:val="22"/>
              </w:rPr>
              <w:t>Analiza ekonomiczna i efektywność kosztowa.</w:t>
            </w:r>
          </w:p>
          <w:p w14:paraId="1C61212A" w14:textId="77777777" w:rsidR="001357CE" w:rsidRPr="00C54A32" w:rsidRDefault="001357CE" w:rsidP="001357CE">
            <w:pPr>
              <w:widowControl w:val="0"/>
              <w:autoSpaceDE w:val="0"/>
              <w:snapToGrid w:val="0"/>
              <w:spacing w:before="60" w:after="60"/>
              <w:rPr>
                <w:rFonts w:ascii="Arial" w:hAnsi="Arial" w:cs="Arial"/>
                <w:sz w:val="22"/>
                <w:szCs w:val="22"/>
              </w:rPr>
            </w:pPr>
            <w:r w:rsidRPr="00C54A32">
              <w:rPr>
                <w:rFonts w:ascii="Arial" w:hAnsi="Arial" w:cs="Arial"/>
                <w:sz w:val="22"/>
                <w:szCs w:val="22"/>
              </w:rPr>
              <w:t>Ocenie podlega uzasadnienie realizacji projektu z punktu widzenia społeczno-ekonomicznego:</w:t>
            </w:r>
          </w:p>
          <w:p w14:paraId="55420C71" w14:textId="77777777" w:rsidR="001357CE" w:rsidRPr="009B372F" w:rsidRDefault="001357CE" w:rsidP="001357CE">
            <w:pPr>
              <w:pStyle w:val="Akapitzlist"/>
              <w:widowControl w:val="0"/>
              <w:numPr>
                <w:ilvl w:val="0"/>
                <w:numId w:val="31"/>
              </w:numPr>
              <w:autoSpaceDE w:val="0"/>
              <w:snapToGrid w:val="0"/>
              <w:spacing w:before="60" w:after="60"/>
              <w:ind w:left="360"/>
              <w:contextualSpacing w:val="0"/>
              <w:rPr>
                <w:rFonts w:ascii="Arial" w:eastAsia="Arial" w:hAnsi="Arial" w:cs="Arial"/>
                <w:sz w:val="22"/>
                <w:szCs w:val="22"/>
              </w:rPr>
            </w:pPr>
            <w:r w:rsidRPr="00C54A32">
              <w:rPr>
                <w:rFonts w:ascii="Arial" w:hAnsi="Arial" w:cs="Arial"/>
                <w:sz w:val="22"/>
                <w:szCs w:val="22"/>
              </w:rPr>
              <w:t>ścieżka uproszczona (do 5 mln PLN): wymagana jest analiza efektywności kosztowej (CEA), np. porównanie wariantów technologicznych, ofert rynkowych lub analiza kosztów jednostkowych, potwierdzająca optymalność wybranego rozwiązania;</w:t>
            </w:r>
          </w:p>
          <w:p w14:paraId="11D8D58B" w14:textId="1ADBFD1E" w:rsidR="001357CE" w:rsidRPr="00C54A32" w:rsidRDefault="001357CE" w:rsidP="001357CE">
            <w:pPr>
              <w:pStyle w:val="Akapitzlist"/>
              <w:widowControl w:val="0"/>
              <w:numPr>
                <w:ilvl w:val="0"/>
                <w:numId w:val="31"/>
              </w:numPr>
              <w:autoSpaceDE w:val="0"/>
              <w:snapToGrid w:val="0"/>
              <w:spacing w:before="60" w:after="60"/>
              <w:ind w:left="360"/>
              <w:contextualSpacing w:val="0"/>
              <w:rPr>
                <w:rFonts w:ascii="Arial" w:eastAsia="Arial" w:hAnsi="Arial" w:cs="Arial"/>
                <w:sz w:val="22"/>
                <w:szCs w:val="22"/>
              </w:rPr>
            </w:pPr>
            <w:r w:rsidRPr="004C0331">
              <w:rPr>
                <w:rFonts w:ascii="Arial" w:hAnsi="Arial" w:cs="Arial"/>
                <w:sz w:val="22"/>
                <w:szCs w:val="22"/>
              </w:rPr>
              <w:t>ścieżka pełna (&gt; 5 mln PLN): wymagana pełna analiza</w:t>
            </w:r>
            <w:r>
              <w:rPr>
                <w:rFonts w:ascii="Arial" w:hAnsi="Arial" w:cs="Arial"/>
                <w:sz w:val="22"/>
                <w:szCs w:val="22"/>
              </w:rPr>
              <w:t>.</w:t>
            </w:r>
          </w:p>
          <w:p w14:paraId="0331EF79" w14:textId="4828B8D5" w:rsidR="00E23D17" w:rsidRPr="00C54A32" w:rsidRDefault="00E23D17" w:rsidP="00E23D17">
            <w:pPr>
              <w:suppressAutoHyphens/>
              <w:ind w:left="13"/>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2DBCAA3C" w14:textId="30369454" w:rsidR="00E23D17" w:rsidRPr="00C54A32" w:rsidRDefault="00E23D17"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7898814E" w14:textId="77777777" w:rsidR="00E23D17" w:rsidRPr="00C54A32" w:rsidRDefault="00E23D17" w:rsidP="00E23D17">
            <w:pPr>
              <w:ind w:right="-108"/>
              <w:rPr>
                <w:rFonts w:ascii="Arial" w:hAnsi="Arial" w:cs="Arial"/>
                <w:sz w:val="22"/>
                <w:szCs w:val="22"/>
              </w:rPr>
            </w:pPr>
            <w:r w:rsidRPr="00C54A32">
              <w:rPr>
                <w:rFonts w:ascii="Arial" w:hAnsi="Arial" w:cs="Arial"/>
                <w:sz w:val="22"/>
                <w:szCs w:val="22"/>
              </w:rPr>
              <w:t xml:space="preserve">Brak możliwości korekty informacji, które są weryfikowane w tym wymogu na etapie oceny wniosku o dofinansowanie. </w:t>
            </w:r>
          </w:p>
          <w:p w14:paraId="0DA582AD" w14:textId="77777777" w:rsidR="00E23D17" w:rsidRPr="00C54A32" w:rsidRDefault="00E23D17" w:rsidP="00E23D17">
            <w:pPr>
              <w:spacing w:before="240"/>
              <w:ind w:right="-108"/>
              <w:rPr>
                <w:rFonts w:ascii="Arial" w:hAnsi="Arial" w:cs="Arial"/>
                <w:sz w:val="22"/>
                <w:szCs w:val="22"/>
              </w:rPr>
            </w:pPr>
            <w:r w:rsidRPr="00C54A32">
              <w:rPr>
                <w:rFonts w:ascii="Arial" w:hAnsi="Arial" w:cs="Arial"/>
                <w:sz w:val="22"/>
                <w:szCs w:val="22"/>
              </w:rPr>
              <w:t>Spełnienie warunku kryterium weryfikowane jest na podstawie zapisów wniosku o dofinansowanie i dokumentów składanych wraz z wnioskiem na moment oceny wniosku o dofinansowanie i powinno być utrzymane do końca okresu realizacji projektu.</w:t>
            </w:r>
          </w:p>
          <w:p w14:paraId="7066C425" w14:textId="77777777" w:rsidR="00E23D17" w:rsidRPr="00C54A32" w:rsidRDefault="00E23D17" w:rsidP="00E23D17">
            <w:pPr>
              <w:spacing w:before="240"/>
              <w:ind w:right="-108"/>
              <w:rPr>
                <w:rFonts w:ascii="Arial" w:hAnsi="Arial" w:cs="Arial"/>
                <w:sz w:val="22"/>
                <w:szCs w:val="22"/>
              </w:rPr>
            </w:pPr>
          </w:p>
          <w:p w14:paraId="39DB78E5" w14:textId="460698A3" w:rsidR="00E23D17" w:rsidRPr="00C54A32" w:rsidRDefault="00E23D17" w:rsidP="00DC551B">
            <w:pPr>
              <w:rPr>
                <w:rFonts w:ascii="Arial" w:hAnsi="Arial" w:cs="Arial"/>
                <w:sz w:val="22"/>
                <w:szCs w:val="22"/>
              </w:rPr>
            </w:pPr>
            <w:r w:rsidRPr="00C54A32">
              <w:rPr>
                <w:rFonts w:ascii="Arial" w:hAnsi="Arial" w:cs="Arial"/>
                <w:sz w:val="22"/>
                <w:szCs w:val="22"/>
              </w:rPr>
              <w:t xml:space="preserve">Istnieje możliwość zmiany źródeł finansowania na etapie realizacji projektu, przy czym każda zmiana powinna być uzasadniona przez Beneficjenta i zaakceptowana przez IZ </w:t>
            </w:r>
            <w:proofErr w:type="spellStart"/>
            <w:r w:rsidRPr="00C54A32">
              <w:rPr>
                <w:rFonts w:ascii="Arial" w:hAnsi="Arial" w:cs="Arial"/>
                <w:sz w:val="22"/>
                <w:szCs w:val="22"/>
              </w:rPr>
              <w:t>FEdP</w:t>
            </w:r>
            <w:proofErr w:type="spellEnd"/>
            <w:r w:rsidRPr="00C54A32">
              <w:rPr>
                <w:rFonts w:ascii="Arial" w:hAnsi="Arial" w:cs="Arial"/>
                <w:sz w:val="22"/>
                <w:szCs w:val="22"/>
              </w:rPr>
              <w:t>.</w:t>
            </w:r>
          </w:p>
        </w:tc>
      </w:tr>
      <w:tr w:rsidR="00E23D17" w:rsidRPr="00C54A32" w14:paraId="05AA5CA4" w14:textId="77777777" w:rsidTr="009B7A40">
        <w:trPr>
          <w:trHeight w:val="2440"/>
        </w:trPr>
        <w:tc>
          <w:tcPr>
            <w:tcW w:w="305" w:type="pct"/>
            <w:vMerge/>
            <w:tcBorders>
              <w:left w:val="single" w:sz="4" w:space="0" w:color="auto"/>
              <w:right w:val="single" w:sz="4" w:space="0" w:color="auto"/>
            </w:tcBorders>
          </w:tcPr>
          <w:p w14:paraId="4D6F7897" w14:textId="77777777" w:rsidR="00E23D17" w:rsidRPr="00C54A32" w:rsidRDefault="00E23D17" w:rsidP="00605A1B">
            <w:pPr>
              <w:spacing w:after="160" w:line="259" w:lineRule="auto"/>
              <w:rPr>
                <w:rFonts w:ascii="Arial" w:hAnsi="Arial" w:cs="Arial"/>
                <w:b/>
                <w:bCs/>
                <w:sz w:val="22"/>
                <w:szCs w:val="22"/>
              </w:rPr>
            </w:pPr>
          </w:p>
        </w:tc>
        <w:tc>
          <w:tcPr>
            <w:tcW w:w="794" w:type="pct"/>
            <w:vMerge/>
            <w:tcBorders>
              <w:left w:val="single" w:sz="4" w:space="0" w:color="auto"/>
              <w:right w:val="single" w:sz="4" w:space="0" w:color="auto"/>
            </w:tcBorders>
          </w:tcPr>
          <w:p w14:paraId="48721132" w14:textId="77777777" w:rsidR="00E23D17" w:rsidRPr="00C54A32" w:rsidRDefault="00E23D17"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5BF45093" w14:textId="77777777" w:rsidR="00E23D17" w:rsidRPr="00C54A32" w:rsidRDefault="00E23D17" w:rsidP="00E23D17">
            <w:pPr>
              <w:widowControl w:val="0"/>
              <w:autoSpaceDE w:val="0"/>
              <w:snapToGrid w:val="0"/>
              <w:spacing w:before="60" w:after="60"/>
              <w:rPr>
                <w:rFonts w:ascii="Arial" w:hAnsi="Arial" w:cs="Arial"/>
                <w:sz w:val="22"/>
                <w:szCs w:val="22"/>
              </w:rPr>
            </w:pPr>
            <w:r w:rsidRPr="00C54A32">
              <w:rPr>
                <w:rFonts w:ascii="Arial" w:hAnsi="Arial" w:cs="Arial"/>
                <w:sz w:val="22"/>
                <w:szCs w:val="22"/>
              </w:rPr>
              <w:t>Wiarygodność źródeł finansowania projektu.</w:t>
            </w:r>
          </w:p>
          <w:p w14:paraId="46C404CC" w14:textId="77777777" w:rsidR="00E23D17" w:rsidRPr="00C54A32" w:rsidRDefault="00E23D17" w:rsidP="00E23D17">
            <w:pPr>
              <w:widowControl w:val="0"/>
              <w:autoSpaceDE w:val="0"/>
              <w:snapToGrid w:val="0"/>
              <w:spacing w:before="60" w:after="60"/>
              <w:rPr>
                <w:rFonts w:ascii="Arial" w:eastAsia="Arial" w:hAnsi="Arial" w:cs="Arial"/>
                <w:sz w:val="22"/>
                <w:szCs w:val="22"/>
              </w:rPr>
            </w:pPr>
            <w:r w:rsidRPr="00C54A32">
              <w:rPr>
                <w:rFonts w:ascii="Arial" w:hAnsi="Arial" w:cs="Arial"/>
                <w:sz w:val="22"/>
                <w:szCs w:val="22"/>
              </w:rPr>
              <w:t xml:space="preserve">Weryfikowane będzie, czy źródła finansowania inwestycji (EFRR, wkład własny, inne) pokrywają 100% kosztów całkowitych projektu zgodnie z „Częścią 1: Montaż Finansowy” uproszczonego arkusza. W ramach warunku kryterium oceniane będą </w:t>
            </w:r>
            <w:r w:rsidRPr="00C54A32">
              <w:rPr>
                <w:rFonts w:ascii="Arial" w:eastAsia="Arial" w:hAnsi="Arial" w:cs="Arial"/>
                <w:sz w:val="22"/>
                <w:szCs w:val="22"/>
              </w:rPr>
              <w:t>źródła finansowania projektu.</w:t>
            </w:r>
          </w:p>
          <w:p w14:paraId="5B0A8AEC" w14:textId="4B34C951" w:rsidR="00E23D17" w:rsidRPr="00C54A32" w:rsidRDefault="00E23D17" w:rsidP="00E23D17">
            <w:pPr>
              <w:suppressAutoHyphens/>
              <w:ind w:left="13"/>
              <w:rPr>
                <w:rFonts w:ascii="Arial" w:hAnsi="Arial" w:cs="Arial"/>
                <w:sz w:val="22"/>
                <w:szCs w:val="22"/>
              </w:rPr>
            </w:pPr>
            <w:r w:rsidRPr="00C54A32">
              <w:rPr>
                <w:rFonts w:ascii="Arial" w:eastAsia="Arial" w:hAnsi="Arial" w:cs="Arial"/>
                <w:sz w:val="22"/>
                <w:szCs w:val="22"/>
              </w:rPr>
              <w:t>Źródła finansowania powinny zostać wskazane jednoznacznie i uzasadnione wiarygodnie. Dane zawarte w arkuszach kalkulacyjnych powinny potwierdzić zapewnienie płynności finansowej.</w:t>
            </w:r>
          </w:p>
        </w:tc>
        <w:tc>
          <w:tcPr>
            <w:tcW w:w="393" w:type="pct"/>
            <w:tcBorders>
              <w:top w:val="single" w:sz="4" w:space="0" w:color="auto"/>
              <w:left w:val="single" w:sz="4" w:space="0" w:color="auto"/>
              <w:bottom w:val="single" w:sz="4" w:space="0" w:color="auto"/>
              <w:right w:val="single" w:sz="4" w:space="0" w:color="auto"/>
            </w:tcBorders>
          </w:tcPr>
          <w:p w14:paraId="3E805ED2" w14:textId="0214A220" w:rsidR="00E23D17" w:rsidRPr="00C54A32" w:rsidRDefault="00E23D17" w:rsidP="00864A0F">
            <w:pPr>
              <w:rPr>
                <w:rFonts w:ascii="Arial" w:hAnsi="Arial" w:cs="Arial"/>
                <w:b/>
                <w:bCs/>
                <w:sz w:val="22"/>
                <w:szCs w:val="22"/>
              </w:rPr>
            </w:pPr>
            <w:r w:rsidRPr="00C54A32">
              <w:rPr>
                <w:rFonts w:ascii="Arial" w:hAnsi="Arial" w:cs="Arial"/>
                <w:b/>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11CC7BF3" w14:textId="77777777" w:rsidR="00E23D17" w:rsidRPr="00C54A32" w:rsidRDefault="00E23D17" w:rsidP="00E23D17">
            <w:pPr>
              <w:ind w:right="-108"/>
              <w:rPr>
                <w:rFonts w:ascii="Arial" w:hAnsi="Arial" w:cs="Arial"/>
                <w:sz w:val="22"/>
                <w:szCs w:val="22"/>
              </w:rPr>
            </w:pPr>
            <w:r w:rsidRPr="00C54A32">
              <w:rPr>
                <w:rFonts w:ascii="Arial" w:hAnsi="Arial" w:cs="Arial"/>
                <w:sz w:val="22"/>
                <w:szCs w:val="22"/>
              </w:rPr>
              <w:t xml:space="preserve">Brak możliwości korekty informacji, które są weryfikowane w tym wymogu na etapie oceny wniosku o dofinansowanie. </w:t>
            </w:r>
          </w:p>
          <w:p w14:paraId="0870D7F7" w14:textId="336EA646" w:rsidR="00E23D17" w:rsidRPr="00C54A32" w:rsidRDefault="00E23D17" w:rsidP="00E23D17">
            <w:pPr>
              <w:spacing w:before="240"/>
              <w:ind w:right="-108"/>
              <w:rPr>
                <w:rFonts w:ascii="Arial" w:hAnsi="Arial" w:cs="Arial"/>
                <w:sz w:val="22"/>
                <w:szCs w:val="22"/>
              </w:rPr>
            </w:pPr>
            <w:r w:rsidRPr="00C54A32">
              <w:rPr>
                <w:rFonts w:ascii="Arial" w:hAnsi="Arial" w:cs="Arial"/>
                <w:sz w:val="22"/>
                <w:szCs w:val="22"/>
              </w:rPr>
              <w:t>Spełnienie warunku kryterium weryfikowane jest na podstawie zapisów wniosku o dofinansowanie i dokumentów składanych wraz z wnioskiem na moment oceny wniosku o dofinansowanie i powinno być utrzymane do końca okresu realizacji projektu.</w:t>
            </w:r>
          </w:p>
          <w:p w14:paraId="2A6779C9" w14:textId="77777777" w:rsidR="00E23D17" w:rsidRPr="00C54A32" w:rsidRDefault="00E23D17" w:rsidP="00E23D17">
            <w:pPr>
              <w:rPr>
                <w:rFonts w:ascii="Arial" w:hAnsi="Arial" w:cs="Arial"/>
                <w:sz w:val="22"/>
                <w:szCs w:val="22"/>
              </w:rPr>
            </w:pPr>
          </w:p>
          <w:p w14:paraId="5DC26505" w14:textId="070D75A9" w:rsidR="00E23D17" w:rsidRPr="00C54A32" w:rsidRDefault="00E23D17" w:rsidP="00E23D17">
            <w:pPr>
              <w:rPr>
                <w:rFonts w:ascii="Arial" w:hAnsi="Arial" w:cs="Arial"/>
                <w:sz w:val="22"/>
                <w:szCs w:val="22"/>
              </w:rPr>
            </w:pPr>
            <w:r w:rsidRPr="00C54A32">
              <w:rPr>
                <w:rFonts w:ascii="Arial" w:hAnsi="Arial" w:cs="Arial"/>
                <w:sz w:val="22"/>
                <w:szCs w:val="22"/>
              </w:rPr>
              <w:t xml:space="preserve">Istnieje możliwość zmiany źródeł finansowania na etapie realizacji projektu, przy czym każda zmiana powinna być uzasadniona przez Beneficjenta i zaakceptowana przez IZ </w:t>
            </w:r>
            <w:proofErr w:type="spellStart"/>
            <w:r w:rsidRPr="00C54A32">
              <w:rPr>
                <w:rFonts w:ascii="Arial" w:hAnsi="Arial" w:cs="Arial"/>
                <w:sz w:val="22"/>
                <w:szCs w:val="22"/>
              </w:rPr>
              <w:t>FEdP</w:t>
            </w:r>
            <w:proofErr w:type="spellEnd"/>
            <w:r w:rsidRPr="00C54A32">
              <w:rPr>
                <w:rFonts w:ascii="Arial" w:hAnsi="Arial" w:cs="Arial"/>
                <w:sz w:val="22"/>
                <w:szCs w:val="22"/>
              </w:rPr>
              <w:t>.</w:t>
            </w:r>
          </w:p>
        </w:tc>
      </w:tr>
      <w:tr w:rsidR="00DC551B" w:rsidRPr="00C54A32" w14:paraId="124B371D" w14:textId="77777777" w:rsidTr="009B7A40">
        <w:trPr>
          <w:trHeight w:val="1343"/>
        </w:trPr>
        <w:tc>
          <w:tcPr>
            <w:tcW w:w="305" w:type="pct"/>
            <w:vMerge w:val="restart"/>
            <w:tcBorders>
              <w:top w:val="single" w:sz="4" w:space="0" w:color="auto"/>
              <w:left w:val="single" w:sz="4" w:space="0" w:color="auto"/>
              <w:right w:val="single" w:sz="4" w:space="0" w:color="auto"/>
            </w:tcBorders>
          </w:tcPr>
          <w:p w14:paraId="4458925D" w14:textId="2843894B" w:rsidR="00DC551B"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t>1</w:t>
            </w:r>
            <w:r w:rsidR="00475A72">
              <w:rPr>
                <w:rFonts w:ascii="Arial" w:hAnsi="Arial" w:cs="Arial"/>
                <w:b/>
                <w:bCs/>
                <w:sz w:val="22"/>
                <w:szCs w:val="22"/>
              </w:rPr>
              <w:t>2</w:t>
            </w:r>
            <w:r w:rsidR="00DC551B" w:rsidRPr="00C54A32">
              <w:rPr>
                <w:rFonts w:ascii="Arial" w:hAnsi="Arial" w:cs="Arial"/>
                <w:b/>
                <w:bCs/>
                <w:sz w:val="22"/>
                <w:szCs w:val="22"/>
              </w:rPr>
              <w:t>.</w:t>
            </w:r>
          </w:p>
        </w:tc>
        <w:tc>
          <w:tcPr>
            <w:tcW w:w="794" w:type="pct"/>
            <w:vMerge w:val="restart"/>
            <w:tcBorders>
              <w:top w:val="single" w:sz="4" w:space="0" w:color="auto"/>
              <w:left w:val="single" w:sz="4" w:space="0" w:color="auto"/>
              <w:right w:val="single" w:sz="4" w:space="0" w:color="auto"/>
            </w:tcBorders>
          </w:tcPr>
          <w:p w14:paraId="14F3E60F" w14:textId="77777777" w:rsidR="00DC551B" w:rsidRPr="00C54A32" w:rsidRDefault="00DC551B" w:rsidP="006B7220">
            <w:pPr>
              <w:keepNext/>
              <w:tabs>
                <w:tab w:val="num" w:pos="0"/>
              </w:tabs>
              <w:outlineLvl w:val="3"/>
              <w:rPr>
                <w:rFonts w:ascii="Arial" w:hAnsi="Arial" w:cs="Arial"/>
                <w:b/>
                <w:bCs/>
                <w:sz w:val="22"/>
                <w:szCs w:val="22"/>
              </w:rPr>
            </w:pPr>
            <w:r w:rsidRPr="00C54A32">
              <w:rPr>
                <w:rFonts w:ascii="Arial" w:hAnsi="Arial" w:cs="Arial"/>
                <w:b/>
                <w:bCs/>
                <w:sz w:val="22"/>
                <w:szCs w:val="22"/>
              </w:rPr>
              <w:t>Trwałość projektu</w:t>
            </w:r>
          </w:p>
        </w:tc>
        <w:tc>
          <w:tcPr>
            <w:tcW w:w="2030" w:type="pct"/>
            <w:tcBorders>
              <w:top w:val="single" w:sz="4" w:space="0" w:color="auto"/>
              <w:left w:val="single" w:sz="4" w:space="0" w:color="auto"/>
              <w:bottom w:val="single" w:sz="4" w:space="0" w:color="auto"/>
              <w:right w:val="single" w:sz="4" w:space="0" w:color="auto"/>
            </w:tcBorders>
          </w:tcPr>
          <w:p w14:paraId="6BCD92FB" w14:textId="77777777" w:rsidR="00DC551B" w:rsidRPr="00C54A32" w:rsidRDefault="00DC551B" w:rsidP="00B97945">
            <w:pPr>
              <w:suppressAutoHyphens/>
              <w:ind w:left="13"/>
              <w:rPr>
                <w:rFonts w:ascii="Arial" w:hAnsi="Arial" w:cs="Arial"/>
                <w:sz w:val="22"/>
                <w:szCs w:val="22"/>
              </w:rPr>
            </w:pPr>
            <w:r w:rsidRPr="00C54A32">
              <w:rPr>
                <w:rFonts w:ascii="Arial" w:hAnsi="Arial" w:cs="Arial"/>
                <w:sz w:val="22"/>
                <w:szCs w:val="22"/>
              </w:rPr>
              <w:t xml:space="preserve">W ramach warunku kryterium oceniane będzie przeprowadzenie analizy </w:t>
            </w:r>
            <w:proofErr w:type="spellStart"/>
            <w:r w:rsidRPr="00C54A32">
              <w:rPr>
                <w:rFonts w:ascii="Arial" w:hAnsi="Arial" w:cs="Arial"/>
                <w:sz w:val="22"/>
                <w:szCs w:val="22"/>
              </w:rPr>
              <w:t>ryzyk</w:t>
            </w:r>
            <w:proofErr w:type="spellEnd"/>
            <w:r w:rsidRPr="00C54A32">
              <w:rPr>
                <w:rFonts w:ascii="Arial" w:hAnsi="Arial" w:cs="Arial"/>
                <w:sz w:val="22"/>
                <w:szCs w:val="22"/>
              </w:rPr>
              <w:t xml:space="preserve">. </w:t>
            </w:r>
          </w:p>
          <w:p w14:paraId="488C969A" w14:textId="77777777" w:rsidR="00DC551B" w:rsidRPr="00C54A32" w:rsidRDefault="00DC551B" w:rsidP="00B97945">
            <w:pPr>
              <w:suppressAutoHyphens/>
              <w:ind w:left="13"/>
              <w:rPr>
                <w:rFonts w:ascii="Arial" w:hAnsi="Arial" w:cs="Arial"/>
                <w:sz w:val="22"/>
                <w:szCs w:val="22"/>
              </w:rPr>
            </w:pPr>
          </w:p>
          <w:p w14:paraId="19BC3303" w14:textId="061A6DAD" w:rsidR="00DC551B" w:rsidRPr="00C54A32" w:rsidRDefault="00DC551B" w:rsidP="00B97945">
            <w:pPr>
              <w:suppressAutoHyphens/>
              <w:ind w:left="13"/>
              <w:rPr>
                <w:rFonts w:ascii="Arial" w:hAnsi="Arial" w:cs="Arial"/>
                <w:sz w:val="22"/>
                <w:szCs w:val="22"/>
              </w:rPr>
            </w:pPr>
            <w:r w:rsidRPr="00C54A32">
              <w:rPr>
                <w:rFonts w:ascii="Arial" w:hAnsi="Arial" w:cs="Arial"/>
                <w:sz w:val="22"/>
                <w:szCs w:val="22"/>
              </w:rPr>
              <w:t xml:space="preserve">W dokumentacji aplikacyjnej należy wykazać, że dokonano analizy </w:t>
            </w:r>
            <w:proofErr w:type="spellStart"/>
            <w:r w:rsidRPr="00C54A32">
              <w:rPr>
                <w:rFonts w:ascii="Arial" w:hAnsi="Arial" w:cs="Arial"/>
                <w:sz w:val="22"/>
                <w:szCs w:val="22"/>
              </w:rPr>
              <w:t>ryzyk</w:t>
            </w:r>
            <w:proofErr w:type="spellEnd"/>
            <w:r w:rsidRPr="00C54A32">
              <w:rPr>
                <w:rFonts w:ascii="Arial" w:hAnsi="Arial" w:cs="Arial"/>
                <w:sz w:val="22"/>
                <w:szCs w:val="22"/>
              </w:rPr>
              <w:t xml:space="preserve"> dotyczących realizacji projektu w okresie trwałości. Należy także wykazać zdolność do </w:t>
            </w:r>
            <w:r w:rsidRPr="00C54A32">
              <w:rPr>
                <w:rFonts w:ascii="Arial" w:hAnsi="Arial" w:cs="Arial"/>
                <w:sz w:val="22"/>
                <w:szCs w:val="22"/>
              </w:rPr>
              <w:lastRenderedPageBreak/>
              <w:t>odpowiedniego przeciwdziałania w przypadku wystąpienia zagrożeń i zaplanowane działania zaradcze.</w:t>
            </w:r>
          </w:p>
          <w:p w14:paraId="547A6FAE" w14:textId="77777777" w:rsidR="00196D4A" w:rsidRPr="00C54A32" w:rsidRDefault="00196D4A" w:rsidP="00B97945">
            <w:pPr>
              <w:suppressAutoHyphens/>
              <w:ind w:left="13"/>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781B48F7" w14:textId="77777777" w:rsidR="00DC551B" w:rsidRPr="00C54A32" w:rsidRDefault="00DC551B" w:rsidP="00864A0F">
            <w:pPr>
              <w:rPr>
                <w:rFonts w:ascii="Arial" w:hAnsi="Arial" w:cs="Arial"/>
                <w:b/>
                <w:bCs/>
                <w:sz w:val="22"/>
                <w:szCs w:val="22"/>
              </w:rPr>
            </w:pPr>
            <w:r w:rsidRPr="00C54A32">
              <w:rPr>
                <w:rFonts w:ascii="Arial" w:hAnsi="Arial" w:cs="Arial"/>
                <w:b/>
                <w:bCs/>
                <w:sz w:val="22"/>
                <w:szCs w:val="22"/>
              </w:rPr>
              <w:lastRenderedPageBreak/>
              <w:t>TAK/NIE</w:t>
            </w:r>
          </w:p>
          <w:p w14:paraId="49CB1501" w14:textId="77777777" w:rsidR="00DC551B" w:rsidRPr="00C54A32" w:rsidRDefault="00DC551B" w:rsidP="00864A0F">
            <w:pPr>
              <w:rPr>
                <w:rFonts w:ascii="Arial" w:hAnsi="Arial" w:cs="Arial"/>
                <w:b/>
                <w:bCs/>
                <w:sz w:val="22"/>
                <w:szCs w:val="22"/>
              </w:rPr>
            </w:pPr>
          </w:p>
        </w:tc>
        <w:tc>
          <w:tcPr>
            <w:tcW w:w="1477" w:type="pct"/>
            <w:tcBorders>
              <w:top w:val="single" w:sz="4" w:space="0" w:color="auto"/>
              <w:left w:val="single" w:sz="4" w:space="0" w:color="auto"/>
              <w:bottom w:val="single" w:sz="4" w:space="0" w:color="auto"/>
              <w:right w:val="single" w:sz="4" w:space="0" w:color="auto"/>
            </w:tcBorders>
          </w:tcPr>
          <w:p w14:paraId="0EF1A926" w14:textId="77777777" w:rsidR="00DC551B" w:rsidRPr="00C54A32" w:rsidRDefault="00DC551B" w:rsidP="00864A0F">
            <w:pPr>
              <w:rPr>
                <w:rFonts w:ascii="Arial" w:hAnsi="Arial" w:cs="Arial"/>
                <w:sz w:val="22"/>
                <w:szCs w:val="22"/>
              </w:rPr>
            </w:pPr>
            <w:r w:rsidRPr="00C54A32">
              <w:rPr>
                <w:rFonts w:ascii="Arial" w:hAnsi="Arial" w:cs="Arial"/>
                <w:sz w:val="22"/>
                <w:szCs w:val="22"/>
              </w:rPr>
              <w:t xml:space="preserve">Możliwość korekty w zakresie uzupełnienia brakujących zapisów w pierwotnej dokumentacji aplikacyjnej. </w:t>
            </w:r>
          </w:p>
          <w:p w14:paraId="67F2CBDA" w14:textId="77777777" w:rsidR="00DC551B" w:rsidRPr="00C54A32" w:rsidRDefault="00DC551B" w:rsidP="00864A0F">
            <w:pPr>
              <w:rPr>
                <w:rFonts w:ascii="Arial" w:hAnsi="Arial" w:cs="Arial"/>
                <w:sz w:val="22"/>
                <w:szCs w:val="22"/>
              </w:rPr>
            </w:pPr>
          </w:p>
          <w:p w14:paraId="55A4FA80" w14:textId="77777777" w:rsidR="00DC551B" w:rsidRPr="00C54A32" w:rsidRDefault="00DC551B" w:rsidP="00864A0F">
            <w:pPr>
              <w:rPr>
                <w:rFonts w:ascii="Arial" w:hAnsi="Arial" w:cs="Arial"/>
                <w:sz w:val="22"/>
                <w:szCs w:val="22"/>
              </w:rPr>
            </w:pPr>
            <w:r w:rsidRPr="00C54A32">
              <w:rPr>
                <w:rFonts w:ascii="Arial" w:hAnsi="Arial" w:cs="Arial"/>
                <w:sz w:val="22"/>
                <w:szCs w:val="22"/>
              </w:rPr>
              <w:t>Spełnienie warunku kryterium weryfikowane jest na moment oceny wniosku o dofinansowanie.</w:t>
            </w:r>
          </w:p>
          <w:p w14:paraId="54C3C45F" w14:textId="77777777" w:rsidR="00D66B4D" w:rsidRPr="00C54A32" w:rsidRDefault="00D66B4D" w:rsidP="00864A0F">
            <w:pPr>
              <w:rPr>
                <w:rFonts w:ascii="Arial" w:hAnsi="Arial" w:cs="Arial"/>
                <w:sz w:val="22"/>
                <w:szCs w:val="22"/>
              </w:rPr>
            </w:pPr>
          </w:p>
          <w:p w14:paraId="4815E08C"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68835B1C" w14:textId="4D757A08" w:rsidR="00D66B4D" w:rsidRPr="00C54A32" w:rsidRDefault="00D66B4D" w:rsidP="00864A0F">
            <w:pPr>
              <w:rPr>
                <w:rFonts w:ascii="Arial" w:hAnsi="Arial" w:cs="Arial"/>
                <w:sz w:val="22"/>
                <w:szCs w:val="22"/>
              </w:rPr>
            </w:pPr>
          </w:p>
        </w:tc>
      </w:tr>
      <w:tr w:rsidR="00DC551B" w:rsidRPr="00C54A32" w14:paraId="151D9361" w14:textId="77777777" w:rsidTr="009B7A40">
        <w:trPr>
          <w:trHeight w:val="1342"/>
        </w:trPr>
        <w:tc>
          <w:tcPr>
            <w:tcW w:w="305" w:type="pct"/>
            <w:vMerge/>
            <w:tcBorders>
              <w:left w:val="single" w:sz="4" w:space="0" w:color="auto"/>
              <w:bottom w:val="single" w:sz="4" w:space="0" w:color="auto"/>
              <w:right w:val="single" w:sz="4" w:space="0" w:color="auto"/>
            </w:tcBorders>
          </w:tcPr>
          <w:p w14:paraId="535FA56F" w14:textId="77777777" w:rsidR="00DC551B" w:rsidRPr="00C54A32" w:rsidRDefault="00DC551B" w:rsidP="00DC551B">
            <w:pPr>
              <w:spacing w:after="160" w:line="259" w:lineRule="auto"/>
              <w:rPr>
                <w:rFonts w:ascii="Arial" w:hAnsi="Arial" w:cs="Arial"/>
                <w:b/>
                <w:bCs/>
                <w:sz w:val="22"/>
                <w:szCs w:val="22"/>
              </w:rPr>
            </w:pPr>
          </w:p>
        </w:tc>
        <w:tc>
          <w:tcPr>
            <w:tcW w:w="794" w:type="pct"/>
            <w:vMerge/>
            <w:tcBorders>
              <w:left w:val="single" w:sz="4" w:space="0" w:color="auto"/>
              <w:bottom w:val="single" w:sz="4" w:space="0" w:color="auto"/>
              <w:right w:val="single" w:sz="4" w:space="0" w:color="auto"/>
            </w:tcBorders>
          </w:tcPr>
          <w:p w14:paraId="175A685F" w14:textId="77777777" w:rsidR="00DC551B" w:rsidRPr="00C54A32" w:rsidRDefault="00DC551B"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647AE437" w14:textId="51FEBBB2" w:rsidR="00DC551B" w:rsidRPr="00C54A32" w:rsidRDefault="00DC551B" w:rsidP="00DC551B">
            <w:pPr>
              <w:suppressAutoHyphens/>
              <w:ind w:left="13"/>
              <w:rPr>
                <w:rFonts w:ascii="Arial" w:hAnsi="Arial" w:cs="Arial"/>
                <w:sz w:val="22"/>
                <w:szCs w:val="22"/>
              </w:rPr>
            </w:pPr>
            <w:r w:rsidRPr="00C54A32">
              <w:rPr>
                <w:rFonts w:ascii="Arial" w:hAnsi="Arial" w:cs="Arial"/>
                <w:sz w:val="22"/>
                <w:szCs w:val="22"/>
              </w:rPr>
              <w:t>W ramach warunku kryterium oceniane będzie czy z przedstawionych dokumentów wynika, że cele projektu zostaną utrzymane po zakończeniu jego realizacji – w okresie trwałości.</w:t>
            </w:r>
          </w:p>
          <w:p w14:paraId="7BC0282F" w14:textId="77777777" w:rsidR="00DC551B" w:rsidRPr="00C54A32" w:rsidRDefault="00DC551B" w:rsidP="00DC551B">
            <w:pPr>
              <w:suppressAutoHyphens/>
              <w:ind w:left="13"/>
              <w:rPr>
                <w:rFonts w:ascii="Arial" w:hAnsi="Arial" w:cs="Arial"/>
                <w:sz w:val="22"/>
                <w:szCs w:val="22"/>
              </w:rPr>
            </w:pPr>
            <w:r w:rsidRPr="00C54A32">
              <w:rPr>
                <w:rFonts w:ascii="Arial" w:hAnsi="Arial" w:cs="Arial"/>
                <w:sz w:val="22"/>
                <w:szCs w:val="22"/>
              </w:rPr>
              <w:t>Sprawdzeniu podlega możliwość zapewnienia przez Wnioskodawcę trwałości operacji, zgodnie z art. 65 Rozporządzenia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15D287E4" w14:textId="77777777" w:rsidR="00DC551B" w:rsidRPr="00C54A32" w:rsidRDefault="00DC551B" w:rsidP="00DC551B">
            <w:pPr>
              <w:suppressAutoHyphens/>
              <w:ind w:left="13"/>
              <w:rPr>
                <w:rFonts w:ascii="Arial" w:hAnsi="Arial" w:cs="Arial"/>
                <w:sz w:val="22"/>
                <w:szCs w:val="22"/>
              </w:rPr>
            </w:pPr>
          </w:p>
          <w:p w14:paraId="0262BE36" w14:textId="7341CD17" w:rsidR="00DC551B" w:rsidRPr="00C54A32" w:rsidRDefault="00DC551B" w:rsidP="00DC551B">
            <w:pPr>
              <w:suppressAutoHyphens/>
              <w:ind w:left="13"/>
              <w:rPr>
                <w:rFonts w:ascii="Arial" w:hAnsi="Arial" w:cs="Arial"/>
                <w:sz w:val="22"/>
                <w:szCs w:val="22"/>
              </w:rPr>
            </w:pPr>
            <w:r w:rsidRPr="00C54A32">
              <w:rPr>
                <w:rFonts w:ascii="Arial" w:hAnsi="Arial" w:cs="Arial"/>
                <w:sz w:val="22"/>
                <w:szCs w:val="22"/>
              </w:rPr>
              <w:t xml:space="preserve">Weryfikowane </w:t>
            </w:r>
            <w:proofErr w:type="gramStart"/>
            <w:r w:rsidRPr="00C54A32">
              <w:rPr>
                <w:rFonts w:ascii="Arial" w:hAnsi="Arial" w:cs="Arial"/>
                <w:sz w:val="22"/>
                <w:szCs w:val="22"/>
              </w:rPr>
              <w:t>będzie</w:t>
            </w:r>
            <w:proofErr w:type="gramEnd"/>
            <w:r w:rsidRPr="00C54A32">
              <w:rPr>
                <w:rFonts w:ascii="Arial" w:hAnsi="Arial" w:cs="Arial"/>
                <w:sz w:val="22"/>
                <w:szCs w:val="22"/>
              </w:rPr>
              <w:t xml:space="preserve"> czy Wnioskodawca posiada zdolność do utrzymania rezultatów projektu pod względem organizacyjnym, finansowym i technicznym przez okres 5 lat od daty płatności końcowej na rzecz Beneficjenta (a w stosownych przypadkach w okresie ustalonym zgodnie z zasadami pomocy państwa). Ocenie podlegać będzie także to, czy Wnioskodawca planuje </w:t>
            </w:r>
            <w:r w:rsidRPr="00C54A32">
              <w:rPr>
                <w:rFonts w:ascii="Arial" w:hAnsi="Arial" w:cs="Arial"/>
                <w:sz w:val="22"/>
                <w:szCs w:val="22"/>
              </w:rPr>
              <w:lastRenderedPageBreak/>
              <w:t>wykorzystywać produkty projektu zgodnie z przeznaczeniem, a projekt w pełni spełnia założone w nim cele.</w:t>
            </w:r>
          </w:p>
        </w:tc>
        <w:tc>
          <w:tcPr>
            <w:tcW w:w="393" w:type="pct"/>
            <w:tcBorders>
              <w:top w:val="single" w:sz="4" w:space="0" w:color="auto"/>
              <w:left w:val="single" w:sz="4" w:space="0" w:color="auto"/>
              <w:bottom w:val="single" w:sz="4" w:space="0" w:color="auto"/>
              <w:right w:val="single" w:sz="4" w:space="0" w:color="auto"/>
            </w:tcBorders>
          </w:tcPr>
          <w:p w14:paraId="2127CBDA" w14:textId="488ED6AC" w:rsidR="00DC551B" w:rsidRPr="00C54A32" w:rsidRDefault="00DC551B"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4F198D96" w14:textId="77777777" w:rsidR="00DC551B" w:rsidRPr="00C54A32" w:rsidRDefault="00DC551B" w:rsidP="00DC551B">
            <w:pPr>
              <w:rPr>
                <w:rFonts w:ascii="Arial" w:hAnsi="Arial" w:cs="Arial"/>
                <w:sz w:val="22"/>
                <w:szCs w:val="22"/>
              </w:rPr>
            </w:pPr>
            <w:r w:rsidRPr="00C54A32">
              <w:rPr>
                <w:rFonts w:ascii="Arial" w:hAnsi="Arial" w:cs="Arial"/>
                <w:sz w:val="22"/>
                <w:szCs w:val="22"/>
              </w:rPr>
              <w:t xml:space="preserve">Możliwość korekty w zakresie uzupełnienia brakujących zapisów w pierwotnej dokumentacji aplikacyjnej. </w:t>
            </w:r>
          </w:p>
          <w:p w14:paraId="5635CCF4" w14:textId="77777777" w:rsidR="00DC551B" w:rsidRPr="00C54A32" w:rsidRDefault="00DC551B" w:rsidP="00DC551B">
            <w:pPr>
              <w:rPr>
                <w:rFonts w:ascii="Arial" w:hAnsi="Arial" w:cs="Arial"/>
                <w:sz w:val="22"/>
                <w:szCs w:val="22"/>
              </w:rPr>
            </w:pPr>
          </w:p>
          <w:p w14:paraId="292E625F" w14:textId="77777777" w:rsidR="00DC551B" w:rsidRPr="00C54A32" w:rsidRDefault="00DC551B" w:rsidP="00DC551B">
            <w:pPr>
              <w:rPr>
                <w:rFonts w:ascii="Arial" w:hAnsi="Arial" w:cs="Arial"/>
                <w:sz w:val="22"/>
                <w:szCs w:val="22"/>
              </w:rPr>
            </w:pPr>
            <w:r w:rsidRPr="00C54A32">
              <w:rPr>
                <w:rFonts w:ascii="Arial" w:hAnsi="Arial" w:cs="Arial"/>
                <w:sz w:val="22"/>
                <w:szCs w:val="22"/>
              </w:rPr>
              <w:t>Spełnienie warunku kryterium weryfikowane jest na moment oceny wniosku o dofinansowanie i powinno być utrzymane do końca okresu trwałości projektu.</w:t>
            </w:r>
          </w:p>
          <w:p w14:paraId="73808F01" w14:textId="77777777" w:rsidR="00DC551B" w:rsidRPr="00C54A32" w:rsidRDefault="00DC551B" w:rsidP="00DC551B">
            <w:pPr>
              <w:rPr>
                <w:rFonts w:ascii="Arial" w:hAnsi="Arial" w:cs="Arial"/>
                <w:sz w:val="22"/>
                <w:szCs w:val="22"/>
              </w:rPr>
            </w:pPr>
          </w:p>
          <w:p w14:paraId="25FB17EB" w14:textId="77777777" w:rsidR="00DC551B" w:rsidRPr="00C54A32" w:rsidRDefault="00DC551B" w:rsidP="00DC551B">
            <w:pPr>
              <w:rPr>
                <w:rFonts w:ascii="Arial" w:hAnsi="Arial" w:cs="Arial"/>
                <w:sz w:val="22"/>
                <w:szCs w:val="22"/>
              </w:rPr>
            </w:pPr>
            <w:r w:rsidRPr="00C54A32">
              <w:rPr>
                <w:rFonts w:ascii="Arial" w:hAnsi="Arial" w:cs="Arial"/>
                <w:sz w:val="22"/>
                <w:szCs w:val="22"/>
              </w:rPr>
              <w:t>Odstępstwa od warunku w okresie trwałości projektu muszą być zgodne z art. 65 Rozporządzenia Parlamentu Europejskiego i Rady (UE) 2021/1060, tzn. nie mogą prowadzić do powstania następujących okoliczności:</w:t>
            </w:r>
          </w:p>
          <w:p w14:paraId="780072FF" w14:textId="3EEE2BC3" w:rsidR="00DC551B" w:rsidRPr="00C54A32" w:rsidRDefault="00DC551B" w:rsidP="00911A31">
            <w:pPr>
              <w:numPr>
                <w:ilvl w:val="0"/>
                <w:numId w:val="12"/>
              </w:numPr>
              <w:ind w:left="440" w:hanging="283"/>
              <w:rPr>
                <w:rFonts w:ascii="Arial" w:hAnsi="Arial" w:cs="Arial"/>
                <w:sz w:val="22"/>
                <w:szCs w:val="22"/>
              </w:rPr>
            </w:pPr>
            <w:r w:rsidRPr="00C54A32">
              <w:rPr>
                <w:rFonts w:ascii="Arial" w:hAnsi="Arial" w:cs="Arial"/>
                <w:sz w:val="22"/>
                <w:szCs w:val="22"/>
              </w:rPr>
              <w:t>zaprzestanie lub przeniesienie</w:t>
            </w:r>
            <w:r w:rsidR="00D66B4D" w:rsidRPr="00C54A32">
              <w:rPr>
                <w:rFonts w:ascii="Arial" w:hAnsi="Arial" w:cs="Arial"/>
                <w:sz w:val="22"/>
                <w:szCs w:val="22"/>
              </w:rPr>
              <w:t xml:space="preserve"> </w:t>
            </w:r>
            <w:r w:rsidRPr="00C54A32">
              <w:rPr>
                <w:rFonts w:ascii="Arial" w:hAnsi="Arial" w:cs="Arial"/>
                <w:sz w:val="22"/>
                <w:szCs w:val="22"/>
              </w:rPr>
              <w:t>działalności produkcyjnej poza region na poziomie NUTS 2, w którym dana operacja otrzymała wsparcie;</w:t>
            </w:r>
          </w:p>
          <w:p w14:paraId="2DB7533D" w14:textId="5211AE3B" w:rsidR="00DC551B" w:rsidRPr="00C54A32" w:rsidRDefault="00DC551B" w:rsidP="00911A31">
            <w:pPr>
              <w:numPr>
                <w:ilvl w:val="0"/>
                <w:numId w:val="12"/>
              </w:numPr>
              <w:ind w:left="440" w:hanging="283"/>
              <w:rPr>
                <w:rFonts w:ascii="Arial" w:hAnsi="Arial" w:cs="Arial"/>
                <w:sz w:val="22"/>
                <w:szCs w:val="22"/>
              </w:rPr>
            </w:pPr>
            <w:r w:rsidRPr="00C54A32">
              <w:rPr>
                <w:rFonts w:ascii="Arial" w:hAnsi="Arial" w:cs="Arial"/>
                <w:sz w:val="22"/>
                <w:szCs w:val="22"/>
              </w:rPr>
              <w:t>zmiana własności elementu</w:t>
            </w:r>
            <w:r w:rsidR="00D66B4D" w:rsidRPr="00C54A32">
              <w:rPr>
                <w:rFonts w:ascii="Arial" w:hAnsi="Arial" w:cs="Arial"/>
                <w:sz w:val="22"/>
                <w:szCs w:val="22"/>
              </w:rPr>
              <w:t xml:space="preserve"> </w:t>
            </w:r>
            <w:r w:rsidRPr="00C54A32">
              <w:rPr>
                <w:rFonts w:ascii="Arial" w:hAnsi="Arial" w:cs="Arial"/>
                <w:sz w:val="22"/>
                <w:szCs w:val="22"/>
              </w:rPr>
              <w:t>infrastruktury, która daje przedsiębiorstwu lub podmiotowi publicznemu nienależną korzyść;</w:t>
            </w:r>
          </w:p>
          <w:p w14:paraId="5D5780CE" w14:textId="0B55F7D6" w:rsidR="00DC551B" w:rsidRPr="00C54A32" w:rsidRDefault="00DC551B" w:rsidP="00911A31">
            <w:pPr>
              <w:numPr>
                <w:ilvl w:val="0"/>
                <w:numId w:val="12"/>
              </w:numPr>
              <w:ind w:left="440" w:hanging="283"/>
              <w:rPr>
                <w:rFonts w:ascii="Arial" w:hAnsi="Arial" w:cs="Arial"/>
                <w:sz w:val="22"/>
                <w:szCs w:val="22"/>
              </w:rPr>
            </w:pPr>
            <w:r w:rsidRPr="00C54A32">
              <w:rPr>
                <w:rFonts w:ascii="Arial" w:hAnsi="Arial" w:cs="Arial"/>
                <w:sz w:val="22"/>
                <w:szCs w:val="22"/>
              </w:rPr>
              <w:t>istotna zmiana wpływająca na</w:t>
            </w:r>
            <w:r w:rsidR="00D66B4D" w:rsidRPr="00C54A32">
              <w:rPr>
                <w:rFonts w:ascii="Arial" w:hAnsi="Arial" w:cs="Arial"/>
                <w:sz w:val="22"/>
                <w:szCs w:val="22"/>
              </w:rPr>
              <w:t xml:space="preserve"> </w:t>
            </w:r>
            <w:r w:rsidRPr="00C54A32">
              <w:rPr>
                <w:rFonts w:ascii="Arial" w:hAnsi="Arial" w:cs="Arial"/>
                <w:sz w:val="22"/>
                <w:szCs w:val="22"/>
              </w:rPr>
              <w:t xml:space="preserve">charakter operacji, jej cele lub </w:t>
            </w:r>
            <w:r w:rsidRPr="00C54A32">
              <w:rPr>
                <w:rFonts w:ascii="Arial" w:hAnsi="Arial" w:cs="Arial"/>
                <w:sz w:val="22"/>
                <w:szCs w:val="22"/>
              </w:rPr>
              <w:lastRenderedPageBreak/>
              <w:t>warunki wdrażania, mogąca doprowadzić do naruszenia pierwotnych celów operacji.</w:t>
            </w:r>
          </w:p>
          <w:p w14:paraId="3AC1BAF3" w14:textId="77777777" w:rsidR="00DC551B" w:rsidRPr="00C54A32" w:rsidRDefault="00DC551B" w:rsidP="00DC551B">
            <w:pPr>
              <w:rPr>
                <w:rFonts w:ascii="Arial" w:hAnsi="Arial" w:cs="Arial"/>
                <w:sz w:val="22"/>
                <w:szCs w:val="22"/>
              </w:rPr>
            </w:pPr>
            <w:r w:rsidRPr="00C54A32">
              <w:rPr>
                <w:rFonts w:ascii="Arial" w:hAnsi="Arial" w:cs="Arial"/>
                <w:sz w:val="22"/>
                <w:szCs w:val="22"/>
              </w:rPr>
              <w:t xml:space="preserve">przy czym każda zmiana powinna być uzasadniona przez Beneficjenta i zaakceptowana przez IZ </w:t>
            </w:r>
            <w:proofErr w:type="spellStart"/>
            <w:r w:rsidRPr="00C54A32">
              <w:rPr>
                <w:rFonts w:ascii="Arial" w:hAnsi="Arial" w:cs="Arial"/>
                <w:sz w:val="22"/>
                <w:szCs w:val="22"/>
              </w:rPr>
              <w:t>FEdP</w:t>
            </w:r>
            <w:proofErr w:type="spellEnd"/>
            <w:r w:rsidR="00D66B4D" w:rsidRPr="00C54A32">
              <w:rPr>
                <w:rFonts w:ascii="Arial" w:hAnsi="Arial" w:cs="Arial"/>
                <w:sz w:val="22"/>
                <w:szCs w:val="22"/>
              </w:rPr>
              <w:t>.</w:t>
            </w:r>
          </w:p>
          <w:p w14:paraId="152F3CD0" w14:textId="77777777" w:rsidR="00D66B4D" w:rsidRPr="00C54A32" w:rsidRDefault="00D66B4D" w:rsidP="00DC551B">
            <w:pPr>
              <w:rPr>
                <w:rFonts w:ascii="Arial" w:hAnsi="Arial" w:cs="Arial"/>
                <w:sz w:val="22"/>
                <w:szCs w:val="22"/>
              </w:rPr>
            </w:pPr>
          </w:p>
          <w:p w14:paraId="37961650"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0EC42073" w14:textId="61A0A5FA" w:rsidR="00D66B4D" w:rsidRPr="00C54A32" w:rsidRDefault="00D66B4D" w:rsidP="00DC551B">
            <w:pPr>
              <w:rPr>
                <w:rFonts w:ascii="Arial" w:hAnsi="Arial" w:cs="Arial"/>
                <w:sz w:val="22"/>
                <w:szCs w:val="22"/>
              </w:rPr>
            </w:pPr>
          </w:p>
        </w:tc>
      </w:tr>
      <w:tr w:rsidR="006B7220" w:rsidRPr="00C54A32" w14:paraId="097A7520" w14:textId="77777777"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480A60CC" w14:textId="41F6C8AE" w:rsidR="006B722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lastRenderedPageBreak/>
              <w:t>1</w:t>
            </w:r>
            <w:r w:rsidR="00475A72">
              <w:rPr>
                <w:rFonts w:ascii="Arial" w:hAnsi="Arial" w:cs="Arial"/>
                <w:b/>
                <w:bCs/>
                <w:sz w:val="22"/>
                <w:szCs w:val="22"/>
              </w:rPr>
              <w:t>3</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51304A60" w14:textId="46093AAC" w:rsidR="006B7220" w:rsidRPr="00C54A32" w:rsidRDefault="006B7220" w:rsidP="006B7220">
            <w:pPr>
              <w:keepNext/>
              <w:tabs>
                <w:tab w:val="num" w:pos="0"/>
              </w:tabs>
              <w:outlineLvl w:val="3"/>
              <w:rPr>
                <w:rFonts w:ascii="Arial" w:hAnsi="Arial" w:cs="Arial"/>
                <w:b/>
                <w:bCs/>
                <w:sz w:val="22"/>
                <w:szCs w:val="22"/>
              </w:rPr>
            </w:pPr>
            <w:r w:rsidRPr="00C54A32">
              <w:rPr>
                <w:rFonts w:ascii="Arial" w:hAnsi="Arial" w:cs="Arial"/>
                <w:b/>
                <w:bCs/>
                <w:sz w:val="22"/>
                <w:szCs w:val="22"/>
              </w:rPr>
              <w:t xml:space="preserve">Zgodność z Kartą praw podstawowych </w:t>
            </w:r>
          </w:p>
          <w:p w14:paraId="44A21DAA" w14:textId="77777777" w:rsidR="006B7220" w:rsidRPr="00C54A32" w:rsidRDefault="006B7220" w:rsidP="006B7220">
            <w:pPr>
              <w:keepNext/>
              <w:tabs>
                <w:tab w:val="num" w:pos="0"/>
              </w:tabs>
              <w:outlineLvl w:val="3"/>
              <w:rPr>
                <w:rFonts w:ascii="Arial" w:hAnsi="Arial" w:cs="Arial"/>
                <w:b/>
                <w:bCs/>
                <w:sz w:val="22"/>
                <w:szCs w:val="22"/>
              </w:rPr>
            </w:pPr>
          </w:p>
          <w:p w14:paraId="1A58E5F7" w14:textId="77777777" w:rsidR="006B7220" w:rsidRPr="00C54A32" w:rsidRDefault="006B7220" w:rsidP="006B7220">
            <w:pPr>
              <w:keepNext/>
              <w:tabs>
                <w:tab w:val="num" w:pos="0"/>
              </w:tabs>
              <w:outlineLvl w:val="3"/>
              <w:rPr>
                <w:rFonts w:ascii="Arial" w:hAnsi="Arial" w:cs="Arial"/>
                <w:b/>
                <w:bCs/>
                <w:sz w:val="22"/>
                <w:szCs w:val="22"/>
              </w:rPr>
            </w:pPr>
          </w:p>
        </w:tc>
        <w:tc>
          <w:tcPr>
            <w:tcW w:w="2030" w:type="pct"/>
            <w:tcBorders>
              <w:top w:val="single" w:sz="4" w:space="0" w:color="auto"/>
              <w:left w:val="single" w:sz="4" w:space="0" w:color="auto"/>
              <w:bottom w:val="single" w:sz="4" w:space="0" w:color="auto"/>
              <w:right w:val="single" w:sz="4" w:space="0" w:color="auto"/>
            </w:tcBorders>
          </w:tcPr>
          <w:p w14:paraId="5F7AFB16" w14:textId="337D8B29"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W ramach kryterium oceniana będzie zgodność z </w:t>
            </w:r>
            <w:r w:rsidRPr="00C54A32">
              <w:rPr>
                <w:rFonts w:ascii="Arial" w:hAnsi="Arial" w:cs="Arial"/>
                <w:i/>
                <w:iCs/>
                <w:sz w:val="22"/>
                <w:szCs w:val="22"/>
              </w:rPr>
              <w:t>Kartą praw podstawowych Unii Europejskie</w:t>
            </w:r>
            <w:r w:rsidRPr="00C54A32">
              <w:rPr>
                <w:rFonts w:ascii="Arial" w:hAnsi="Arial" w:cs="Arial"/>
                <w:sz w:val="22"/>
                <w:szCs w:val="22"/>
              </w:rPr>
              <w:t xml:space="preserve">j </w:t>
            </w:r>
            <w:r w:rsidR="00E62980" w:rsidRPr="00C54A32">
              <w:rPr>
                <w:rFonts w:ascii="Arial" w:hAnsi="Arial" w:cs="Arial"/>
                <w:sz w:val="22"/>
                <w:szCs w:val="22"/>
              </w:rPr>
              <w:t>z dnia 7 czerwca 2016 r., w zakresie odnoszącym się do sposobu realizacji i zakresu projektu</w:t>
            </w:r>
          </w:p>
          <w:p w14:paraId="268D35F5" w14:textId="77777777"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Zgodność projektu z Kartą praw podstawowych Unii Europejskiej na etapie oceny wniosku należy rozumieć jako brak sprzeczności pomiędzy zapisami projektu a wymogami tego dokumentu lub stwierdzenie, że te wymagania są neutralne wobec zakresu i zawartości projektu. Dla wnioskodawców i oceniających mogą być pomocne Wytyczne Komisji Europejskiej dotyczące zapewnienia poszanowania Karty praw podstawowych Unii Europejskiej przy wdrażaniu europejskich funduszy strukturalnych i inwestycyjnych, w szczególności załącznik nr III.</w:t>
            </w:r>
          </w:p>
          <w:p w14:paraId="125BB67F" w14:textId="77777777" w:rsidR="006B7220" w:rsidRPr="00C54A32" w:rsidRDefault="006B7220" w:rsidP="00B97945">
            <w:pPr>
              <w:numPr>
                <w:ilvl w:val="0"/>
                <w:numId w:val="13"/>
              </w:numPr>
              <w:suppressAutoHyphens/>
              <w:ind w:left="13" w:hanging="284"/>
              <w:rPr>
                <w:rFonts w:ascii="Arial" w:hAnsi="Arial" w:cs="Arial"/>
                <w:sz w:val="22"/>
                <w:szCs w:val="22"/>
              </w:rPr>
            </w:pPr>
            <w:r w:rsidRPr="00C54A32">
              <w:rPr>
                <w:rFonts w:ascii="Arial" w:hAnsi="Arial" w:cs="Arial"/>
                <w:sz w:val="22"/>
                <w:szCs w:val="22"/>
              </w:rPr>
              <w:t xml:space="preserve">projekt jest zgodny z Konwencją o prawach osób niepełnosprawnych, sporządzoną w Nowym Jorku dnia 13 grudnia 2006 r. w zakresie odnoszącym się do sposobu realizacji i zakresu projektu. Zgodność projektu z Konwencją o prawach osób niepełnosprawnych, na etapie </w:t>
            </w:r>
            <w:r w:rsidRPr="00C54A32">
              <w:rPr>
                <w:rFonts w:ascii="Arial" w:hAnsi="Arial" w:cs="Arial"/>
                <w:sz w:val="22"/>
                <w:szCs w:val="22"/>
              </w:rPr>
              <w:lastRenderedPageBreak/>
              <w:t>oceny wniosku należy rozumieć jako brak sprzeczności pomiędzy zapisami projektu a wymogami tego dokumentu lub stwierdzenie, że te wymagania są neutralne wobec zakresu i zawartości projektu.</w:t>
            </w:r>
          </w:p>
        </w:tc>
        <w:tc>
          <w:tcPr>
            <w:tcW w:w="393" w:type="pct"/>
            <w:tcBorders>
              <w:top w:val="single" w:sz="4" w:space="0" w:color="auto"/>
              <w:left w:val="single" w:sz="4" w:space="0" w:color="auto"/>
              <w:bottom w:val="single" w:sz="4" w:space="0" w:color="auto"/>
              <w:right w:val="single" w:sz="4" w:space="0" w:color="auto"/>
            </w:tcBorders>
          </w:tcPr>
          <w:p w14:paraId="6374EC58" w14:textId="77777777" w:rsidR="006B7220" w:rsidRPr="00C54A32" w:rsidRDefault="006B7220"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179BCD61" w14:textId="77777777" w:rsidR="006B7220" w:rsidRPr="00C54A32" w:rsidRDefault="006B7220" w:rsidP="00864A0F">
            <w:pPr>
              <w:rPr>
                <w:rFonts w:ascii="Arial" w:hAnsi="Arial" w:cs="Arial"/>
                <w:sz w:val="22"/>
                <w:szCs w:val="22"/>
              </w:rPr>
            </w:pPr>
            <w:r w:rsidRPr="00C54A32">
              <w:rPr>
                <w:rFonts w:ascii="Arial" w:hAnsi="Arial" w:cs="Arial"/>
                <w:sz w:val="22"/>
                <w:szCs w:val="22"/>
              </w:rPr>
              <w:t>Możliwość korekty w zakresie uzupełnienia brakujących zapisów w pierwotnej dokumentacji aplikacyjnej.</w:t>
            </w:r>
          </w:p>
          <w:p w14:paraId="4F22BACF" w14:textId="77777777" w:rsidR="006B7220" w:rsidRPr="00C54A32" w:rsidRDefault="006B7220" w:rsidP="00864A0F">
            <w:pPr>
              <w:rPr>
                <w:rFonts w:ascii="Arial" w:hAnsi="Arial" w:cs="Arial"/>
                <w:sz w:val="22"/>
                <w:szCs w:val="22"/>
              </w:rPr>
            </w:pPr>
          </w:p>
          <w:p w14:paraId="1B039510" w14:textId="77777777" w:rsidR="006B7220" w:rsidRPr="00C54A32" w:rsidRDefault="006B7220" w:rsidP="00864A0F">
            <w:pPr>
              <w:rPr>
                <w:rFonts w:ascii="Arial" w:hAnsi="Arial" w:cs="Arial"/>
                <w:sz w:val="22"/>
                <w:szCs w:val="22"/>
              </w:rPr>
            </w:pPr>
            <w:r w:rsidRPr="00C54A32">
              <w:rPr>
                <w:rFonts w:ascii="Arial" w:hAnsi="Arial" w:cs="Arial"/>
                <w:sz w:val="22"/>
                <w:szCs w:val="22"/>
              </w:rPr>
              <w:t>Spełnienie kryterium weryfikowane jest na moment oceny wniosku o dofinansowanie i powinno być utrzymane do końca okresu trwałości projektu.</w:t>
            </w:r>
          </w:p>
          <w:p w14:paraId="703772C2" w14:textId="77777777" w:rsidR="00E62980" w:rsidRPr="00C54A32" w:rsidRDefault="00E62980" w:rsidP="00864A0F">
            <w:pPr>
              <w:rPr>
                <w:rFonts w:ascii="Arial" w:hAnsi="Arial" w:cs="Arial"/>
                <w:sz w:val="22"/>
                <w:szCs w:val="22"/>
              </w:rPr>
            </w:pPr>
          </w:p>
          <w:p w14:paraId="6B8DC9D7"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0265765D" w14:textId="2970D17E" w:rsidR="00E62980" w:rsidRPr="00C54A32" w:rsidRDefault="00E62980" w:rsidP="00864A0F">
            <w:pPr>
              <w:rPr>
                <w:rFonts w:ascii="Arial" w:hAnsi="Arial" w:cs="Arial"/>
                <w:sz w:val="22"/>
                <w:szCs w:val="22"/>
              </w:rPr>
            </w:pPr>
          </w:p>
        </w:tc>
      </w:tr>
      <w:tr w:rsidR="00E62980" w:rsidRPr="00C54A32" w14:paraId="02FCFB69" w14:textId="77777777"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3EB59413" w14:textId="72507676" w:rsidR="00E6298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t>1</w:t>
            </w:r>
            <w:r w:rsidR="00475A72">
              <w:rPr>
                <w:rFonts w:ascii="Arial" w:hAnsi="Arial" w:cs="Arial"/>
                <w:b/>
                <w:bCs/>
                <w:sz w:val="22"/>
                <w:szCs w:val="22"/>
              </w:rPr>
              <w:t>4</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56FE70D2" w14:textId="232C305F" w:rsidR="00E62980" w:rsidRPr="00C54A32" w:rsidRDefault="00E62980" w:rsidP="006B7220">
            <w:pPr>
              <w:keepNext/>
              <w:tabs>
                <w:tab w:val="num" w:pos="0"/>
              </w:tabs>
              <w:outlineLvl w:val="3"/>
              <w:rPr>
                <w:rFonts w:ascii="Arial" w:hAnsi="Arial" w:cs="Arial"/>
                <w:b/>
                <w:bCs/>
                <w:sz w:val="22"/>
                <w:szCs w:val="22"/>
              </w:rPr>
            </w:pPr>
            <w:r w:rsidRPr="00C54A32">
              <w:rPr>
                <w:rFonts w:ascii="Arial" w:hAnsi="Arial" w:cs="Arial"/>
                <w:b/>
                <w:bCs/>
                <w:sz w:val="22"/>
                <w:szCs w:val="22"/>
              </w:rPr>
              <w:t>Zgodność z Konwencją o prawach osób niepełnosprawnych</w:t>
            </w:r>
          </w:p>
        </w:tc>
        <w:tc>
          <w:tcPr>
            <w:tcW w:w="2030" w:type="pct"/>
            <w:tcBorders>
              <w:top w:val="single" w:sz="4" w:space="0" w:color="auto"/>
              <w:left w:val="single" w:sz="4" w:space="0" w:color="auto"/>
              <w:bottom w:val="single" w:sz="4" w:space="0" w:color="auto"/>
              <w:right w:val="single" w:sz="4" w:space="0" w:color="auto"/>
            </w:tcBorders>
          </w:tcPr>
          <w:p w14:paraId="7A3B12E9" w14:textId="5485E203" w:rsidR="00E62980" w:rsidRPr="00C54A32" w:rsidRDefault="00C17A63" w:rsidP="00B97945">
            <w:pPr>
              <w:suppressAutoHyphens/>
              <w:ind w:left="13"/>
              <w:rPr>
                <w:rFonts w:ascii="Arial" w:hAnsi="Arial" w:cs="Arial"/>
                <w:sz w:val="22"/>
                <w:szCs w:val="22"/>
              </w:rPr>
            </w:pPr>
            <w:r w:rsidRPr="00C54A32">
              <w:rPr>
                <w:rFonts w:ascii="Arial" w:hAnsi="Arial" w:cs="Arial"/>
                <w:sz w:val="22"/>
                <w:szCs w:val="22"/>
              </w:rPr>
              <w:t xml:space="preserve">W ramach kryterium weryfikowane będzie, czy projekt jest zgodny </w:t>
            </w:r>
            <w:r w:rsidRPr="00C54A32">
              <w:rPr>
                <w:rFonts w:ascii="Arial" w:hAnsi="Arial" w:cs="Arial"/>
                <w:i/>
                <w:iCs/>
                <w:sz w:val="22"/>
                <w:szCs w:val="22"/>
              </w:rPr>
              <w:t>z Konwencją o prawach osób niepełnosprawnych,</w:t>
            </w:r>
            <w:r w:rsidRPr="00C54A32">
              <w:rPr>
                <w:rFonts w:ascii="Arial" w:hAnsi="Arial" w:cs="Arial"/>
                <w:sz w:val="22"/>
                <w:szCs w:val="22"/>
              </w:rPr>
              <w:t xml:space="preserve"> sporządzoną w Nowym Jorku dnia 13 grudnia 2006 r. (Dz. U. z 2018 r. poz. 1217), w tym z Komentarzem ogólnym Nr 5 na temat niezależnego życia i bycia częścią społeczności (2017) Komitetu ONZ ds. Praw Osób Niepełnosprawnych oraz Uwagami końcowymi dla Polski Komitetu ONZ ds. Praw Osób Niepełnosprawnych, w zakresie odnoszącym się do sposobu realizacji i zakresu projektu. Zgodność projektu z </w:t>
            </w:r>
            <w:r w:rsidRPr="00C54A32">
              <w:rPr>
                <w:rFonts w:ascii="Arial" w:hAnsi="Arial" w:cs="Arial"/>
                <w:i/>
                <w:iCs/>
                <w:sz w:val="22"/>
                <w:szCs w:val="22"/>
              </w:rPr>
              <w:t>Konwencją o prawach osób niepełnosprawnych</w:t>
            </w:r>
            <w:r w:rsidRPr="00C54A32">
              <w:rPr>
                <w:rFonts w:ascii="Arial" w:hAnsi="Arial" w:cs="Arial"/>
                <w:sz w:val="22"/>
                <w:szCs w:val="22"/>
              </w:rPr>
              <w:t>, na etapie oceny wniosku należy rozumieć jako brak sprzeczności pomiędzy zapisami projektu a wymogami tego dokumentu lub stwierdzenie, że te wymagania są neutralne wobec zakresu i zawartości projektu</w:t>
            </w:r>
          </w:p>
        </w:tc>
        <w:tc>
          <w:tcPr>
            <w:tcW w:w="393" w:type="pct"/>
            <w:tcBorders>
              <w:top w:val="single" w:sz="4" w:space="0" w:color="auto"/>
              <w:left w:val="single" w:sz="4" w:space="0" w:color="auto"/>
              <w:bottom w:val="single" w:sz="4" w:space="0" w:color="auto"/>
              <w:right w:val="single" w:sz="4" w:space="0" w:color="auto"/>
            </w:tcBorders>
          </w:tcPr>
          <w:p w14:paraId="475160B1" w14:textId="0F65BC2E" w:rsidR="00E62980" w:rsidRPr="00C54A32" w:rsidRDefault="00C17A63" w:rsidP="00864A0F">
            <w:pPr>
              <w:rPr>
                <w:rFonts w:ascii="Arial" w:hAnsi="Arial" w:cs="Arial"/>
                <w:b/>
                <w:bCs/>
                <w:sz w:val="22"/>
                <w:szCs w:val="22"/>
              </w:rPr>
            </w:pPr>
            <w:r w:rsidRPr="00C54A32">
              <w:rPr>
                <w:rFonts w:ascii="Arial" w:hAnsi="Arial" w:cs="Arial"/>
                <w:b/>
                <w:bCs/>
                <w:sz w:val="22"/>
                <w:szCs w:val="22"/>
              </w:rPr>
              <w:t>TAK/NIE</w:t>
            </w:r>
          </w:p>
        </w:tc>
        <w:tc>
          <w:tcPr>
            <w:tcW w:w="1477" w:type="pct"/>
            <w:tcBorders>
              <w:top w:val="single" w:sz="4" w:space="0" w:color="auto"/>
              <w:left w:val="single" w:sz="4" w:space="0" w:color="auto"/>
              <w:bottom w:val="single" w:sz="4" w:space="0" w:color="auto"/>
              <w:right w:val="single" w:sz="4" w:space="0" w:color="auto"/>
            </w:tcBorders>
          </w:tcPr>
          <w:p w14:paraId="5F8CC53A" w14:textId="77777777" w:rsidR="00C17A63" w:rsidRPr="00C54A32" w:rsidRDefault="00C17A63" w:rsidP="00C17A63">
            <w:pPr>
              <w:rPr>
                <w:rFonts w:ascii="Arial" w:hAnsi="Arial" w:cs="Arial"/>
                <w:sz w:val="22"/>
                <w:szCs w:val="22"/>
              </w:rPr>
            </w:pPr>
            <w:r w:rsidRPr="00C54A32">
              <w:rPr>
                <w:rFonts w:ascii="Arial" w:hAnsi="Arial" w:cs="Arial"/>
                <w:sz w:val="22"/>
                <w:szCs w:val="22"/>
              </w:rPr>
              <w:t>Możliwość korekty w zakresie uzupełnienia brakujących zapisów w pierwotnej dokumentacji aplikacyjnej.</w:t>
            </w:r>
          </w:p>
          <w:p w14:paraId="36773516" w14:textId="77777777" w:rsidR="00C17A63" w:rsidRPr="00C54A32" w:rsidRDefault="00C17A63" w:rsidP="00C17A63">
            <w:pPr>
              <w:rPr>
                <w:rFonts w:ascii="Arial" w:hAnsi="Arial" w:cs="Arial"/>
                <w:sz w:val="22"/>
                <w:szCs w:val="22"/>
              </w:rPr>
            </w:pPr>
          </w:p>
          <w:p w14:paraId="5C8F9587" w14:textId="682186D1" w:rsidR="00E62980" w:rsidRPr="00C54A32" w:rsidRDefault="00C17A63" w:rsidP="00C17A63">
            <w:pPr>
              <w:rPr>
                <w:rFonts w:ascii="Arial" w:hAnsi="Arial" w:cs="Arial"/>
                <w:sz w:val="22"/>
                <w:szCs w:val="22"/>
              </w:rPr>
            </w:pPr>
            <w:r w:rsidRPr="00C54A32">
              <w:rPr>
                <w:rFonts w:ascii="Arial" w:hAnsi="Arial" w:cs="Arial"/>
                <w:sz w:val="22"/>
                <w:szCs w:val="22"/>
              </w:rPr>
              <w:t>Spełnienie kryterium weryfikowane jest na podstawie zapisów wniosku o dofinansowanie i dokumentów składanych wraz z wnioskiem na moment oceny wniosku o dofinansowanie i powinno być utrzymane do końca okresu trwałości projektu</w:t>
            </w:r>
            <w:r w:rsidR="00D66B4D" w:rsidRPr="00C54A32">
              <w:rPr>
                <w:rFonts w:ascii="Arial" w:hAnsi="Arial" w:cs="Arial"/>
                <w:sz w:val="22"/>
                <w:szCs w:val="22"/>
              </w:rPr>
              <w:t>.</w:t>
            </w:r>
          </w:p>
          <w:p w14:paraId="5FFCA9D2" w14:textId="77777777" w:rsidR="00D66B4D" w:rsidRPr="00C54A32" w:rsidRDefault="00D66B4D" w:rsidP="00C17A63">
            <w:pPr>
              <w:rPr>
                <w:rFonts w:ascii="Arial" w:hAnsi="Arial" w:cs="Arial"/>
                <w:sz w:val="22"/>
                <w:szCs w:val="22"/>
              </w:rPr>
            </w:pPr>
          </w:p>
          <w:p w14:paraId="1262CBD8"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17F73D72" w14:textId="261235E2" w:rsidR="00D66B4D" w:rsidRPr="00C54A32" w:rsidRDefault="00D66B4D" w:rsidP="00C17A63">
            <w:pPr>
              <w:rPr>
                <w:rFonts w:ascii="Arial" w:hAnsi="Arial" w:cs="Arial"/>
                <w:sz w:val="22"/>
                <w:szCs w:val="22"/>
              </w:rPr>
            </w:pPr>
          </w:p>
        </w:tc>
      </w:tr>
      <w:tr w:rsidR="006B7220" w:rsidRPr="00C54A32" w14:paraId="338B6EE3" w14:textId="77777777"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39EC0DF7" w14:textId="13DD9384" w:rsidR="006B722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t>1</w:t>
            </w:r>
            <w:r w:rsidR="00475A72">
              <w:rPr>
                <w:rFonts w:ascii="Arial" w:hAnsi="Arial" w:cs="Arial"/>
                <w:b/>
                <w:bCs/>
                <w:sz w:val="22"/>
                <w:szCs w:val="22"/>
              </w:rPr>
              <w:t>5</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2FE09630" w14:textId="77777777" w:rsidR="006B7220" w:rsidRPr="00C54A32" w:rsidRDefault="006B7220" w:rsidP="006B7220">
            <w:pPr>
              <w:keepNext/>
              <w:tabs>
                <w:tab w:val="num" w:pos="0"/>
              </w:tabs>
              <w:outlineLvl w:val="3"/>
              <w:rPr>
                <w:rFonts w:ascii="Arial" w:hAnsi="Arial" w:cs="Arial"/>
                <w:b/>
                <w:bCs/>
                <w:sz w:val="22"/>
                <w:szCs w:val="22"/>
              </w:rPr>
            </w:pPr>
            <w:r w:rsidRPr="00C54A32">
              <w:rPr>
                <w:rFonts w:ascii="Arial" w:hAnsi="Arial" w:cs="Arial"/>
                <w:b/>
                <w:bCs/>
                <w:sz w:val="22"/>
                <w:szCs w:val="22"/>
              </w:rPr>
              <w:t>Zgodność z zasadą równości szans i niedyskryminacji, w tym dostępności dla osób z niepełnosprawnościami</w:t>
            </w:r>
          </w:p>
        </w:tc>
        <w:tc>
          <w:tcPr>
            <w:tcW w:w="2030" w:type="pct"/>
            <w:tcBorders>
              <w:top w:val="single" w:sz="4" w:space="0" w:color="auto"/>
              <w:left w:val="single" w:sz="4" w:space="0" w:color="auto"/>
              <w:bottom w:val="single" w:sz="4" w:space="0" w:color="auto"/>
              <w:right w:val="single" w:sz="4" w:space="0" w:color="auto"/>
            </w:tcBorders>
          </w:tcPr>
          <w:p w14:paraId="55EE7558" w14:textId="693DFB08" w:rsidR="006B7220" w:rsidRPr="00C54A32" w:rsidRDefault="006B7220" w:rsidP="00B97945">
            <w:pPr>
              <w:suppressAutoHyphens/>
              <w:rPr>
                <w:rFonts w:ascii="Arial" w:hAnsi="Arial" w:cs="Arial"/>
                <w:sz w:val="22"/>
                <w:szCs w:val="22"/>
              </w:rPr>
            </w:pPr>
            <w:r w:rsidRPr="00C54A32">
              <w:rPr>
                <w:rFonts w:ascii="Arial" w:hAnsi="Arial" w:cs="Arial"/>
                <w:sz w:val="22"/>
                <w:szCs w:val="22"/>
              </w:rPr>
              <w:t xml:space="preserve">W ramach kryterium oceniane </w:t>
            </w:r>
            <w:r w:rsidR="00150C60" w:rsidRPr="00C54A32">
              <w:rPr>
                <w:rFonts w:ascii="Arial" w:hAnsi="Arial" w:cs="Arial"/>
                <w:sz w:val="22"/>
                <w:szCs w:val="22"/>
              </w:rPr>
              <w:t>będzie,</w:t>
            </w:r>
            <w:r w:rsidRPr="00C54A32">
              <w:rPr>
                <w:rFonts w:ascii="Arial" w:hAnsi="Arial" w:cs="Arial"/>
                <w:sz w:val="22"/>
                <w:szCs w:val="22"/>
              </w:rPr>
              <w:t xml:space="preserve"> czy projekt ma pozytywny wpływ na zasadę równości szans i niedyskryminacji? </w:t>
            </w:r>
          </w:p>
          <w:p w14:paraId="38189CDE" w14:textId="77777777" w:rsidR="006B7220" w:rsidRPr="00C54A32" w:rsidRDefault="006B7220" w:rsidP="00B97945">
            <w:pPr>
              <w:suppressAutoHyphens/>
              <w:rPr>
                <w:rFonts w:ascii="Arial" w:hAnsi="Arial" w:cs="Arial"/>
                <w:sz w:val="22"/>
                <w:szCs w:val="22"/>
              </w:rPr>
            </w:pPr>
          </w:p>
          <w:p w14:paraId="2346B9B5" w14:textId="09D44C75" w:rsidR="006B7220" w:rsidRPr="00C54A32" w:rsidRDefault="006B7220" w:rsidP="00B97945">
            <w:pPr>
              <w:suppressAutoHyphens/>
              <w:rPr>
                <w:rFonts w:ascii="Arial" w:hAnsi="Arial" w:cs="Arial"/>
                <w:sz w:val="22"/>
                <w:szCs w:val="22"/>
              </w:rPr>
            </w:pPr>
            <w:r w:rsidRPr="00C54A32">
              <w:rPr>
                <w:rFonts w:ascii="Arial" w:hAnsi="Arial" w:cs="Arial"/>
                <w:sz w:val="22"/>
                <w:szCs w:val="22"/>
              </w:rPr>
              <w:t>Projekt musi zapewnić dostępność dla wszystkich użytkowników bez jakiejkolwiek dyskryminacji, w tym dla osób z niepełnosprawnościami, zgodnie z Rozporządzeniem 2021/1060 (w szczególności art. 9), oraz Wytycznymi dotyczącymi realizacji zasad równościowych w ramach funduszy unijnych na lata 2021-2027</w:t>
            </w:r>
            <w:r w:rsidR="00C17A63" w:rsidRPr="00C54A32">
              <w:rPr>
                <w:rFonts w:ascii="Arial" w:hAnsi="Arial" w:cs="Arial"/>
                <w:sz w:val="22"/>
                <w:szCs w:val="22"/>
              </w:rPr>
              <w:t xml:space="preserve"> (w szczególności zał. nr 2).</w:t>
            </w:r>
          </w:p>
          <w:p w14:paraId="6B4F0C0C" w14:textId="77777777" w:rsidR="006B7220" w:rsidRPr="00C54A32" w:rsidRDefault="006B7220" w:rsidP="00B97945">
            <w:pPr>
              <w:suppressAutoHyphens/>
              <w:rPr>
                <w:rFonts w:ascii="Arial" w:hAnsi="Arial" w:cs="Arial"/>
                <w:sz w:val="22"/>
                <w:szCs w:val="22"/>
              </w:rPr>
            </w:pPr>
          </w:p>
          <w:p w14:paraId="528E2A82"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Przez pozytywny wpływ należy rozumieć zapewnienie dostępności infrastruktury, środków transportu, towarów, usług, technologii i systemów informacyjno-komunikacyjnych oraz wszelkich produktów projektów (w tym także usług) dla wszystkich ich użytkowników/ użytkowniczek. Dostępność pozwala osobom, które mogą być wykluczone (ze względu na różne przesłanki, np. wiek, tymczasową niepełnosprawność, opiekę nad dziećmi itd.), w szczególności osobom z niepełnosprawnościami i starszym, na korzystanie z nich na zasadzie równości z innymi osobami.</w:t>
            </w:r>
          </w:p>
          <w:p w14:paraId="3301AAB3" w14:textId="77777777" w:rsidR="006B7220" w:rsidRPr="00C54A32" w:rsidRDefault="006B7220" w:rsidP="00B97945">
            <w:pPr>
              <w:suppressAutoHyphens/>
              <w:rPr>
                <w:rFonts w:ascii="Arial" w:hAnsi="Arial" w:cs="Arial"/>
                <w:sz w:val="22"/>
                <w:szCs w:val="22"/>
              </w:rPr>
            </w:pPr>
          </w:p>
          <w:p w14:paraId="61FE56F6"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Ponadto wsparcie będzie udzielane wyłącznie projektom i wnioskodawcom, którzy przestrzegają przepisów antydyskryminacyjnych, o których mowa w art. 9 ust. 3 Rozporządzenia PE i Rady nr 2021/1060. W przypadku, gdy wnioskodawcą jest jednostka samorządu terytorialnego (lub podmiot przez nią kontrolowany lub od niej zależny), która podjęła jakiekolwiek działania dyskryminujące, sprzeczne z zasadami, o których mowa w art. 9 ust. 3 rozporządzenia nr 2021/1060, wsparcie w ramach polityki spójności nie może być udzielone.</w:t>
            </w:r>
          </w:p>
          <w:p w14:paraId="755B1593" w14:textId="77777777" w:rsidR="006B7220" w:rsidRPr="00C54A32" w:rsidRDefault="006B7220" w:rsidP="00B97945">
            <w:pPr>
              <w:suppressAutoHyphens/>
              <w:rPr>
                <w:rFonts w:ascii="Arial" w:hAnsi="Arial" w:cs="Arial"/>
                <w:sz w:val="22"/>
                <w:szCs w:val="22"/>
              </w:rPr>
            </w:pPr>
          </w:p>
          <w:p w14:paraId="42578C0F"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Kolejnym z przejawów pozytywnego wpływu projektu na tę zasadę jest niepodejmowanie dyskryminujących aktów prawnych tj.:</w:t>
            </w:r>
          </w:p>
          <w:p w14:paraId="33A4E568" w14:textId="77777777" w:rsidR="006B7220"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eastAsia="Times New Roman" w:hAnsi="Arial" w:cs="Arial"/>
                <w:color w:val="auto"/>
                <w:sz w:val="22"/>
                <w:szCs w:val="22"/>
              </w:rPr>
              <w:t>Wnioskodawca będący jednostką samorządu terytorialnego oświadcza, że na jego terenie nie obowiązują dyskryminujące akty prawne;</w:t>
            </w:r>
          </w:p>
          <w:p w14:paraId="580184F8" w14:textId="77777777" w:rsidR="006B7220"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eastAsia="Times New Roman" w:hAnsi="Arial" w:cs="Arial"/>
                <w:color w:val="auto"/>
                <w:sz w:val="22"/>
                <w:szCs w:val="22"/>
              </w:rPr>
              <w:t xml:space="preserve">Wnioskodawca będący podmiotem kontrolowanym przez jednostkę samorządu terytorialnego lub podmiotem zależnym od jednostki samorządu </w:t>
            </w:r>
            <w:r w:rsidRPr="00C54A32">
              <w:rPr>
                <w:rFonts w:ascii="Arial" w:eastAsia="Times New Roman" w:hAnsi="Arial" w:cs="Arial"/>
                <w:color w:val="auto"/>
                <w:sz w:val="22"/>
                <w:szCs w:val="22"/>
              </w:rPr>
              <w:lastRenderedPageBreak/>
              <w:t>terytorialnego oświadcza, że na terenie, na którym posiada swoją siedzibę, nie obowiązują dyskryminujące akty prawne.</w:t>
            </w:r>
          </w:p>
          <w:p w14:paraId="4D571528" w14:textId="77777777" w:rsidR="006B7220" w:rsidRPr="00C54A32" w:rsidRDefault="006B7220" w:rsidP="00B97945">
            <w:pPr>
              <w:suppressAutoHyphens/>
              <w:rPr>
                <w:rFonts w:ascii="Arial" w:hAnsi="Arial" w:cs="Arial"/>
                <w:sz w:val="22"/>
                <w:szCs w:val="22"/>
              </w:rPr>
            </w:pPr>
          </w:p>
          <w:p w14:paraId="69BEFBE2" w14:textId="3085E338" w:rsidR="006B7220" w:rsidRPr="00C54A32" w:rsidRDefault="006B7220" w:rsidP="00B97945">
            <w:pPr>
              <w:suppressAutoHyphens/>
              <w:rPr>
                <w:rFonts w:ascii="Arial" w:hAnsi="Arial" w:cs="Arial"/>
                <w:sz w:val="22"/>
                <w:szCs w:val="22"/>
              </w:rPr>
            </w:pPr>
            <w:r w:rsidRPr="00C54A32">
              <w:rPr>
                <w:rFonts w:ascii="Arial" w:hAnsi="Arial" w:cs="Arial"/>
                <w:sz w:val="22"/>
                <w:szCs w:val="22"/>
              </w:rPr>
              <w:t>Przez dyskryminujące akty prawne należy rozumieć jakiekolwiek akty prawa powodujące nieuprawnione różnicowanie, wykluczanie lub ograniczanie ze względu na jakiekolwiek przesłanki tj.: płeć, rasę, pochodzenie etniczne, religię, światopogląd, niepełnosprawność, wiek, orientację seksualną.</w:t>
            </w:r>
          </w:p>
          <w:p w14:paraId="5ED1FA58" w14:textId="1B6AB676" w:rsidR="006B7220" w:rsidRPr="00C54A32" w:rsidRDefault="006B7220" w:rsidP="00B97945">
            <w:pPr>
              <w:suppressAutoHyphens/>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387DFBBA" w14:textId="77777777" w:rsidR="006B7220" w:rsidRPr="00C54A32" w:rsidRDefault="006B7220"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542EEEC7" w14:textId="77777777" w:rsidR="006B7220" w:rsidRPr="00C54A32" w:rsidRDefault="006B7220" w:rsidP="00864A0F">
            <w:pPr>
              <w:rPr>
                <w:rFonts w:ascii="Arial" w:hAnsi="Arial" w:cs="Arial"/>
                <w:sz w:val="22"/>
                <w:szCs w:val="22"/>
              </w:rPr>
            </w:pPr>
            <w:r w:rsidRPr="00C54A32">
              <w:rPr>
                <w:rFonts w:ascii="Arial" w:hAnsi="Arial" w:cs="Arial"/>
                <w:sz w:val="22"/>
                <w:szCs w:val="22"/>
              </w:rPr>
              <w:t>Możliwość korekty w zakresie uzupełnienia brakujących zapisów w pierwotnej dokumentacji aplikacyjnej.</w:t>
            </w:r>
          </w:p>
          <w:p w14:paraId="278B2AD3" w14:textId="77777777" w:rsidR="006B7220" w:rsidRPr="00C54A32" w:rsidRDefault="006B7220" w:rsidP="00864A0F">
            <w:pPr>
              <w:rPr>
                <w:rFonts w:ascii="Arial" w:hAnsi="Arial" w:cs="Arial"/>
                <w:sz w:val="22"/>
                <w:szCs w:val="22"/>
              </w:rPr>
            </w:pPr>
          </w:p>
          <w:p w14:paraId="3F596807" w14:textId="77777777" w:rsidR="006B7220" w:rsidRPr="00C54A32" w:rsidRDefault="006B7220" w:rsidP="00864A0F">
            <w:pPr>
              <w:rPr>
                <w:rFonts w:ascii="Arial" w:hAnsi="Arial" w:cs="Arial"/>
                <w:sz w:val="22"/>
                <w:szCs w:val="22"/>
              </w:rPr>
            </w:pPr>
            <w:r w:rsidRPr="00C54A32">
              <w:rPr>
                <w:rFonts w:ascii="Arial" w:hAnsi="Arial" w:cs="Arial"/>
                <w:sz w:val="22"/>
                <w:szCs w:val="22"/>
              </w:rPr>
              <w:t>Spełnienie kryterium weryfikowane jest moment oceny wniosku o dofinansowanie i powinno być utrzymane do końca okresu trwałości projektu.</w:t>
            </w:r>
            <w:r w:rsidR="00D66B4D" w:rsidRPr="00C54A32">
              <w:rPr>
                <w:rFonts w:ascii="Arial" w:hAnsi="Arial" w:cs="Arial"/>
                <w:sz w:val="22"/>
                <w:szCs w:val="22"/>
              </w:rPr>
              <w:t xml:space="preserve"> </w:t>
            </w:r>
          </w:p>
          <w:p w14:paraId="1E7AC023" w14:textId="77777777" w:rsidR="00D66B4D" w:rsidRPr="00C54A32" w:rsidRDefault="00D66B4D" w:rsidP="00864A0F">
            <w:pPr>
              <w:rPr>
                <w:rFonts w:ascii="Arial" w:hAnsi="Arial" w:cs="Arial"/>
                <w:sz w:val="22"/>
                <w:szCs w:val="22"/>
              </w:rPr>
            </w:pPr>
          </w:p>
          <w:p w14:paraId="27462E49" w14:textId="77777777" w:rsidR="00D66B4D" w:rsidRPr="00C54A32" w:rsidRDefault="00D66B4D" w:rsidP="00D66B4D">
            <w:pPr>
              <w:rPr>
                <w:rFonts w:ascii="Arial" w:hAnsi="Arial" w:cs="Arial"/>
                <w:sz w:val="22"/>
                <w:szCs w:val="22"/>
              </w:rPr>
            </w:pPr>
            <w:r w:rsidRPr="00C54A32">
              <w:rPr>
                <w:rFonts w:ascii="Arial" w:hAnsi="Arial" w:cs="Arial"/>
                <w:sz w:val="22"/>
                <w:szCs w:val="22"/>
              </w:rPr>
              <w:t xml:space="preserve">Kryterium weryfikowane będzie na podstawie zapisów wniosku o </w:t>
            </w:r>
            <w:r w:rsidRPr="00C54A32">
              <w:rPr>
                <w:rFonts w:ascii="Arial" w:hAnsi="Arial" w:cs="Arial"/>
                <w:sz w:val="22"/>
                <w:szCs w:val="22"/>
              </w:rPr>
              <w:t>dofinansowanie oraz dokumentacji składanej wraz z wnioskiem o dofinansowanie.</w:t>
            </w:r>
          </w:p>
          <w:p w14:paraId="20F6B506" w14:textId="50165949" w:rsidR="00D66B4D" w:rsidRPr="00C54A32" w:rsidRDefault="00D66B4D" w:rsidP="00864A0F">
            <w:pPr>
              <w:rPr>
                <w:rFonts w:ascii="Arial" w:hAnsi="Arial" w:cs="Arial"/>
                <w:sz w:val="22"/>
                <w:szCs w:val="22"/>
              </w:rPr>
            </w:pPr>
          </w:p>
        </w:tc>
      </w:tr>
      <w:tr w:rsidR="006B7220" w:rsidRPr="00C54A32" w14:paraId="5155A1F5" w14:textId="77777777"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0729CDCA" w14:textId="3670F22A" w:rsidR="006B722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lastRenderedPageBreak/>
              <w:t>1</w:t>
            </w:r>
            <w:r w:rsidR="00475A72">
              <w:rPr>
                <w:rFonts w:ascii="Arial" w:hAnsi="Arial" w:cs="Arial"/>
                <w:b/>
                <w:bCs/>
                <w:sz w:val="22"/>
                <w:szCs w:val="22"/>
              </w:rPr>
              <w:t>6</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69C87142" w14:textId="77777777" w:rsidR="006B7220" w:rsidRPr="00C54A32" w:rsidRDefault="006B7220" w:rsidP="006B7220">
            <w:pPr>
              <w:keepNext/>
              <w:tabs>
                <w:tab w:val="num" w:pos="0"/>
              </w:tabs>
              <w:outlineLvl w:val="3"/>
              <w:rPr>
                <w:rFonts w:ascii="Arial" w:hAnsi="Arial" w:cs="Arial"/>
                <w:b/>
                <w:bCs/>
                <w:sz w:val="22"/>
                <w:szCs w:val="22"/>
              </w:rPr>
            </w:pPr>
            <w:r w:rsidRPr="00C54A32">
              <w:rPr>
                <w:rFonts w:ascii="Arial" w:hAnsi="Arial" w:cs="Arial"/>
                <w:b/>
                <w:bCs/>
                <w:sz w:val="22"/>
                <w:szCs w:val="22"/>
              </w:rPr>
              <w:t>Zgodność z zasadą równości kobiet i mężczyzn</w:t>
            </w:r>
          </w:p>
        </w:tc>
        <w:tc>
          <w:tcPr>
            <w:tcW w:w="2030" w:type="pct"/>
            <w:tcBorders>
              <w:top w:val="single" w:sz="4" w:space="0" w:color="auto"/>
              <w:left w:val="single" w:sz="4" w:space="0" w:color="auto"/>
              <w:bottom w:val="single" w:sz="4" w:space="0" w:color="auto"/>
              <w:right w:val="single" w:sz="4" w:space="0" w:color="auto"/>
            </w:tcBorders>
          </w:tcPr>
          <w:p w14:paraId="49ADD7A1"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 xml:space="preserve">W ramach kryterium oceniana będzie zgodność projektu z zasadą równości kobiet i mężczyzn. </w:t>
            </w:r>
          </w:p>
          <w:p w14:paraId="2D360F7C" w14:textId="77777777" w:rsidR="006B7220" w:rsidRPr="00C54A32" w:rsidRDefault="006B7220" w:rsidP="00B97945">
            <w:pPr>
              <w:suppressAutoHyphens/>
              <w:rPr>
                <w:rFonts w:ascii="Arial" w:hAnsi="Arial" w:cs="Arial"/>
                <w:sz w:val="22"/>
                <w:szCs w:val="22"/>
              </w:rPr>
            </w:pPr>
          </w:p>
          <w:p w14:paraId="0DFCD347"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 xml:space="preserve">Weryfikowane </w:t>
            </w:r>
            <w:proofErr w:type="gramStart"/>
            <w:r w:rsidRPr="00C54A32">
              <w:rPr>
                <w:rFonts w:ascii="Arial" w:hAnsi="Arial" w:cs="Arial"/>
                <w:sz w:val="22"/>
                <w:szCs w:val="22"/>
              </w:rPr>
              <w:t>będzie</w:t>
            </w:r>
            <w:proofErr w:type="gramEnd"/>
            <w:r w:rsidRPr="00C54A32">
              <w:rPr>
                <w:rFonts w:ascii="Arial" w:hAnsi="Arial" w:cs="Arial"/>
                <w:sz w:val="22"/>
                <w:szCs w:val="22"/>
              </w:rPr>
              <w:t xml:space="preserve"> czy wykazano w jaki sposób projekt będzie zgodny z zasadą równości kobiet i mężczyzn. Zgodność projektu zostanie </w:t>
            </w:r>
            <w:proofErr w:type="gramStart"/>
            <w:r w:rsidRPr="00C54A32">
              <w:rPr>
                <w:rFonts w:ascii="Arial" w:hAnsi="Arial" w:cs="Arial"/>
                <w:sz w:val="22"/>
                <w:szCs w:val="22"/>
              </w:rPr>
              <w:t>uznana</w:t>
            </w:r>
            <w:proofErr w:type="gramEnd"/>
            <w:r w:rsidRPr="00C54A32">
              <w:rPr>
                <w:rFonts w:ascii="Arial" w:hAnsi="Arial" w:cs="Arial"/>
                <w:sz w:val="22"/>
                <w:szCs w:val="22"/>
              </w:rPr>
              <w:t xml:space="preserve"> jeśli projekt ma pozytywny bądź neutralny wpływ na zasadę równości kobiet i mężczyzn (zgodnie z zapisami „Wytycznych dotyczących realizacji zasad równościowych w ramach funduszy unijnych na lata 2021-2027”).  </w:t>
            </w:r>
          </w:p>
          <w:p w14:paraId="37420C5B" w14:textId="77777777" w:rsidR="006B7220" w:rsidRPr="00C54A32" w:rsidRDefault="006B7220" w:rsidP="00B97945">
            <w:pPr>
              <w:suppressAutoHyphens/>
              <w:rPr>
                <w:rFonts w:ascii="Arial" w:hAnsi="Arial" w:cs="Arial"/>
                <w:sz w:val="22"/>
                <w:szCs w:val="22"/>
              </w:rPr>
            </w:pPr>
          </w:p>
          <w:p w14:paraId="7BE0D66C"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Aby właściwie ocenić wpływ projektu na realizację tej zasady, Wnioskodawca najpierw musi rozważyć, czy poprzez projekt można wyrównywać szanse osób, które w danym obszarze, znajdują się w gorszym położeniu. Następnie wymagane jest, by Wnioskodawca zaplanował działania przyczyniające się do wyrównania szans osób będących w gorszym położeniu.</w:t>
            </w:r>
          </w:p>
          <w:p w14:paraId="7B8EE57E" w14:textId="77777777" w:rsidR="006B7220" w:rsidRPr="00C54A32" w:rsidRDefault="006B7220" w:rsidP="00B97945">
            <w:pPr>
              <w:suppressAutoHyphens/>
              <w:rPr>
                <w:rFonts w:ascii="Arial" w:hAnsi="Arial" w:cs="Arial"/>
                <w:sz w:val="22"/>
                <w:szCs w:val="22"/>
              </w:rPr>
            </w:pPr>
          </w:p>
          <w:p w14:paraId="34070125" w14:textId="77777777" w:rsidR="006B7220" w:rsidRPr="00C54A32" w:rsidRDefault="006B7220" w:rsidP="00B97945">
            <w:pPr>
              <w:suppressAutoHyphens/>
              <w:rPr>
                <w:rFonts w:ascii="Arial" w:hAnsi="Arial" w:cs="Arial"/>
                <w:sz w:val="22"/>
                <w:szCs w:val="22"/>
              </w:rPr>
            </w:pPr>
            <w:r w:rsidRPr="00C54A32">
              <w:rPr>
                <w:rFonts w:ascii="Arial" w:hAnsi="Arial" w:cs="Arial"/>
                <w:sz w:val="22"/>
                <w:szCs w:val="22"/>
              </w:rPr>
              <w:t xml:space="preserve">Jeżeli Wnioskodawca stwierdzi, że w ramach projektu nie da się zrealizować żadnych działań w zakresie tej zasady, wtedy projekt może mieć neutralny wpływ na zasadę </w:t>
            </w:r>
            <w:r w:rsidRPr="00C54A32">
              <w:rPr>
                <w:rFonts w:ascii="Arial" w:hAnsi="Arial" w:cs="Arial"/>
                <w:sz w:val="22"/>
                <w:szCs w:val="22"/>
              </w:rPr>
              <w:lastRenderedPageBreak/>
              <w:t>równości kobiet i mężczyzn. Wnioskodawca musi jednak przedstawić konkretne uzasadnienie, dlaczego jest to niemożliwe w danym projekcie.</w:t>
            </w:r>
          </w:p>
        </w:tc>
        <w:tc>
          <w:tcPr>
            <w:tcW w:w="393" w:type="pct"/>
            <w:tcBorders>
              <w:top w:val="single" w:sz="4" w:space="0" w:color="auto"/>
              <w:left w:val="single" w:sz="4" w:space="0" w:color="auto"/>
              <w:bottom w:val="single" w:sz="4" w:space="0" w:color="auto"/>
              <w:right w:val="single" w:sz="4" w:space="0" w:color="auto"/>
            </w:tcBorders>
          </w:tcPr>
          <w:p w14:paraId="0BC3B15A" w14:textId="77777777" w:rsidR="006B7220" w:rsidRPr="00C54A32" w:rsidRDefault="006B7220"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6D77730E" w14:textId="77777777" w:rsidR="006B7220" w:rsidRPr="00C54A32" w:rsidRDefault="006B7220" w:rsidP="00864A0F">
            <w:pPr>
              <w:rPr>
                <w:rFonts w:ascii="Arial" w:hAnsi="Arial" w:cs="Arial"/>
                <w:sz w:val="22"/>
                <w:szCs w:val="22"/>
              </w:rPr>
            </w:pPr>
            <w:r w:rsidRPr="00C54A32">
              <w:rPr>
                <w:rFonts w:ascii="Arial" w:hAnsi="Arial" w:cs="Arial"/>
                <w:sz w:val="22"/>
                <w:szCs w:val="22"/>
              </w:rPr>
              <w:t>Możliwość korekty w zakresie uzupełnienia brakujących zapisów w pierwotnej dokumentacji aplikacyjnej.</w:t>
            </w:r>
          </w:p>
          <w:p w14:paraId="1A85C41E" w14:textId="77777777" w:rsidR="006B7220" w:rsidRPr="00C54A32" w:rsidRDefault="006B7220" w:rsidP="00864A0F">
            <w:pPr>
              <w:rPr>
                <w:rFonts w:ascii="Arial" w:hAnsi="Arial" w:cs="Arial"/>
                <w:sz w:val="22"/>
                <w:szCs w:val="22"/>
              </w:rPr>
            </w:pPr>
          </w:p>
          <w:p w14:paraId="6E4608FB" w14:textId="67E67B8C" w:rsidR="006B7220" w:rsidRPr="00C54A32" w:rsidRDefault="006B7220" w:rsidP="00864A0F">
            <w:pPr>
              <w:rPr>
                <w:rFonts w:ascii="Arial" w:hAnsi="Arial" w:cs="Arial"/>
                <w:sz w:val="22"/>
                <w:szCs w:val="22"/>
              </w:rPr>
            </w:pPr>
            <w:r w:rsidRPr="00C54A32">
              <w:rPr>
                <w:rFonts w:ascii="Arial" w:hAnsi="Arial" w:cs="Arial"/>
                <w:sz w:val="22"/>
                <w:szCs w:val="22"/>
              </w:rPr>
              <w:t>Spełnienie kryterium weryfikowane jest na moment oceny wniosku o dofinansowanie i powinno być utrzymane do końca okresu trwałości projektu.</w:t>
            </w:r>
          </w:p>
          <w:p w14:paraId="6C038541" w14:textId="77777777" w:rsidR="00D66B4D" w:rsidRPr="00C54A32" w:rsidRDefault="00D66B4D" w:rsidP="00864A0F">
            <w:pPr>
              <w:rPr>
                <w:rFonts w:ascii="Arial" w:hAnsi="Arial" w:cs="Arial"/>
                <w:sz w:val="22"/>
                <w:szCs w:val="22"/>
              </w:rPr>
            </w:pPr>
          </w:p>
          <w:p w14:paraId="69644E05"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18C17942" w14:textId="77777777" w:rsidR="00D66B4D" w:rsidRPr="00C54A32" w:rsidRDefault="00D66B4D" w:rsidP="00864A0F">
            <w:pPr>
              <w:rPr>
                <w:rFonts w:ascii="Arial" w:hAnsi="Arial" w:cs="Arial"/>
                <w:sz w:val="22"/>
                <w:szCs w:val="22"/>
              </w:rPr>
            </w:pPr>
          </w:p>
        </w:tc>
      </w:tr>
      <w:tr w:rsidR="006B7220" w:rsidRPr="00C54A32" w14:paraId="5BCE8C2A" w14:textId="77777777"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5D330AB2" w14:textId="26070C7A" w:rsidR="006B722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t>1</w:t>
            </w:r>
            <w:r w:rsidR="00475A72">
              <w:rPr>
                <w:rFonts w:ascii="Arial" w:hAnsi="Arial" w:cs="Arial"/>
                <w:b/>
                <w:bCs/>
                <w:sz w:val="22"/>
                <w:szCs w:val="22"/>
              </w:rPr>
              <w:t>7</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0A2E2E93" w14:textId="77777777" w:rsidR="006B7220" w:rsidRPr="00C54A32" w:rsidRDefault="006B7220" w:rsidP="006B7220">
            <w:pPr>
              <w:keepNext/>
              <w:tabs>
                <w:tab w:val="num" w:pos="0"/>
              </w:tabs>
              <w:outlineLvl w:val="3"/>
              <w:rPr>
                <w:rFonts w:ascii="Arial" w:hAnsi="Arial" w:cs="Arial"/>
                <w:b/>
                <w:bCs/>
                <w:sz w:val="22"/>
                <w:szCs w:val="22"/>
              </w:rPr>
            </w:pPr>
            <w:r w:rsidRPr="00C54A32">
              <w:rPr>
                <w:rFonts w:ascii="Arial" w:hAnsi="Arial" w:cs="Arial"/>
                <w:b/>
                <w:bCs/>
                <w:sz w:val="22"/>
                <w:szCs w:val="22"/>
              </w:rPr>
              <w:t xml:space="preserve">Zgodność z zasadą zrównoważonego rozwoju oraz DNSH </w:t>
            </w:r>
          </w:p>
        </w:tc>
        <w:tc>
          <w:tcPr>
            <w:tcW w:w="2030" w:type="pct"/>
            <w:tcBorders>
              <w:top w:val="single" w:sz="4" w:space="0" w:color="auto"/>
              <w:left w:val="single" w:sz="4" w:space="0" w:color="auto"/>
              <w:bottom w:val="single" w:sz="4" w:space="0" w:color="auto"/>
              <w:right w:val="single" w:sz="4" w:space="0" w:color="auto"/>
            </w:tcBorders>
          </w:tcPr>
          <w:p w14:paraId="28BD8410" w14:textId="77777777"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W ramach kryterium oceniana będzie zgodność projektu z zasadą zrównoważonego rozwoju oraz zasadą „nie czyń poważnych szkód” (z ang. DNSH – Do No </w:t>
            </w:r>
            <w:proofErr w:type="spellStart"/>
            <w:r w:rsidRPr="00C54A32">
              <w:rPr>
                <w:rFonts w:ascii="Arial" w:hAnsi="Arial" w:cs="Arial"/>
                <w:sz w:val="22"/>
                <w:szCs w:val="22"/>
              </w:rPr>
              <w:t>Significant</w:t>
            </w:r>
            <w:proofErr w:type="spellEnd"/>
            <w:r w:rsidRPr="00C54A32">
              <w:rPr>
                <w:rFonts w:ascii="Arial" w:hAnsi="Arial" w:cs="Arial"/>
                <w:sz w:val="22"/>
                <w:szCs w:val="22"/>
              </w:rPr>
              <w:t xml:space="preserve"> </w:t>
            </w:r>
            <w:proofErr w:type="spellStart"/>
            <w:r w:rsidRPr="00C54A32">
              <w:rPr>
                <w:rFonts w:ascii="Arial" w:hAnsi="Arial" w:cs="Arial"/>
                <w:sz w:val="22"/>
                <w:szCs w:val="22"/>
              </w:rPr>
              <w:t>Harm</w:t>
            </w:r>
            <w:proofErr w:type="spellEnd"/>
            <w:r w:rsidRPr="00C54A32">
              <w:rPr>
                <w:rFonts w:ascii="Arial" w:hAnsi="Arial" w:cs="Arial"/>
                <w:sz w:val="22"/>
                <w:szCs w:val="22"/>
              </w:rPr>
              <w:t>).</w:t>
            </w:r>
          </w:p>
          <w:p w14:paraId="0980184E" w14:textId="77777777" w:rsidR="006B7220" w:rsidRPr="00C54A32" w:rsidRDefault="006B7220" w:rsidP="00B97945">
            <w:pPr>
              <w:suppressAutoHyphens/>
              <w:ind w:left="13"/>
              <w:rPr>
                <w:rFonts w:ascii="Arial" w:hAnsi="Arial" w:cs="Arial"/>
                <w:sz w:val="22"/>
                <w:szCs w:val="22"/>
              </w:rPr>
            </w:pPr>
          </w:p>
          <w:p w14:paraId="3E4CD59E" w14:textId="44C5D0D3" w:rsidR="00675DDB" w:rsidRPr="00C54A32" w:rsidRDefault="00675DDB" w:rsidP="00675DDB">
            <w:pPr>
              <w:suppressAutoHyphens/>
              <w:ind w:left="13"/>
              <w:rPr>
                <w:rFonts w:ascii="Arial" w:hAnsi="Arial" w:cs="Arial"/>
                <w:sz w:val="22"/>
                <w:szCs w:val="22"/>
              </w:rPr>
            </w:pPr>
            <w:r w:rsidRPr="00C54A32">
              <w:rPr>
                <w:rFonts w:ascii="Arial" w:hAnsi="Arial" w:cs="Arial"/>
                <w:sz w:val="22"/>
                <w:szCs w:val="22"/>
              </w:rPr>
              <w:t>Weryfikowane będzie, czy projekt spełnia zasadę zrównoważonego rozwoju, o której mowa w art. 9 ust. 4 rozporządzenia Parlamentu Europejskiego i Rady 2021/1060. tj. czy promuje wymogi ochrony środowiska, m.in. efektywne i racjonalne gospodarowanie zasobami, dostosowanie do zmian klimatu oraz łagodzenie wpływu jego skutków, ochronę różnorodności biologicznej. Wnioskodawca powinien wykazać, istotny wkład projektu w realizację co najmniej jednego z celów środowiskowych określonych w art. 9 zgodnie z art. 10–16 Rozporządzenia Parlamentu Europejskiego i Rady (UE) 2020/852 z dnia 18 czerwca 2020 r. w sprawie ustanowienia ram ułatwiających zrównoważone inwestycje, zmieniającego rozporządzenie (UE) 2019/2088.</w:t>
            </w:r>
          </w:p>
          <w:p w14:paraId="699605EB" w14:textId="77777777" w:rsidR="00675DDB" w:rsidRPr="00C54A32" w:rsidRDefault="00675DDB" w:rsidP="00B97945">
            <w:pPr>
              <w:suppressAutoHyphens/>
              <w:ind w:left="13"/>
              <w:rPr>
                <w:rFonts w:ascii="Arial" w:hAnsi="Arial" w:cs="Arial"/>
                <w:sz w:val="22"/>
                <w:szCs w:val="22"/>
              </w:rPr>
            </w:pPr>
          </w:p>
          <w:p w14:paraId="12312E8C" w14:textId="101E89EC"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Wnioskodawca powinien spełniać zasadę zrównoważonego rozwoju poprzez stosowanie właściwych rozwiązań podczas realizacji projektu. Stosownie do charakteru projektu, wymagane jest, </w:t>
            </w:r>
            <w:r w:rsidR="00C17A63" w:rsidRPr="00C54A32">
              <w:rPr>
                <w:rFonts w:ascii="Arial" w:hAnsi="Arial" w:cs="Arial"/>
                <w:sz w:val="22"/>
                <w:szCs w:val="22"/>
              </w:rPr>
              <w:t>uwzględnienie wymogów</w:t>
            </w:r>
            <w:r w:rsidRPr="00C54A32">
              <w:rPr>
                <w:rFonts w:ascii="Arial" w:hAnsi="Arial" w:cs="Arial"/>
                <w:sz w:val="22"/>
                <w:szCs w:val="22"/>
              </w:rPr>
              <w:t xml:space="preserve"> ochrony środowiska i efektywnego gospodarowania zasobami.</w:t>
            </w:r>
          </w:p>
          <w:p w14:paraId="03D36BE8" w14:textId="77777777" w:rsidR="006B7220" w:rsidRPr="00C54A32" w:rsidRDefault="006B7220" w:rsidP="00B97945">
            <w:pPr>
              <w:suppressAutoHyphens/>
              <w:ind w:left="13"/>
              <w:rPr>
                <w:rFonts w:ascii="Arial" w:hAnsi="Arial" w:cs="Arial"/>
                <w:sz w:val="22"/>
                <w:szCs w:val="22"/>
              </w:rPr>
            </w:pPr>
          </w:p>
          <w:p w14:paraId="60DF5BDA" w14:textId="77777777"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Zgodnie z ww. zasadą wsparcie może być udzielone jedynie takim projektom, które nie prowadzą do degradacji </w:t>
            </w:r>
            <w:r w:rsidRPr="00C54A32">
              <w:rPr>
                <w:rFonts w:ascii="Arial" w:hAnsi="Arial" w:cs="Arial"/>
                <w:sz w:val="22"/>
                <w:szCs w:val="22"/>
              </w:rPr>
              <w:lastRenderedPageBreak/>
              <w:t>lub znacznego pogorszenia stanu środowiska naturalnego.</w:t>
            </w:r>
          </w:p>
          <w:p w14:paraId="73D3995A" w14:textId="77777777" w:rsidR="006B7220" w:rsidRPr="00C54A32" w:rsidRDefault="006B7220" w:rsidP="00B97945">
            <w:pPr>
              <w:suppressAutoHyphens/>
              <w:ind w:left="13"/>
              <w:rPr>
                <w:rFonts w:ascii="Arial" w:hAnsi="Arial" w:cs="Arial"/>
                <w:sz w:val="22"/>
                <w:szCs w:val="22"/>
              </w:rPr>
            </w:pPr>
          </w:p>
          <w:p w14:paraId="6A5A24A1" w14:textId="7E9DD0F6" w:rsidR="00D66B4D" w:rsidRPr="00C54A32" w:rsidRDefault="006B7220" w:rsidP="00D66B4D">
            <w:pPr>
              <w:rPr>
                <w:rFonts w:ascii="Arial" w:hAnsi="Arial" w:cs="Arial"/>
                <w:sz w:val="22"/>
                <w:szCs w:val="22"/>
              </w:rPr>
            </w:pPr>
            <w:r w:rsidRPr="00C54A32">
              <w:rPr>
                <w:rFonts w:ascii="Arial" w:hAnsi="Arial" w:cs="Arial"/>
                <w:sz w:val="22"/>
                <w:szCs w:val="22"/>
              </w:rPr>
              <w:t>Projekt jest zgodny z zasadą zrównoważonego rozwoju, jeśli:</w:t>
            </w:r>
            <w:r w:rsidR="00D66B4D" w:rsidRPr="00C54A32">
              <w:rPr>
                <w:rFonts w:ascii="Arial" w:hAnsi="Arial" w:cs="Arial"/>
                <w:sz w:val="22"/>
                <w:szCs w:val="22"/>
              </w:rPr>
              <w:t xml:space="preserve"> </w:t>
            </w:r>
          </w:p>
          <w:p w14:paraId="70656C31" w14:textId="07667058" w:rsidR="00D66B4D"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eastAsia="Times New Roman" w:hAnsi="Arial" w:cs="Arial"/>
                <w:color w:val="auto"/>
                <w:sz w:val="22"/>
                <w:szCs w:val="22"/>
              </w:rPr>
              <w:t xml:space="preserve">w ramach projektu stosowane będą praktyki w zakresie zrównoważonych zamówień publicznych, zgodnie z polityką i priorytetami krajowymi, </w:t>
            </w:r>
          </w:p>
          <w:p w14:paraId="3E8E460B" w14:textId="70F60A22" w:rsidR="006B7220" w:rsidRPr="00C54A32" w:rsidRDefault="00D66B4D" w:rsidP="00D66B4D">
            <w:pPr>
              <w:pStyle w:val="Default"/>
              <w:numPr>
                <w:ilvl w:val="0"/>
                <w:numId w:val="14"/>
              </w:numPr>
              <w:ind w:left="439" w:hanging="284"/>
              <w:rPr>
                <w:rFonts w:ascii="Arial" w:eastAsia="Times New Roman" w:hAnsi="Arial" w:cs="Arial"/>
                <w:color w:val="auto"/>
                <w:sz w:val="22"/>
                <w:szCs w:val="22"/>
              </w:rPr>
            </w:pPr>
            <w:r w:rsidRPr="00C54A32">
              <w:rPr>
                <w:rFonts w:ascii="Arial" w:eastAsia="Times New Roman" w:hAnsi="Arial" w:cs="Arial"/>
                <w:color w:val="auto"/>
                <w:sz w:val="22"/>
                <w:szCs w:val="22"/>
              </w:rPr>
              <w:t>r</w:t>
            </w:r>
            <w:r w:rsidR="006B7220" w:rsidRPr="00C54A32">
              <w:rPr>
                <w:rFonts w:ascii="Arial" w:eastAsia="Times New Roman" w:hAnsi="Arial" w:cs="Arial"/>
                <w:color w:val="auto"/>
                <w:sz w:val="22"/>
                <w:szCs w:val="22"/>
              </w:rPr>
              <w:t xml:space="preserve">ealizacja projektu prowadzona będzie w sposób przyjazny środowisku poprzez odpowiedzialne zarządzanie odpadami generowanymi w projekcie/ lub na potrzeby projektu podczas ich całego cyklu życia (prewencja, redukcja, recykling i ponowne użycie), m.in.: stosowanie materiałów z recyklingu, obniżenie emisji z transportu materiałów ciężkich, </w:t>
            </w:r>
          </w:p>
          <w:p w14:paraId="371D119B" w14:textId="7FF0A6EC" w:rsidR="00D66B4D"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hAnsi="Arial" w:cs="Arial"/>
                <w:sz w:val="22"/>
                <w:szCs w:val="22"/>
              </w:rPr>
              <w:t xml:space="preserve">realizacja projektu prowadzona będzie w sposób gwarantujący odporność wspartej infrastruktury na zagrożenia klimatyczne i katastrofy naturalne, </w:t>
            </w:r>
          </w:p>
          <w:p w14:paraId="70F4161A" w14:textId="4E40AC76" w:rsidR="00D66B4D"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hAnsi="Arial" w:cs="Arial"/>
                <w:sz w:val="22"/>
                <w:szCs w:val="22"/>
              </w:rPr>
              <w:t xml:space="preserve">realizacja projektu prowadzona będzie w sposób nie powodujący degradacji naturalnych siedlisk, </w:t>
            </w:r>
          </w:p>
          <w:p w14:paraId="21D2EF9D" w14:textId="77777777" w:rsidR="006B7220" w:rsidRPr="00C54A32" w:rsidRDefault="006B7220" w:rsidP="00911A31">
            <w:pPr>
              <w:pStyle w:val="Default"/>
              <w:numPr>
                <w:ilvl w:val="0"/>
                <w:numId w:val="14"/>
              </w:numPr>
              <w:ind w:left="439" w:hanging="284"/>
              <w:rPr>
                <w:rFonts w:ascii="Arial" w:eastAsia="Times New Roman" w:hAnsi="Arial" w:cs="Arial"/>
                <w:color w:val="auto"/>
                <w:sz w:val="22"/>
                <w:szCs w:val="22"/>
              </w:rPr>
            </w:pPr>
            <w:r w:rsidRPr="00C54A32">
              <w:rPr>
                <w:rFonts w:ascii="Arial" w:eastAsia="Times New Roman" w:hAnsi="Arial" w:cs="Arial"/>
                <w:color w:val="auto"/>
                <w:sz w:val="22"/>
                <w:szCs w:val="22"/>
              </w:rPr>
              <w:t xml:space="preserve">realizacja projektu będzie przyczyniać się do rozwoju niezawodnej, zrównoważonej i odpornej infrastruktury dobrej jakości, w tym infrastruktury regionalnej wspierającej rozwój gospodarczy i dobrobyt ludzi. </w:t>
            </w:r>
          </w:p>
          <w:p w14:paraId="343F1169" w14:textId="77777777" w:rsidR="006B7220" w:rsidRPr="00C54A32" w:rsidRDefault="006B7220" w:rsidP="00B97945">
            <w:pPr>
              <w:suppressAutoHyphens/>
              <w:ind w:left="13"/>
              <w:rPr>
                <w:rFonts w:ascii="Arial" w:hAnsi="Arial" w:cs="Arial"/>
                <w:sz w:val="22"/>
                <w:szCs w:val="22"/>
              </w:rPr>
            </w:pPr>
          </w:p>
          <w:p w14:paraId="7D982645" w14:textId="77777777" w:rsidR="00255968" w:rsidRPr="00C54A32" w:rsidRDefault="00255968" w:rsidP="00255968">
            <w:pPr>
              <w:suppressAutoHyphens/>
              <w:ind w:left="13"/>
              <w:rPr>
                <w:rFonts w:ascii="Arial" w:hAnsi="Arial" w:cs="Arial"/>
                <w:sz w:val="22"/>
                <w:szCs w:val="22"/>
              </w:rPr>
            </w:pPr>
            <w:r w:rsidRPr="00C54A32">
              <w:rPr>
                <w:rFonts w:ascii="Arial" w:hAnsi="Arial" w:cs="Arial"/>
                <w:sz w:val="22"/>
                <w:szCs w:val="22"/>
              </w:rPr>
              <w:t xml:space="preserve">W kryterium weryfikowana będzie także zgodność projektu z zasadą „nie czyń poważnych szkód”, tj. czy nie będzie wyrządzał poważnych szkód dla żadnego z celów środowiskowych, określonych w art. 17 Rozporządzenia Parlamentu Europejskiego i Rady (UE) 2020/852 z dnia 18 czerwca 2020 r. w sprawie ustanowienia ram ułatwiających zrównoważone inwestycje, zmieniającego rozporządzenie (UE) 2019/2088. Ocenione zostanie, czy </w:t>
            </w:r>
            <w:r w:rsidRPr="00C54A32">
              <w:rPr>
                <w:rFonts w:ascii="Arial" w:hAnsi="Arial" w:cs="Arial"/>
                <w:sz w:val="22"/>
                <w:szCs w:val="22"/>
              </w:rPr>
              <w:lastRenderedPageBreak/>
              <w:t xml:space="preserve">projekt wpisuje się w rodzaje działań przedstawionych w Programie, uznanych za zgodne z zasadą „nie czyń poważnych szkód”. </w:t>
            </w:r>
          </w:p>
          <w:p w14:paraId="51012904" w14:textId="77777777" w:rsidR="00255968" w:rsidRPr="00C54A32" w:rsidRDefault="00255968" w:rsidP="00255968">
            <w:pPr>
              <w:suppressAutoHyphens/>
              <w:ind w:left="13"/>
              <w:rPr>
                <w:rFonts w:ascii="Arial" w:hAnsi="Arial" w:cs="Arial"/>
                <w:sz w:val="22"/>
                <w:szCs w:val="22"/>
              </w:rPr>
            </w:pPr>
          </w:p>
          <w:p w14:paraId="728BA589" w14:textId="2225071B" w:rsidR="006B7220" w:rsidRPr="00C54A32" w:rsidRDefault="00255968" w:rsidP="00255968">
            <w:pPr>
              <w:suppressAutoHyphens/>
              <w:ind w:left="13"/>
              <w:rPr>
                <w:rFonts w:ascii="Arial" w:hAnsi="Arial" w:cs="Arial"/>
                <w:sz w:val="22"/>
                <w:szCs w:val="22"/>
              </w:rPr>
            </w:pPr>
            <w:r w:rsidRPr="00C54A32">
              <w:rPr>
                <w:rFonts w:ascii="Arial" w:hAnsi="Arial" w:cs="Arial"/>
                <w:sz w:val="22"/>
                <w:szCs w:val="22"/>
              </w:rPr>
              <w:t xml:space="preserve">Wnioskodawca, opisując zgodność projektu z DNSH powinien odnieść się do </w:t>
            </w:r>
            <w:proofErr w:type="gramStart"/>
            <w:r w:rsidRPr="00C54A32">
              <w:rPr>
                <w:rFonts w:ascii="Arial" w:hAnsi="Arial" w:cs="Arial"/>
                <w:sz w:val="22"/>
                <w:szCs w:val="22"/>
              </w:rPr>
              <w:t>dokumentu  „</w:t>
            </w:r>
            <w:proofErr w:type="gramEnd"/>
            <w:r w:rsidRPr="00C54A32">
              <w:rPr>
                <w:rFonts w:ascii="Arial" w:hAnsi="Arial" w:cs="Arial"/>
                <w:sz w:val="22"/>
                <w:szCs w:val="22"/>
              </w:rPr>
              <w:t xml:space="preserve">Ocena „nie czyń poważnych szkód” - Do No </w:t>
            </w:r>
            <w:proofErr w:type="spellStart"/>
            <w:r w:rsidRPr="00C54A32">
              <w:rPr>
                <w:rFonts w:ascii="Arial" w:hAnsi="Arial" w:cs="Arial"/>
                <w:sz w:val="22"/>
                <w:szCs w:val="22"/>
              </w:rPr>
              <w:t>Significant</w:t>
            </w:r>
            <w:proofErr w:type="spellEnd"/>
            <w:r w:rsidRPr="00C54A32">
              <w:rPr>
                <w:rFonts w:ascii="Arial" w:hAnsi="Arial" w:cs="Arial"/>
                <w:sz w:val="22"/>
                <w:szCs w:val="22"/>
              </w:rPr>
              <w:t xml:space="preserve"> </w:t>
            </w:r>
            <w:proofErr w:type="spellStart"/>
            <w:r w:rsidRPr="00C54A32">
              <w:rPr>
                <w:rFonts w:ascii="Arial" w:hAnsi="Arial" w:cs="Arial"/>
                <w:sz w:val="22"/>
                <w:szCs w:val="22"/>
              </w:rPr>
              <w:t>Harm</w:t>
            </w:r>
            <w:proofErr w:type="spellEnd"/>
            <w:r w:rsidRPr="00C54A32">
              <w:rPr>
                <w:rFonts w:ascii="Arial" w:hAnsi="Arial" w:cs="Arial"/>
                <w:sz w:val="22"/>
                <w:szCs w:val="22"/>
              </w:rPr>
              <w:t xml:space="preserve"> - (DNSH) dla typów projektów ujętych w programie Fundusze Europejskie dla Podlaskiego 2021- 2027”, dostępnego pod linkiem:  </w:t>
            </w:r>
            <w:hyperlink r:id="rId10" w:history="1">
              <w:r w:rsidRPr="00C54A32">
                <w:rPr>
                  <w:rStyle w:val="Hipercze"/>
                  <w:rFonts w:ascii="Arial" w:hAnsi="Arial" w:cs="Arial"/>
                  <w:sz w:val="22"/>
                  <w:szCs w:val="22"/>
                </w:rPr>
                <w:t>https://funduszeuepodlaskie.pl/dokumenty/program-fundusze-europejskie-dla-podlaskiego-2021-2027-1/</w:t>
              </w:r>
            </w:hyperlink>
          </w:p>
        </w:tc>
        <w:tc>
          <w:tcPr>
            <w:tcW w:w="393" w:type="pct"/>
            <w:tcBorders>
              <w:top w:val="single" w:sz="4" w:space="0" w:color="auto"/>
              <w:left w:val="single" w:sz="4" w:space="0" w:color="auto"/>
              <w:bottom w:val="single" w:sz="4" w:space="0" w:color="auto"/>
              <w:right w:val="single" w:sz="4" w:space="0" w:color="auto"/>
            </w:tcBorders>
          </w:tcPr>
          <w:p w14:paraId="725A620B" w14:textId="77777777" w:rsidR="006B7220" w:rsidRPr="00C54A32" w:rsidRDefault="006B7220" w:rsidP="00864A0F">
            <w:pPr>
              <w:rPr>
                <w:rFonts w:ascii="Arial" w:hAnsi="Arial" w:cs="Arial"/>
                <w:b/>
                <w:bCs/>
                <w:sz w:val="22"/>
                <w:szCs w:val="22"/>
              </w:rPr>
            </w:pPr>
            <w:r w:rsidRPr="00C54A32">
              <w:rPr>
                <w:rFonts w:ascii="Arial" w:hAnsi="Arial" w:cs="Arial"/>
                <w:b/>
                <w:bCs/>
                <w:sz w:val="22"/>
                <w:szCs w:val="22"/>
              </w:rPr>
              <w:lastRenderedPageBreak/>
              <w:t>TAK/NIE</w:t>
            </w:r>
          </w:p>
        </w:tc>
        <w:tc>
          <w:tcPr>
            <w:tcW w:w="1477" w:type="pct"/>
            <w:tcBorders>
              <w:top w:val="single" w:sz="4" w:space="0" w:color="auto"/>
              <w:left w:val="single" w:sz="4" w:space="0" w:color="auto"/>
              <w:bottom w:val="single" w:sz="4" w:space="0" w:color="auto"/>
              <w:right w:val="single" w:sz="4" w:space="0" w:color="auto"/>
            </w:tcBorders>
          </w:tcPr>
          <w:p w14:paraId="107021C8" w14:textId="77777777" w:rsidR="006B7220" w:rsidRPr="00C54A32" w:rsidRDefault="006B7220" w:rsidP="00864A0F">
            <w:pPr>
              <w:rPr>
                <w:rFonts w:ascii="Arial" w:hAnsi="Arial" w:cs="Arial"/>
                <w:sz w:val="22"/>
                <w:szCs w:val="22"/>
              </w:rPr>
            </w:pPr>
            <w:r w:rsidRPr="00C54A32">
              <w:rPr>
                <w:rFonts w:ascii="Arial" w:hAnsi="Arial" w:cs="Arial"/>
                <w:sz w:val="22"/>
                <w:szCs w:val="22"/>
              </w:rPr>
              <w:t>Możliwość korekty w zakresie uzupełnienia brakujących zapisów w pierwotnej dokumentacji aplikacyjnej.</w:t>
            </w:r>
          </w:p>
          <w:p w14:paraId="38CCAAC8" w14:textId="77777777" w:rsidR="006B7220" w:rsidRPr="00C54A32" w:rsidRDefault="006B7220" w:rsidP="00864A0F">
            <w:pPr>
              <w:rPr>
                <w:rFonts w:ascii="Arial" w:hAnsi="Arial" w:cs="Arial"/>
                <w:sz w:val="22"/>
                <w:szCs w:val="22"/>
              </w:rPr>
            </w:pPr>
          </w:p>
          <w:p w14:paraId="2434130C" w14:textId="77777777" w:rsidR="006B7220" w:rsidRPr="00C54A32" w:rsidRDefault="006B7220" w:rsidP="00864A0F">
            <w:pPr>
              <w:rPr>
                <w:rFonts w:ascii="Arial" w:hAnsi="Arial" w:cs="Arial"/>
                <w:sz w:val="22"/>
                <w:szCs w:val="22"/>
              </w:rPr>
            </w:pPr>
            <w:r w:rsidRPr="00C54A32">
              <w:rPr>
                <w:rFonts w:ascii="Arial" w:hAnsi="Arial" w:cs="Arial"/>
                <w:sz w:val="22"/>
                <w:szCs w:val="22"/>
              </w:rPr>
              <w:t>Spełnienie kryterium weryfikowane jest na moment oceny wniosku o dofinansowanie i powinno być utrzymane do końca okresu trwałości projektu.</w:t>
            </w:r>
          </w:p>
          <w:p w14:paraId="0C972346" w14:textId="77777777" w:rsidR="00D66B4D" w:rsidRPr="00C54A32" w:rsidRDefault="00D66B4D" w:rsidP="00864A0F">
            <w:pPr>
              <w:rPr>
                <w:rFonts w:ascii="Arial" w:hAnsi="Arial" w:cs="Arial"/>
                <w:sz w:val="22"/>
                <w:szCs w:val="22"/>
              </w:rPr>
            </w:pPr>
          </w:p>
          <w:p w14:paraId="082BE64C"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1EC08C2E" w14:textId="77777777" w:rsidR="00D66B4D" w:rsidRPr="00C54A32" w:rsidRDefault="00D66B4D" w:rsidP="00864A0F">
            <w:pPr>
              <w:rPr>
                <w:rFonts w:ascii="Arial" w:hAnsi="Arial" w:cs="Arial"/>
                <w:sz w:val="22"/>
                <w:szCs w:val="22"/>
              </w:rPr>
            </w:pPr>
          </w:p>
        </w:tc>
      </w:tr>
      <w:tr w:rsidR="006B7220" w:rsidRPr="00C54A32" w14:paraId="65EA22B5" w14:textId="4481DB0A" w:rsidTr="009B7A40">
        <w:trPr>
          <w:trHeight w:val="567"/>
        </w:trPr>
        <w:tc>
          <w:tcPr>
            <w:tcW w:w="305" w:type="pct"/>
            <w:tcBorders>
              <w:top w:val="single" w:sz="4" w:space="0" w:color="auto"/>
              <w:left w:val="single" w:sz="4" w:space="0" w:color="auto"/>
              <w:bottom w:val="single" w:sz="4" w:space="0" w:color="auto"/>
              <w:right w:val="single" w:sz="4" w:space="0" w:color="auto"/>
            </w:tcBorders>
          </w:tcPr>
          <w:p w14:paraId="1DE3FDBA" w14:textId="77766847" w:rsidR="006B7220" w:rsidRPr="00C54A32" w:rsidRDefault="001357CE" w:rsidP="00911A31">
            <w:pPr>
              <w:spacing w:after="160" w:line="259" w:lineRule="auto"/>
              <w:rPr>
                <w:rFonts w:ascii="Arial" w:hAnsi="Arial" w:cs="Arial"/>
                <w:b/>
                <w:bCs/>
                <w:sz w:val="22"/>
                <w:szCs w:val="22"/>
              </w:rPr>
            </w:pPr>
            <w:r w:rsidRPr="00C54A32">
              <w:rPr>
                <w:rFonts w:ascii="Arial" w:hAnsi="Arial" w:cs="Arial"/>
                <w:b/>
                <w:bCs/>
                <w:sz w:val="22"/>
                <w:szCs w:val="22"/>
              </w:rPr>
              <w:lastRenderedPageBreak/>
              <w:t>1</w:t>
            </w:r>
            <w:r w:rsidR="00475A72">
              <w:rPr>
                <w:rFonts w:ascii="Arial" w:hAnsi="Arial" w:cs="Arial"/>
                <w:b/>
                <w:bCs/>
                <w:sz w:val="22"/>
                <w:szCs w:val="22"/>
              </w:rPr>
              <w:t>8</w:t>
            </w:r>
            <w:r w:rsidR="00DC551B" w:rsidRPr="00C54A32">
              <w:rPr>
                <w:rFonts w:ascii="Arial" w:hAnsi="Arial" w:cs="Arial"/>
                <w:b/>
                <w:bCs/>
                <w:sz w:val="22"/>
                <w:szCs w:val="22"/>
              </w:rPr>
              <w:t>.</w:t>
            </w:r>
          </w:p>
        </w:tc>
        <w:tc>
          <w:tcPr>
            <w:tcW w:w="794" w:type="pct"/>
            <w:tcBorders>
              <w:top w:val="single" w:sz="4" w:space="0" w:color="auto"/>
              <w:left w:val="single" w:sz="4" w:space="0" w:color="auto"/>
              <w:bottom w:val="single" w:sz="4" w:space="0" w:color="auto"/>
              <w:right w:val="single" w:sz="4" w:space="0" w:color="auto"/>
            </w:tcBorders>
          </w:tcPr>
          <w:p w14:paraId="4E899393" w14:textId="018E614B" w:rsidR="006B7220" w:rsidRPr="00C54A32" w:rsidRDefault="006B7220" w:rsidP="006B7220">
            <w:pPr>
              <w:keepNext/>
              <w:tabs>
                <w:tab w:val="num" w:pos="0"/>
              </w:tabs>
              <w:outlineLvl w:val="3"/>
              <w:rPr>
                <w:rFonts w:ascii="Arial" w:hAnsi="Arial" w:cs="Arial"/>
                <w:b/>
                <w:bCs/>
                <w:sz w:val="22"/>
                <w:szCs w:val="22"/>
              </w:rPr>
            </w:pPr>
            <w:r w:rsidRPr="00C54A32">
              <w:rPr>
                <w:rFonts w:ascii="Arial" w:hAnsi="Arial" w:cs="Arial"/>
                <w:b/>
                <w:bCs/>
                <w:sz w:val="22"/>
                <w:szCs w:val="22"/>
              </w:rPr>
              <w:t>Pomoc publiczna</w:t>
            </w:r>
          </w:p>
        </w:tc>
        <w:tc>
          <w:tcPr>
            <w:tcW w:w="2030" w:type="pct"/>
            <w:tcBorders>
              <w:top w:val="single" w:sz="4" w:space="0" w:color="auto"/>
              <w:left w:val="single" w:sz="4" w:space="0" w:color="auto"/>
              <w:bottom w:val="single" w:sz="4" w:space="0" w:color="auto"/>
              <w:right w:val="single" w:sz="4" w:space="0" w:color="auto"/>
            </w:tcBorders>
          </w:tcPr>
          <w:p w14:paraId="0EEF416D" w14:textId="4E371C7D"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W ramach kryterium oceniana będzie prawidłowość zakwalifikowania projektu pod względem </w:t>
            </w:r>
            <w:r w:rsidR="005D05F0" w:rsidRPr="00C54A32">
              <w:rPr>
                <w:rFonts w:ascii="Arial" w:hAnsi="Arial" w:cs="Arial"/>
                <w:sz w:val="22"/>
                <w:szCs w:val="22"/>
              </w:rPr>
              <w:t>braku wystąpienia pomocy publicznej</w:t>
            </w:r>
            <w:r w:rsidRPr="00C54A32">
              <w:rPr>
                <w:rFonts w:ascii="Arial" w:hAnsi="Arial" w:cs="Arial"/>
                <w:sz w:val="22"/>
                <w:szCs w:val="22"/>
              </w:rPr>
              <w:t xml:space="preserve">.  </w:t>
            </w:r>
          </w:p>
          <w:p w14:paraId="0BADAFF8" w14:textId="2B8DAE2F" w:rsidR="006B7220" w:rsidRPr="00C54A32" w:rsidRDefault="006B7220" w:rsidP="00B97945">
            <w:pPr>
              <w:suppressAutoHyphens/>
              <w:ind w:left="13"/>
              <w:rPr>
                <w:rFonts w:ascii="Arial" w:hAnsi="Arial" w:cs="Arial"/>
                <w:sz w:val="22"/>
                <w:szCs w:val="22"/>
              </w:rPr>
            </w:pPr>
          </w:p>
          <w:p w14:paraId="21446781" w14:textId="334CC1A0" w:rsidR="006B7220" w:rsidRPr="00C54A32" w:rsidRDefault="006B7220" w:rsidP="00B97945">
            <w:pPr>
              <w:suppressAutoHyphens/>
              <w:ind w:left="13"/>
              <w:rPr>
                <w:rFonts w:ascii="Arial" w:hAnsi="Arial" w:cs="Arial"/>
                <w:sz w:val="22"/>
                <w:szCs w:val="22"/>
              </w:rPr>
            </w:pPr>
            <w:r w:rsidRPr="00C54A32">
              <w:rPr>
                <w:rFonts w:ascii="Arial" w:hAnsi="Arial" w:cs="Arial"/>
                <w:sz w:val="22"/>
                <w:szCs w:val="22"/>
              </w:rPr>
              <w:t xml:space="preserve">Weryfikowane będzie czy test pomocy publicznej został przeprowadzony prawidłowo, a w jego efekcie prawidłowo zakwalifikowano projekt. </w:t>
            </w:r>
          </w:p>
          <w:p w14:paraId="5843925C" w14:textId="66937C03" w:rsidR="006B7220" w:rsidRPr="00C54A32" w:rsidRDefault="006B7220" w:rsidP="00B97945">
            <w:pPr>
              <w:suppressAutoHyphens/>
              <w:ind w:left="13"/>
              <w:rPr>
                <w:rFonts w:ascii="Arial" w:hAnsi="Arial" w:cs="Arial"/>
                <w:sz w:val="22"/>
                <w:szCs w:val="22"/>
              </w:rPr>
            </w:pPr>
          </w:p>
          <w:p w14:paraId="05B995EC" w14:textId="501BF070" w:rsidR="006B7220" w:rsidRPr="00C54A32" w:rsidRDefault="006B7220" w:rsidP="005D05F0">
            <w:pPr>
              <w:suppressAutoHyphens/>
              <w:ind w:left="13"/>
              <w:rPr>
                <w:rFonts w:ascii="Arial" w:hAnsi="Arial" w:cs="Arial"/>
                <w:sz w:val="22"/>
                <w:szCs w:val="22"/>
              </w:rPr>
            </w:pPr>
          </w:p>
        </w:tc>
        <w:tc>
          <w:tcPr>
            <w:tcW w:w="393" w:type="pct"/>
            <w:tcBorders>
              <w:top w:val="single" w:sz="4" w:space="0" w:color="auto"/>
              <w:left w:val="single" w:sz="4" w:space="0" w:color="auto"/>
              <w:bottom w:val="single" w:sz="4" w:space="0" w:color="auto"/>
              <w:right w:val="single" w:sz="4" w:space="0" w:color="auto"/>
            </w:tcBorders>
          </w:tcPr>
          <w:p w14:paraId="3BB9283F" w14:textId="5F9C65CA" w:rsidR="006B7220" w:rsidRPr="00C54A32" w:rsidRDefault="006B7220" w:rsidP="00864A0F">
            <w:pPr>
              <w:rPr>
                <w:rFonts w:ascii="Arial" w:hAnsi="Arial" w:cs="Arial"/>
                <w:b/>
                <w:bCs/>
                <w:sz w:val="22"/>
                <w:szCs w:val="22"/>
              </w:rPr>
            </w:pPr>
            <w:r w:rsidRPr="00C54A32">
              <w:rPr>
                <w:rFonts w:ascii="Arial" w:hAnsi="Arial" w:cs="Arial"/>
                <w:b/>
                <w:bCs/>
                <w:sz w:val="22"/>
                <w:szCs w:val="22"/>
              </w:rPr>
              <w:t xml:space="preserve">TAK/NIE </w:t>
            </w:r>
          </w:p>
        </w:tc>
        <w:tc>
          <w:tcPr>
            <w:tcW w:w="1477" w:type="pct"/>
            <w:tcBorders>
              <w:top w:val="single" w:sz="4" w:space="0" w:color="auto"/>
              <w:left w:val="single" w:sz="4" w:space="0" w:color="auto"/>
              <w:bottom w:val="single" w:sz="4" w:space="0" w:color="auto"/>
              <w:right w:val="single" w:sz="4" w:space="0" w:color="auto"/>
            </w:tcBorders>
          </w:tcPr>
          <w:p w14:paraId="4949C47D" w14:textId="0664E526" w:rsidR="006B7220" w:rsidRPr="00C54A32" w:rsidRDefault="006B7220" w:rsidP="00864A0F">
            <w:pPr>
              <w:rPr>
                <w:rFonts w:ascii="Arial" w:hAnsi="Arial" w:cs="Arial"/>
                <w:sz w:val="22"/>
                <w:szCs w:val="22"/>
              </w:rPr>
            </w:pPr>
            <w:r w:rsidRPr="00C54A32">
              <w:rPr>
                <w:rFonts w:ascii="Arial" w:hAnsi="Arial" w:cs="Arial"/>
                <w:sz w:val="22"/>
                <w:szCs w:val="22"/>
              </w:rPr>
              <w:t>Możliwość jednorazowej korekty na etapie oceny wniosku o dofinansowanie w zakresie uzupełnienia brakującego testu pomocy publicznej, przy czym wynik testu nie może prowadzić do zmiany pierwotnej deklaracji we wniosku o dofinansowanie, co do wystąpienia/</w:t>
            </w:r>
            <w:proofErr w:type="gramStart"/>
            <w:r w:rsidRPr="00C54A32">
              <w:rPr>
                <w:rFonts w:ascii="Arial" w:hAnsi="Arial" w:cs="Arial"/>
                <w:sz w:val="22"/>
                <w:szCs w:val="22"/>
              </w:rPr>
              <w:t>nie wystąpienia</w:t>
            </w:r>
            <w:proofErr w:type="gramEnd"/>
            <w:r w:rsidRPr="00C54A32">
              <w:rPr>
                <w:rFonts w:ascii="Arial" w:hAnsi="Arial" w:cs="Arial"/>
                <w:sz w:val="22"/>
                <w:szCs w:val="22"/>
              </w:rPr>
              <w:t xml:space="preserve"> pomocy publicznej w projekcie.</w:t>
            </w:r>
          </w:p>
          <w:p w14:paraId="2E03D3D1" w14:textId="6594B223" w:rsidR="006B7220" w:rsidRPr="00C54A32" w:rsidRDefault="006B7220" w:rsidP="00864A0F">
            <w:pPr>
              <w:rPr>
                <w:rFonts w:ascii="Arial" w:hAnsi="Arial" w:cs="Arial"/>
                <w:sz w:val="22"/>
                <w:szCs w:val="22"/>
              </w:rPr>
            </w:pPr>
          </w:p>
          <w:p w14:paraId="30FCF700" w14:textId="77777777" w:rsidR="006B7220" w:rsidRPr="00C54A32" w:rsidRDefault="006B7220" w:rsidP="00864A0F">
            <w:pPr>
              <w:rPr>
                <w:rFonts w:ascii="Arial" w:hAnsi="Arial" w:cs="Arial"/>
                <w:sz w:val="22"/>
                <w:szCs w:val="22"/>
              </w:rPr>
            </w:pPr>
            <w:r w:rsidRPr="00C54A32">
              <w:rPr>
                <w:rFonts w:ascii="Arial" w:hAnsi="Arial" w:cs="Arial"/>
                <w:sz w:val="22"/>
                <w:szCs w:val="22"/>
              </w:rPr>
              <w:t>Spełnienie kryterium weryfikowane jest na moment oceny wniosku o dofinansowanie i powinno być utrzymane do końca okresu trwałości projektu.</w:t>
            </w:r>
          </w:p>
          <w:p w14:paraId="29AA36AB" w14:textId="77777777" w:rsidR="00D66B4D" w:rsidRPr="00C54A32" w:rsidRDefault="00D66B4D" w:rsidP="00864A0F">
            <w:pPr>
              <w:rPr>
                <w:rFonts w:ascii="Arial" w:hAnsi="Arial" w:cs="Arial"/>
                <w:sz w:val="22"/>
                <w:szCs w:val="22"/>
              </w:rPr>
            </w:pPr>
          </w:p>
          <w:p w14:paraId="38B94133" w14:textId="77777777" w:rsidR="00D66B4D" w:rsidRPr="00C54A32" w:rsidRDefault="00D66B4D" w:rsidP="00D66B4D">
            <w:pPr>
              <w:rPr>
                <w:rFonts w:ascii="Arial" w:hAnsi="Arial" w:cs="Arial"/>
                <w:sz w:val="22"/>
                <w:szCs w:val="22"/>
              </w:rPr>
            </w:pPr>
            <w:r w:rsidRPr="00C54A32">
              <w:rPr>
                <w:rFonts w:ascii="Arial" w:hAnsi="Arial" w:cs="Arial"/>
                <w:sz w:val="22"/>
                <w:szCs w:val="22"/>
              </w:rPr>
              <w:t>Kryterium weryfikowane będzie na podstawie zapisów wniosku o dofinansowanie oraz dokumentacji składanej wraz z wnioskiem o dofinansowanie.</w:t>
            </w:r>
          </w:p>
          <w:p w14:paraId="63E1BBAF" w14:textId="782F2A97" w:rsidR="00D66B4D" w:rsidRPr="00C54A32" w:rsidRDefault="00D66B4D" w:rsidP="00864A0F">
            <w:pPr>
              <w:rPr>
                <w:rFonts w:ascii="Arial" w:hAnsi="Arial" w:cs="Arial"/>
                <w:sz w:val="22"/>
                <w:szCs w:val="22"/>
              </w:rPr>
            </w:pPr>
          </w:p>
        </w:tc>
      </w:tr>
    </w:tbl>
    <w:p w14:paraId="04A7E5A5" w14:textId="77777777" w:rsidR="00F71A78" w:rsidRDefault="00F71A78" w:rsidP="00F71A78">
      <w:pPr>
        <w:rPr>
          <w:rFonts w:ascii="Arial" w:eastAsia="PMingLiU" w:hAnsi="Arial" w:cs="Arial"/>
          <w:b/>
          <w:bCs/>
          <w:color w:val="365F91"/>
        </w:rPr>
      </w:pPr>
    </w:p>
    <w:p w14:paraId="6C14107D" w14:textId="467153C7" w:rsidR="00F71A78" w:rsidRPr="00622C22" w:rsidRDefault="00F71A78" w:rsidP="00F71A78">
      <w:pPr>
        <w:rPr>
          <w:rFonts w:ascii="Arial" w:hAnsi="Arial" w:cs="Arial"/>
          <w:sz w:val="20"/>
          <w:szCs w:val="20"/>
        </w:rPr>
      </w:pPr>
      <w:r w:rsidRPr="007D1180">
        <w:rPr>
          <w:rFonts w:ascii="Arial" w:eastAsia="PMingLiU" w:hAnsi="Arial" w:cs="Arial"/>
          <w:b/>
          <w:bCs/>
          <w:color w:val="365F91"/>
        </w:rPr>
        <w:lastRenderedPageBreak/>
        <w:t xml:space="preserve">Kryteria merytoryczne </w:t>
      </w:r>
      <w:r>
        <w:rPr>
          <w:rFonts w:ascii="Arial" w:eastAsia="PMingLiU" w:hAnsi="Arial" w:cs="Arial"/>
          <w:b/>
          <w:bCs/>
          <w:color w:val="365F91"/>
        </w:rPr>
        <w:t>różnicujące</w:t>
      </w:r>
    </w:p>
    <w:p w14:paraId="58C97DAD" w14:textId="77777777" w:rsidR="00F71A78" w:rsidRPr="009E196B" w:rsidRDefault="00F71A78" w:rsidP="00F71A78">
      <w:pPr>
        <w:rPr>
          <w:rFonts w:ascii="Arial" w:hAnsi="Arial" w:cs="Arial"/>
        </w:rPr>
      </w:pPr>
    </w:p>
    <w:tbl>
      <w:tblPr>
        <w:tblW w:w="14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240"/>
        <w:gridCol w:w="6832"/>
        <w:gridCol w:w="1701"/>
        <w:gridCol w:w="3090"/>
      </w:tblGrid>
      <w:tr w:rsidR="00F71A78" w:rsidRPr="003533E0" w14:paraId="2B51EAD6" w14:textId="77777777" w:rsidTr="000D3A65">
        <w:trPr>
          <w:trHeight w:val="356"/>
        </w:trPr>
        <w:tc>
          <w:tcPr>
            <w:tcW w:w="567" w:type="dxa"/>
            <w:shd w:val="clear" w:color="auto" w:fill="D9D9D9"/>
            <w:vAlign w:val="center"/>
          </w:tcPr>
          <w:p w14:paraId="44E72FD6" w14:textId="77777777" w:rsidR="00F71A78" w:rsidRPr="003533E0" w:rsidRDefault="00F71A78" w:rsidP="000D3A65">
            <w:pPr>
              <w:ind w:right="-111"/>
              <w:rPr>
                <w:rFonts w:ascii="Arial" w:hAnsi="Arial" w:cs="Arial"/>
                <w:b/>
                <w:sz w:val="20"/>
                <w:szCs w:val="20"/>
              </w:rPr>
            </w:pPr>
            <w:r w:rsidRPr="003533E0">
              <w:rPr>
                <w:rFonts w:ascii="Arial" w:hAnsi="Arial" w:cs="Arial"/>
                <w:b/>
                <w:sz w:val="20"/>
                <w:szCs w:val="20"/>
              </w:rPr>
              <w:t>Lp.</w:t>
            </w:r>
          </w:p>
        </w:tc>
        <w:tc>
          <w:tcPr>
            <w:tcW w:w="2240" w:type="dxa"/>
            <w:shd w:val="clear" w:color="auto" w:fill="D9D9D9"/>
            <w:vAlign w:val="center"/>
          </w:tcPr>
          <w:p w14:paraId="74230459" w14:textId="77777777" w:rsidR="00F71A78" w:rsidRPr="003533E0" w:rsidRDefault="00F71A78" w:rsidP="000D3A65">
            <w:pPr>
              <w:rPr>
                <w:rFonts w:ascii="Arial" w:hAnsi="Arial" w:cs="Arial"/>
                <w:b/>
                <w:sz w:val="20"/>
                <w:szCs w:val="20"/>
              </w:rPr>
            </w:pPr>
            <w:r w:rsidRPr="003533E0">
              <w:rPr>
                <w:rFonts w:ascii="Arial" w:hAnsi="Arial" w:cs="Arial"/>
                <w:b/>
                <w:sz w:val="20"/>
                <w:szCs w:val="20"/>
              </w:rPr>
              <w:t>Nazwa kryterium</w:t>
            </w:r>
          </w:p>
        </w:tc>
        <w:tc>
          <w:tcPr>
            <w:tcW w:w="6832" w:type="dxa"/>
            <w:shd w:val="clear" w:color="auto" w:fill="D9D9D9"/>
            <w:vAlign w:val="center"/>
          </w:tcPr>
          <w:p w14:paraId="7E6AC1D7" w14:textId="77777777" w:rsidR="00F71A78" w:rsidRPr="003533E0" w:rsidRDefault="00F71A78" w:rsidP="000D3A65">
            <w:pPr>
              <w:ind w:hanging="114"/>
              <w:rPr>
                <w:rFonts w:ascii="Arial" w:hAnsi="Arial" w:cs="Arial"/>
                <w:b/>
                <w:sz w:val="20"/>
                <w:szCs w:val="20"/>
              </w:rPr>
            </w:pPr>
            <w:r w:rsidRPr="003533E0">
              <w:rPr>
                <w:rFonts w:ascii="Arial" w:hAnsi="Arial" w:cs="Arial"/>
                <w:b/>
                <w:sz w:val="20"/>
                <w:szCs w:val="20"/>
              </w:rPr>
              <w:t>Definicja i opis kryterium</w:t>
            </w:r>
          </w:p>
        </w:tc>
        <w:tc>
          <w:tcPr>
            <w:tcW w:w="1701" w:type="dxa"/>
            <w:shd w:val="clear" w:color="auto" w:fill="D9D9D9"/>
            <w:vAlign w:val="center"/>
          </w:tcPr>
          <w:p w14:paraId="609B4A84" w14:textId="77777777" w:rsidR="00F71A78" w:rsidRPr="003533E0" w:rsidRDefault="00F71A78" w:rsidP="000D3A65">
            <w:pPr>
              <w:rPr>
                <w:rFonts w:ascii="Arial" w:hAnsi="Arial" w:cs="Arial"/>
                <w:b/>
                <w:sz w:val="20"/>
                <w:szCs w:val="20"/>
              </w:rPr>
            </w:pPr>
            <w:r w:rsidRPr="003533E0">
              <w:rPr>
                <w:rFonts w:ascii="Arial" w:hAnsi="Arial" w:cs="Arial"/>
                <w:b/>
                <w:sz w:val="20"/>
                <w:szCs w:val="20"/>
              </w:rPr>
              <w:t>Maksymalna</w:t>
            </w:r>
          </w:p>
          <w:p w14:paraId="40869C12" w14:textId="77777777" w:rsidR="00F71A78" w:rsidRPr="003533E0" w:rsidRDefault="00F71A78" w:rsidP="000D3A65">
            <w:pPr>
              <w:rPr>
                <w:rFonts w:ascii="Arial" w:hAnsi="Arial" w:cs="Arial"/>
                <w:b/>
                <w:sz w:val="20"/>
                <w:szCs w:val="20"/>
              </w:rPr>
            </w:pPr>
            <w:r w:rsidRPr="003533E0">
              <w:rPr>
                <w:rFonts w:ascii="Arial" w:hAnsi="Arial" w:cs="Arial"/>
                <w:b/>
                <w:sz w:val="20"/>
                <w:szCs w:val="20"/>
              </w:rPr>
              <w:t>liczba punktów</w:t>
            </w:r>
          </w:p>
        </w:tc>
        <w:tc>
          <w:tcPr>
            <w:tcW w:w="3090" w:type="dxa"/>
            <w:shd w:val="clear" w:color="auto" w:fill="D9D9D9"/>
            <w:vAlign w:val="center"/>
          </w:tcPr>
          <w:p w14:paraId="071E2A85" w14:textId="77777777" w:rsidR="00F71A78" w:rsidRPr="009E196B" w:rsidRDefault="00F71A78" w:rsidP="000D3A65">
            <w:pPr>
              <w:rPr>
                <w:rFonts w:ascii="Arial" w:hAnsi="Arial" w:cs="Arial"/>
                <w:b/>
                <w:sz w:val="20"/>
                <w:szCs w:val="20"/>
              </w:rPr>
            </w:pPr>
            <w:r w:rsidRPr="009E196B">
              <w:rPr>
                <w:rFonts w:ascii="Arial" w:hAnsi="Arial" w:cs="Arial"/>
                <w:b/>
                <w:sz w:val="20"/>
                <w:szCs w:val="20"/>
              </w:rPr>
              <w:t xml:space="preserve">Zasady oceny </w:t>
            </w:r>
          </w:p>
        </w:tc>
      </w:tr>
      <w:tr w:rsidR="00F71A78" w:rsidRPr="009B7A40" w14:paraId="190A865C" w14:textId="77777777" w:rsidTr="009B7A40">
        <w:trPr>
          <w:trHeight w:val="1206"/>
        </w:trPr>
        <w:tc>
          <w:tcPr>
            <w:tcW w:w="567" w:type="dxa"/>
          </w:tcPr>
          <w:p w14:paraId="00AAE844" w14:textId="77777777" w:rsidR="00F71A78" w:rsidRPr="009B7A40" w:rsidRDefault="00F71A78" w:rsidP="00F71A78">
            <w:pPr>
              <w:numPr>
                <w:ilvl w:val="0"/>
                <w:numId w:val="32"/>
              </w:numPr>
              <w:spacing w:after="160" w:line="259" w:lineRule="auto"/>
              <w:ind w:left="283"/>
              <w:rPr>
                <w:rFonts w:ascii="Arial" w:hAnsi="Arial" w:cs="Arial"/>
                <w:b/>
                <w:bCs/>
                <w:sz w:val="22"/>
                <w:szCs w:val="22"/>
              </w:rPr>
            </w:pPr>
          </w:p>
        </w:tc>
        <w:tc>
          <w:tcPr>
            <w:tcW w:w="2240" w:type="dxa"/>
          </w:tcPr>
          <w:p w14:paraId="379D27FC" w14:textId="77777777"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Wdrożenie inteligentnych systemów zarządzania i cyfryzacji</w:t>
            </w:r>
          </w:p>
        </w:tc>
        <w:tc>
          <w:tcPr>
            <w:tcW w:w="6832" w:type="dxa"/>
          </w:tcPr>
          <w:p w14:paraId="2313B9A1" w14:textId="77777777" w:rsidR="00F71A78" w:rsidRPr="009B7A40" w:rsidRDefault="00F71A78" w:rsidP="000D3A65">
            <w:pPr>
              <w:spacing w:line="276" w:lineRule="auto"/>
              <w:rPr>
                <w:rFonts w:ascii="Arial" w:hAnsi="Arial" w:cs="Arial"/>
                <w:sz w:val="22"/>
                <w:szCs w:val="22"/>
              </w:rPr>
            </w:pPr>
            <w:r w:rsidRPr="009B7A40">
              <w:rPr>
                <w:rFonts w:ascii="Arial" w:hAnsi="Arial" w:cs="Arial"/>
                <w:sz w:val="22"/>
                <w:szCs w:val="22"/>
              </w:rPr>
              <w:t xml:space="preserve">W ramach kryterium ocenie podlega wdrożenie rozwiązań cyfrowych oraz systemów zarządzania zgodnie z zapisami SZOP. Premiowane będą inwestycje w technologie cyfrowe, systemy </w:t>
            </w:r>
            <w:proofErr w:type="spellStart"/>
            <w:r w:rsidRPr="009B7A40">
              <w:rPr>
                <w:rFonts w:ascii="Arial" w:hAnsi="Arial" w:cs="Arial"/>
                <w:sz w:val="22"/>
                <w:szCs w:val="22"/>
              </w:rPr>
              <w:t>cyberbezpieczeństwa</w:t>
            </w:r>
            <w:proofErr w:type="spellEnd"/>
            <w:r w:rsidRPr="009B7A40">
              <w:rPr>
                <w:rFonts w:ascii="Arial" w:hAnsi="Arial" w:cs="Arial"/>
                <w:sz w:val="22"/>
                <w:szCs w:val="22"/>
              </w:rPr>
              <w:t xml:space="preserve"> oraz inteligentne systemy zarządzania wodą i sieciami wodno-kanalizacyjnymi, ukierunkowane na zwiększenie odporności infrastruktury na zakłócenia, awarie i sytuacje kryzysowe. Warunkiem przyznania punktów jest wykazanie, że rozwiązania te podniosą efektywność eksploatacyjną lub ograniczą straty zasobów.</w:t>
            </w:r>
          </w:p>
          <w:p w14:paraId="46C51494" w14:textId="77777777" w:rsidR="00F71A78" w:rsidRPr="009B7A40" w:rsidRDefault="00F71A78" w:rsidP="000D3A65">
            <w:pPr>
              <w:spacing w:line="276" w:lineRule="auto"/>
              <w:rPr>
                <w:rFonts w:ascii="Arial" w:hAnsi="Arial" w:cs="Arial"/>
                <w:sz w:val="22"/>
                <w:szCs w:val="22"/>
              </w:rPr>
            </w:pPr>
          </w:p>
          <w:p w14:paraId="11B3495C" w14:textId="77777777" w:rsidR="00F71A78" w:rsidRPr="009B7A40" w:rsidRDefault="00F71A78" w:rsidP="000D3A65">
            <w:pPr>
              <w:spacing w:line="276" w:lineRule="auto"/>
              <w:rPr>
                <w:rFonts w:ascii="Arial" w:hAnsi="Arial" w:cs="Arial"/>
                <w:b/>
                <w:bCs/>
                <w:sz w:val="22"/>
                <w:szCs w:val="22"/>
                <w:u w:val="single"/>
              </w:rPr>
            </w:pPr>
            <w:r w:rsidRPr="009B7A40">
              <w:rPr>
                <w:rFonts w:ascii="Arial" w:hAnsi="Arial" w:cs="Arial"/>
                <w:b/>
                <w:bCs/>
                <w:sz w:val="22"/>
                <w:szCs w:val="22"/>
                <w:u w:val="single"/>
              </w:rPr>
              <w:t>Infrastruktura zaopatrzenia w wodę</w:t>
            </w:r>
          </w:p>
          <w:p w14:paraId="26120EDD" w14:textId="77777777" w:rsidR="00F71A78" w:rsidRPr="009B7A40" w:rsidRDefault="00F71A78" w:rsidP="000D3A65">
            <w:pPr>
              <w:spacing w:line="276" w:lineRule="auto"/>
              <w:rPr>
                <w:rFonts w:ascii="Arial" w:hAnsi="Arial" w:cs="Arial"/>
                <w:b/>
                <w:bCs/>
                <w:sz w:val="22"/>
                <w:szCs w:val="22"/>
                <w:u w:val="single"/>
              </w:rPr>
            </w:pPr>
          </w:p>
          <w:p w14:paraId="1DD0EFDB" w14:textId="77777777" w:rsidR="00F71A78" w:rsidRPr="009B7A40" w:rsidRDefault="00F71A78" w:rsidP="000D3A65">
            <w:pPr>
              <w:rPr>
                <w:rFonts w:ascii="Arial" w:hAnsi="Arial" w:cs="Arial"/>
                <w:sz w:val="22"/>
                <w:szCs w:val="22"/>
              </w:rPr>
            </w:pPr>
            <w:r w:rsidRPr="009B7A40">
              <w:rPr>
                <w:rFonts w:ascii="Arial" w:hAnsi="Arial" w:cs="Arial"/>
                <w:b/>
                <w:bCs/>
                <w:sz w:val="22"/>
                <w:szCs w:val="22"/>
              </w:rPr>
              <w:t>1.</w:t>
            </w:r>
            <w:r w:rsidRPr="009B7A40">
              <w:rPr>
                <w:rFonts w:ascii="Arial" w:hAnsi="Arial" w:cs="Arial"/>
                <w:sz w:val="22"/>
                <w:szCs w:val="22"/>
              </w:rPr>
              <w:t xml:space="preserve"> </w:t>
            </w:r>
            <w:r w:rsidRPr="009B7A40">
              <w:rPr>
                <w:rStyle w:val="Pogrubienie"/>
                <w:rFonts w:ascii="Arial" w:hAnsi="Arial" w:cs="Arial"/>
                <w:sz w:val="22"/>
                <w:szCs w:val="22"/>
              </w:rPr>
              <w:t>Inteligentne opomiarowanie sieci</w:t>
            </w:r>
            <w:r w:rsidRPr="009B7A40">
              <w:rPr>
                <w:rStyle w:val="t286pc"/>
                <w:rFonts w:ascii="Arial" w:hAnsi="Arial" w:cs="Arial"/>
                <w:sz w:val="22"/>
                <w:szCs w:val="22"/>
              </w:rPr>
              <w:t xml:space="preserve"> – Wdrożenie systemów zdalnego, bezprzewodowego odczytu danych pomiarowych z urządzeń końcowych i wodomierzy (w tym montaż modułów telemetrycznych i radiowych nakładek na wodomierze) – </w:t>
            </w:r>
            <w:r w:rsidRPr="009B7A40">
              <w:rPr>
                <w:rStyle w:val="Pogrubienie"/>
                <w:rFonts w:ascii="Arial" w:hAnsi="Arial" w:cs="Arial"/>
                <w:sz w:val="22"/>
                <w:szCs w:val="22"/>
              </w:rPr>
              <w:t>5 pkt.</w:t>
            </w:r>
          </w:p>
          <w:p w14:paraId="738E678B" w14:textId="77777777" w:rsidR="00F71A78" w:rsidRPr="009B7A40" w:rsidRDefault="00F71A78" w:rsidP="000D3A65">
            <w:pPr>
              <w:spacing w:line="276" w:lineRule="auto"/>
              <w:rPr>
                <w:rStyle w:val="Pogrubienie"/>
                <w:rFonts w:ascii="Arial" w:hAnsi="Arial" w:cs="Arial"/>
                <w:sz w:val="22"/>
                <w:szCs w:val="22"/>
              </w:rPr>
            </w:pPr>
            <w:r w:rsidRPr="009B7A40">
              <w:rPr>
                <w:rFonts w:ascii="Arial" w:hAnsi="Arial" w:cs="Arial"/>
                <w:b/>
                <w:bCs/>
                <w:sz w:val="22"/>
                <w:szCs w:val="22"/>
              </w:rPr>
              <w:t>2.</w:t>
            </w:r>
            <w:r w:rsidRPr="009B7A40">
              <w:rPr>
                <w:rFonts w:ascii="Arial" w:hAnsi="Arial" w:cs="Arial"/>
                <w:sz w:val="22"/>
                <w:szCs w:val="22"/>
              </w:rPr>
              <w:t xml:space="preserve"> </w:t>
            </w:r>
            <w:r w:rsidRPr="009B7A40">
              <w:rPr>
                <w:rStyle w:val="Pogrubienie"/>
                <w:rFonts w:ascii="Arial" w:hAnsi="Arial" w:cs="Arial"/>
                <w:sz w:val="22"/>
                <w:szCs w:val="22"/>
              </w:rPr>
              <w:t>Cyfrowe bilansowanie i lokalizacja wycieków</w:t>
            </w:r>
            <w:r w:rsidRPr="009B7A40">
              <w:rPr>
                <w:rStyle w:val="t286pc"/>
                <w:rFonts w:ascii="Arial" w:hAnsi="Arial" w:cs="Arial"/>
                <w:sz w:val="22"/>
                <w:szCs w:val="22"/>
              </w:rPr>
              <w:t xml:space="preserve"> – Wdrożenie zaawansowanych systemów informatycznych do ciągłego monitoringu sieci, aktywnej detekcji wycieków oraz fizycznego podziału sieci na wydzielone strefy pomiarowe służące cyfrowemu bilansowaniu i ograniczaniu strat wody – </w:t>
            </w:r>
            <w:r w:rsidRPr="009B7A40">
              <w:rPr>
                <w:rStyle w:val="Pogrubienie"/>
                <w:rFonts w:ascii="Arial" w:hAnsi="Arial" w:cs="Arial"/>
                <w:sz w:val="22"/>
                <w:szCs w:val="22"/>
              </w:rPr>
              <w:t xml:space="preserve">5 pkt. </w:t>
            </w:r>
          </w:p>
          <w:p w14:paraId="3927282C" w14:textId="77777777" w:rsidR="00F71A78" w:rsidRPr="009B7A40" w:rsidRDefault="00F71A78" w:rsidP="000D3A65">
            <w:pPr>
              <w:spacing w:line="276" w:lineRule="auto"/>
              <w:rPr>
                <w:rStyle w:val="Pogrubienie"/>
                <w:rFonts w:ascii="Arial" w:hAnsi="Arial" w:cs="Arial"/>
                <w:sz w:val="22"/>
                <w:szCs w:val="22"/>
              </w:rPr>
            </w:pPr>
            <w:r w:rsidRPr="009B7A40">
              <w:rPr>
                <w:rStyle w:val="Pogrubienie"/>
                <w:rFonts w:ascii="Arial" w:hAnsi="Arial" w:cs="Arial"/>
                <w:sz w:val="22"/>
                <w:szCs w:val="22"/>
              </w:rPr>
              <w:t xml:space="preserve">3. Czujniki jakości wody – </w:t>
            </w:r>
            <w:r w:rsidRPr="009B7A40">
              <w:rPr>
                <w:rStyle w:val="Pogrubienie"/>
                <w:rFonts w:ascii="Arial" w:hAnsi="Arial" w:cs="Arial"/>
                <w:b w:val="0"/>
                <w:bCs w:val="0"/>
                <w:sz w:val="22"/>
                <w:szCs w:val="22"/>
              </w:rPr>
              <w:t xml:space="preserve">Wdrożenie systemów monitorujących w czasie rzeczywistym parametry jakości wody (np. </w:t>
            </w:r>
            <w:proofErr w:type="spellStart"/>
            <w:r w:rsidRPr="009B7A40">
              <w:rPr>
                <w:rStyle w:val="Pogrubienie"/>
                <w:rFonts w:ascii="Arial" w:hAnsi="Arial" w:cs="Arial"/>
                <w:b w:val="0"/>
                <w:bCs w:val="0"/>
                <w:sz w:val="22"/>
                <w:szCs w:val="22"/>
              </w:rPr>
              <w:t>pH</w:t>
            </w:r>
            <w:proofErr w:type="spellEnd"/>
            <w:r w:rsidRPr="009B7A40">
              <w:rPr>
                <w:rStyle w:val="Pogrubienie"/>
                <w:rFonts w:ascii="Arial" w:hAnsi="Arial" w:cs="Arial"/>
                <w:b w:val="0"/>
                <w:bCs w:val="0"/>
                <w:sz w:val="22"/>
                <w:szCs w:val="22"/>
              </w:rPr>
              <w:t>, mętność, chlorowanie, przewodność)</w:t>
            </w:r>
            <w:r w:rsidRPr="009B7A40">
              <w:rPr>
                <w:rFonts w:ascii="Arial" w:hAnsi="Arial" w:cs="Arial"/>
                <w:b/>
                <w:sz w:val="22"/>
                <w:szCs w:val="22"/>
              </w:rPr>
              <w:t xml:space="preserve"> </w:t>
            </w:r>
            <w:r w:rsidRPr="009B7A40">
              <w:rPr>
                <w:rFonts w:ascii="Arial" w:hAnsi="Arial" w:cs="Arial"/>
                <w:b/>
                <w:bCs/>
                <w:sz w:val="22"/>
                <w:szCs w:val="22"/>
              </w:rPr>
              <w:t>– 5 pkt.</w:t>
            </w:r>
          </w:p>
          <w:p w14:paraId="2E3CF062" w14:textId="77777777" w:rsidR="00F71A78" w:rsidRPr="009B7A40" w:rsidRDefault="00F71A78" w:rsidP="000D3A65">
            <w:pPr>
              <w:spacing w:line="276" w:lineRule="auto"/>
              <w:rPr>
                <w:rFonts w:ascii="Arial" w:hAnsi="Arial" w:cs="Arial"/>
                <w:b/>
                <w:bCs/>
                <w:sz w:val="22"/>
                <w:szCs w:val="22"/>
                <w:u w:val="single"/>
              </w:rPr>
            </w:pPr>
          </w:p>
          <w:p w14:paraId="72DEB59E" w14:textId="77777777" w:rsidR="00F71A78" w:rsidRPr="009B7A40" w:rsidRDefault="00F71A78" w:rsidP="000D3A65">
            <w:pPr>
              <w:spacing w:line="276" w:lineRule="auto"/>
              <w:rPr>
                <w:rFonts w:ascii="Arial" w:hAnsi="Arial" w:cs="Arial"/>
                <w:b/>
                <w:bCs/>
                <w:sz w:val="22"/>
                <w:szCs w:val="22"/>
                <w:u w:val="single"/>
              </w:rPr>
            </w:pPr>
            <w:r w:rsidRPr="009B7A40">
              <w:rPr>
                <w:rFonts w:ascii="Arial" w:hAnsi="Arial" w:cs="Arial"/>
                <w:b/>
                <w:bCs/>
                <w:sz w:val="22"/>
                <w:szCs w:val="22"/>
                <w:u w:val="single"/>
              </w:rPr>
              <w:t>Infrastruktura odprowadzania i oczyszczania ścieków</w:t>
            </w:r>
          </w:p>
          <w:p w14:paraId="64EA5C51" w14:textId="77777777" w:rsidR="00F71A78" w:rsidRPr="009B7A40" w:rsidRDefault="00F71A78" w:rsidP="000D3A65">
            <w:pPr>
              <w:spacing w:line="276" w:lineRule="auto"/>
              <w:rPr>
                <w:rFonts w:ascii="Arial" w:hAnsi="Arial" w:cs="Arial"/>
                <w:b/>
                <w:bCs/>
                <w:sz w:val="22"/>
                <w:szCs w:val="22"/>
                <w:u w:val="single"/>
              </w:rPr>
            </w:pPr>
          </w:p>
          <w:p w14:paraId="0DE47B40" w14:textId="77777777" w:rsidR="00F71A78" w:rsidRPr="009B7A40" w:rsidRDefault="00F71A78" w:rsidP="000D3A65">
            <w:pPr>
              <w:spacing w:line="276" w:lineRule="auto"/>
              <w:rPr>
                <w:rFonts w:ascii="Arial" w:hAnsi="Arial" w:cs="Arial"/>
                <w:sz w:val="22"/>
                <w:szCs w:val="22"/>
              </w:rPr>
            </w:pPr>
            <w:r w:rsidRPr="009B7A40">
              <w:rPr>
                <w:rFonts w:ascii="Arial" w:hAnsi="Arial" w:cs="Arial"/>
                <w:b/>
                <w:bCs/>
                <w:sz w:val="22"/>
                <w:szCs w:val="22"/>
              </w:rPr>
              <w:t>4. Inteligentny monitoring systemów odprowadzania</w:t>
            </w:r>
            <w:r w:rsidRPr="009B7A40">
              <w:rPr>
                <w:rFonts w:ascii="Arial" w:hAnsi="Arial" w:cs="Arial"/>
                <w:sz w:val="22"/>
                <w:szCs w:val="22"/>
              </w:rPr>
              <w:t xml:space="preserve"> – Wdrożenie systemów informatycznych do ciągłego monitorowania napełnienia sieci kanalizacyjnej, pracy tłoczni/przepompowni oraz automatycznego wykrywania zatorów lub dopływu wód przypadkowych – </w:t>
            </w:r>
            <w:r w:rsidRPr="009B7A40">
              <w:rPr>
                <w:rFonts w:ascii="Arial" w:hAnsi="Arial" w:cs="Arial"/>
                <w:b/>
                <w:bCs/>
                <w:sz w:val="22"/>
                <w:szCs w:val="22"/>
              </w:rPr>
              <w:t>10 pkt.</w:t>
            </w:r>
          </w:p>
          <w:p w14:paraId="11590857" w14:textId="77777777" w:rsidR="00F71A78" w:rsidRPr="009B7A40" w:rsidRDefault="00F71A78" w:rsidP="000D3A65">
            <w:pPr>
              <w:spacing w:line="276" w:lineRule="auto"/>
              <w:rPr>
                <w:rFonts w:ascii="Arial" w:hAnsi="Arial" w:cs="Arial"/>
                <w:b/>
                <w:bCs/>
                <w:sz w:val="22"/>
                <w:szCs w:val="22"/>
              </w:rPr>
            </w:pPr>
            <w:r w:rsidRPr="009B7A40">
              <w:rPr>
                <w:rFonts w:ascii="Arial" w:hAnsi="Arial" w:cs="Arial"/>
                <w:b/>
                <w:bCs/>
                <w:sz w:val="22"/>
                <w:szCs w:val="22"/>
              </w:rPr>
              <w:t>5. Cyfryzacja procesów oczyszczania ścieków</w:t>
            </w:r>
            <w:r w:rsidRPr="009B7A40">
              <w:rPr>
                <w:rFonts w:ascii="Arial" w:hAnsi="Arial" w:cs="Arial"/>
                <w:sz w:val="22"/>
                <w:szCs w:val="22"/>
              </w:rPr>
              <w:t xml:space="preserve"> – Wdrożenie zaawansowanych systemów inteligentnego zarządzania, algorytmów sterowania i optymalizacji procesów technologicznych (np. napowietrzania, dawkowania odczynników) na oczyszczalni ścieków w oparciu o analizę danych w czasie rzeczywistym – </w:t>
            </w:r>
            <w:r w:rsidRPr="009B7A40">
              <w:rPr>
                <w:rFonts w:ascii="Arial" w:hAnsi="Arial" w:cs="Arial"/>
                <w:b/>
                <w:bCs/>
                <w:sz w:val="22"/>
                <w:szCs w:val="22"/>
              </w:rPr>
              <w:t>5 pkt.</w:t>
            </w:r>
          </w:p>
          <w:p w14:paraId="1FA1AD07" w14:textId="77777777" w:rsidR="00F71A78" w:rsidRPr="009B7A40" w:rsidRDefault="00F71A78" w:rsidP="000D3A65">
            <w:pPr>
              <w:spacing w:line="276" w:lineRule="auto"/>
              <w:rPr>
                <w:rFonts w:ascii="Arial" w:hAnsi="Arial" w:cs="Arial"/>
                <w:sz w:val="22"/>
                <w:szCs w:val="22"/>
              </w:rPr>
            </w:pPr>
          </w:p>
          <w:p w14:paraId="18779A98" w14:textId="148B6255" w:rsidR="00F71A78" w:rsidRPr="009B7A40" w:rsidRDefault="00F71A78" w:rsidP="000D3A65">
            <w:pPr>
              <w:spacing w:line="276" w:lineRule="auto"/>
              <w:rPr>
                <w:rFonts w:ascii="Arial" w:hAnsi="Arial" w:cs="Arial"/>
                <w:b/>
                <w:bCs/>
                <w:sz w:val="22"/>
                <w:szCs w:val="22"/>
                <w:u w:val="single"/>
              </w:rPr>
            </w:pPr>
            <w:r w:rsidRPr="009B7A40">
              <w:rPr>
                <w:rFonts w:ascii="Arial" w:hAnsi="Arial" w:cs="Arial"/>
                <w:b/>
                <w:bCs/>
                <w:sz w:val="22"/>
                <w:szCs w:val="22"/>
                <w:u w:val="single"/>
              </w:rPr>
              <w:t>Rozwiązania nadrzędne i wspólne (Infrastruktura zaopatrzenia w wodę</w:t>
            </w:r>
            <w:r w:rsidRPr="009B7A40" w:rsidDel="00524503">
              <w:rPr>
                <w:rFonts w:ascii="Arial" w:hAnsi="Arial" w:cs="Arial"/>
                <w:b/>
                <w:bCs/>
                <w:sz w:val="22"/>
                <w:szCs w:val="22"/>
                <w:u w:val="single"/>
              </w:rPr>
              <w:t xml:space="preserve"> </w:t>
            </w:r>
            <w:r w:rsidRPr="009B7A40">
              <w:rPr>
                <w:rFonts w:ascii="Arial" w:hAnsi="Arial" w:cs="Arial"/>
                <w:b/>
                <w:bCs/>
                <w:sz w:val="22"/>
                <w:szCs w:val="22"/>
                <w:u w:val="single"/>
              </w:rPr>
              <w:t>i/lub odprowadzania i oczyszczania ścieków)</w:t>
            </w:r>
          </w:p>
          <w:p w14:paraId="3F7283C6" w14:textId="77777777" w:rsidR="00F71A78" w:rsidRPr="009B7A40" w:rsidRDefault="00F71A78" w:rsidP="000D3A65">
            <w:pPr>
              <w:spacing w:line="276" w:lineRule="auto"/>
              <w:rPr>
                <w:rFonts w:ascii="Arial" w:hAnsi="Arial" w:cs="Arial"/>
                <w:b/>
                <w:bCs/>
                <w:sz w:val="22"/>
                <w:szCs w:val="22"/>
              </w:rPr>
            </w:pPr>
          </w:p>
          <w:p w14:paraId="27361281" w14:textId="42481824" w:rsidR="00F71A78" w:rsidRPr="009B7A40" w:rsidRDefault="00F71A78" w:rsidP="000D3A65">
            <w:pPr>
              <w:spacing w:line="276" w:lineRule="auto"/>
              <w:rPr>
                <w:rFonts w:ascii="Arial" w:hAnsi="Arial" w:cs="Arial"/>
                <w:sz w:val="22"/>
                <w:szCs w:val="22"/>
              </w:rPr>
            </w:pPr>
            <w:r w:rsidRPr="009B7A40">
              <w:rPr>
                <w:rFonts w:ascii="Arial" w:hAnsi="Arial" w:cs="Arial"/>
                <w:b/>
                <w:bCs/>
                <w:sz w:val="22"/>
                <w:szCs w:val="22"/>
              </w:rPr>
              <w:t>6. Nadrzędny system automatycznego sterowania i nadzoru</w:t>
            </w:r>
            <w:r w:rsidRPr="009B7A40">
              <w:rPr>
                <w:rFonts w:ascii="Arial" w:hAnsi="Arial" w:cs="Arial"/>
                <w:sz w:val="22"/>
                <w:szCs w:val="22"/>
              </w:rPr>
              <w:t xml:space="preserve"> – Wdrożenie lub rozbudowa centralnego systemu wizualizacji oraz dyspozytorskiego nadzoru nad procesami technologicznymi (systemy klasy SCADA lub równoważne) – </w:t>
            </w:r>
            <w:r w:rsidR="00493EB5">
              <w:rPr>
                <w:rFonts w:ascii="Arial" w:hAnsi="Arial" w:cs="Arial"/>
                <w:b/>
                <w:bCs/>
                <w:sz w:val="22"/>
                <w:szCs w:val="22"/>
              </w:rPr>
              <w:t>10</w:t>
            </w:r>
            <w:r w:rsidR="00493EB5" w:rsidRPr="009B7A40">
              <w:rPr>
                <w:rFonts w:ascii="Arial" w:hAnsi="Arial" w:cs="Arial"/>
                <w:b/>
                <w:bCs/>
                <w:sz w:val="22"/>
                <w:szCs w:val="22"/>
              </w:rPr>
              <w:t xml:space="preserve"> </w:t>
            </w:r>
            <w:r w:rsidRPr="009B7A40">
              <w:rPr>
                <w:rFonts w:ascii="Arial" w:hAnsi="Arial" w:cs="Arial"/>
                <w:b/>
                <w:bCs/>
                <w:sz w:val="22"/>
                <w:szCs w:val="22"/>
              </w:rPr>
              <w:t>pkt.</w:t>
            </w:r>
          </w:p>
          <w:p w14:paraId="6070B4F4" w14:textId="62D2FEEF" w:rsidR="00F71A78" w:rsidRPr="009B7A40" w:rsidRDefault="00F71A78" w:rsidP="000D3A65">
            <w:pPr>
              <w:spacing w:line="276" w:lineRule="auto"/>
              <w:rPr>
                <w:rFonts w:ascii="Arial" w:hAnsi="Arial" w:cs="Arial"/>
                <w:sz w:val="22"/>
                <w:szCs w:val="22"/>
              </w:rPr>
            </w:pPr>
            <w:r w:rsidRPr="009B7A40">
              <w:rPr>
                <w:rFonts w:ascii="Arial" w:hAnsi="Arial" w:cs="Arial"/>
                <w:b/>
                <w:bCs/>
                <w:sz w:val="22"/>
                <w:szCs w:val="22"/>
              </w:rPr>
              <w:t xml:space="preserve">7. Cyfrowe systemy wizualizacji i zarządzania eksploatacją infrastruktury </w:t>
            </w:r>
            <w:r w:rsidRPr="009B7A40">
              <w:rPr>
                <w:rFonts w:ascii="Arial" w:hAnsi="Arial" w:cs="Arial"/>
                <w:sz w:val="22"/>
                <w:szCs w:val="22"/>
              </w:rPr>
              <w:t xml:space="preserve">– Wdrożenie rozwiązań do przestrzennego, cyfrowego modelowania i mapowania sieci oraz zaawansowanych systemów wspomagających utrzymanie majątku, służących do automatycznego planowania przeglądów, prac konserwacyjnych oraz sprawnego zarządzania usuwaniem awarii – </w:t>
            </w:r>
            <w:r w:rsidR="00965E29">
              <w:rPr>
                <w:rFonts w:ascii="Arial" w:hAnsi="Arial" w:cs="Arial"/>
                <w:b/>
                <w:bCs/>
                <w:sz w:val="22"/>
                <w:szCs w:val="22"/>
              </w:rPr>
              <w:t>5</w:t>
            </w:r>
            <w:r w:rsidR="000B1A71" w:rsidRPr="009B7A40">
              <w:rPr>
                <w:rFonts w:ascii="Arial" w:hAnsi="Arial" w:cs="Arial"/>
                <w:b/>
                <w:bCs/>
                <w:sz w:val="22"/>
                <w:szCs w:val="22"/>
              </w:rPr>
              <w:t xml:space="preserve"> </w:t>
            </w:r>
            <w:r w:rsidRPr="009B7A40">
              <w:rPr>
                <w:rFonts w:ascii="Arial" w:hAnsi="Arial" w:cs="Arial"/>
                <w:b/>
                <w:bCs/>
                <w:sz w:val="22"/>
                <w:szCs w:val="22"/>
              </w:rPr>
              <w:t>pkt.</w:t>
            </w:r>
          </w:p>
          <w:p w14:paraId="5EDAE987" w14:textId="77777777" w:rsidR="00F71A78" w:rsidRPr="009B7A40" w:rsidRDefault="00F71A78" w:rsidP="000D3A65">
            <w:pPr>
              <w:spacing w:line="276" w:lineRule="auto"/>
              <w:rPr>
                <w:rFonts w:ascii="Arial" w:hAnsi="Arial" w:cs="Arial"/>
                <w:sz w:val="22"/>
                <w:szCs w:val="22"/>
              </w:rPr>
            </w:pPr>
            <w:r w:rsidRPr="009B7A40">
              <w:rPr>
                <w:rFonts w:ascii="Arial" w:hAnsi="Arial" w:cs="Arial"/>
                <w:b/>
                <w:bCs/>
                <w:sz w:val="22"/>
                <w:szCs w:val="22"/>
              </w:rPr>
              <w:t xml:space="preserve">8. Systemy </w:t>
            </w:r>
            <w:proofErr w:type="spellStart"/>
            <w:r w:rsidRPr="009B7A40">
              <w:rPr>
                <w:rFonts w:ascii="Arial" w:hAnsi="Arial" w:cs="Arial"/>
                <w:b/>
                <w:bCs/>
                <w:sz w:val="22"/>
                <w:szCs w:val="22"/>
              </w:rPr>
              <w:t>cyberbezpieczeństwa</w:t>
            </w:r>
            <w:proofErr w:type="spellEnd"/>
            <w:r w:rsidRPr="009B7A40">
              <w:rPr>
                <w:rFonts w:ascii="Arial" w:hAnsi="Arial" w:cs="Arial"/>
                <w:b/>
                <w:bCs/>
                <w:sz w:val="22"/>
                <w:szCs w:val="22"/>
              </w:rPr>
              <w:t xml:space="preserve"> – </w:t>
            </w:r>
            <w:r w:rsidRPr="009B7A40">
              <w:rPr>
                <w:rFonts w:ascii="Arial" w:hAnsi="Arial" w:cs="Arial"/>
                <w:sz w:val="22"/>
                <w:szCs w:val="22"/>
              </w:rPr>
              <w:t xml:space="preserve">Wdrożenie dedykowanych rozwiązań sprzętowych i programistycznych zwiększających odporność systemów informatycznych oraz systemów sterowania </w:t>
            </w:r>
            <w:r w:rsidRPr="009B7A40">
              <w:rPr>
                <w:rFonts w:ascii="Arial" w:hAnsi="Arial" w:cs="Arial"/>
                <w:sz w:val="22"/>
                <w:szCs w:val="22"/>
              </w:rPr>
              <w:lastRenderedPageBreak/>
              <w:t xml:space="preserve">procesami technologicznymi i automatyki przemysłowej na cyberataki, sabotaż cyfrowy oraz sytuacje kryzysowe – </w:t>
            </w:r>
            <w:r w:rsidRPr="009B7A40">
              <w:rPr>
                <w:rFonts w:ascii="Arial" w:hAnsi="Arial" w:cs="Arial"/>
                <w:b/>
                <w:bCs/>
                <w:sz w:val="22"/>
                <w:szCs w:val="22"/>
              </w:rPr>
              <w:t>10 pkt.</w:t>
            </w:r>
          </w:p>
          <w:p w14:paraId="0F3DC7AC" w14:textId="77777777" w:rsidR="00F71A78" w:rsidRPr="009B7A40" w:rsidRDefault="00F71A78" w:rsidP="000D3A65">
            <w:pPr>
              <w:spacing w:line="276" w:lineRule="auto"/>
              <w:rPr>
                <w:rFonts w:ascii="Arial" w:hAnsi="Arial" w:cs="Arial"/>
                <w:sz w:val="22"/>
                <w:szCs w:val="22"/>
              </w:rPr>
            </w:pPr>
          </w:p>
          <w:p w14:paraId="5021CCFA" w14:textId="538AF934" w:rsidR="00F71A78" w:rsidRPr="009B7A40" w:rsidRDefault="00F71A78" w:rsidP="000D3A65">
            <w:pPr>
              <w:spacing w:line="276" w:lineRule="auto"/>
              <w:rPr>
                <w:rFonts w:ascii="Arial" w:hAnsi="Arial" w:cs="Arial"/>
                <w:b/>
                <w:bCs/>
                <w:sz w:val="22"/>
                <w:szCs w:val="22"/>
              </w:rPr>
            </w:pPr>
            <w:r w:rsidRPr="009B7A40">
              <w:rPr>
                <w:rFonts w:ascii="Arial" w:hAnsi="Arial" w:cs="Arial"/>
                <w:b/>
                <w:bCs/>
                <w:sz w:val="22"/>
                <w:szCs w:val="22"/>
              </w:rPr>
              <w:t xml:space="preserve">Punkty za poszczególne elementy sumują się. Maksymalna ilość punktów w ramach kryterium wynosi </w:t>
            </w:r>
            <w:r w:rsidR="00965E29">
              <w:rPr>
                <w:rFonts w:ascii="Arial" w:hAnsi="Arial" w:cs="Arial"/>
                <w:b/>
                <w:bCs/>
                <w:sz w:val="22"/>
                <w:szCs w:val="22"/>
              </w:rPr>
              <w:t>55</w:t>
            </w:r>
            <w:r w:rsidRPr="009B7A40">
              <w:rPr>
                <w:rFonts w:ascii="Arial" w:hAnsi="Arial" w:cs="Arial"/>
                <w:b/>
                <w:bCs/>
                <w:sz w:val="22"/>
                <w:szCs w:val="22"/>
              </w:rPr>
              <w:t>.</w:t>
            </w:r>
          </w:p>
        </w:tc>
        <w:tc>
          <w:tcPr>
            <w:tcW w:w="1701" w:type="dxa"/>
          </w:tcPr>
          <w:p w14:paraId="3BC17534" w14:textId="15872CB0" w:rsidR="00F71A78" w:rsidRPr="009B7A40" w:rsidRDefault="00965E29" w:rsidP="00F71A78">
            <w:pPr>
              <w:jc w:val="center"/>
              <w:rPr>
                <w:rFonts w:ascii="Arial" w:hAnsi="Arial" w:cs="Arial"/>
                <w:b/>
                <w:bCs/>
                <w:sz w:val="22"/>
                <w:szCs w:val="22"/>
              </w:rPr>
            </w:pPr>
            <w:r>
              <w:rPr>
                <w:rFonts w:ascii="Arial" w:hAnsi="Arial" w:cs="Arial"/>
                <w:b/>
                <w:bCs/>
                <w:sz w:val="22"/>
                <w:szCs w:val="22"/>
              </w:rPr>
              <w:lastRenderedPageBreak/>
              <w:t>55</w:t>
            </w:r>
          </w:p>
        </w:tc>
        <w:tc>
          <w:tcPr>
            <w:tcW w:w="3090" w:type="dxa"/>
          </w:tcPr>
          <w:p w14:paraId="07BA1254" w14:textId="77777777" w:rsidR="00F71A78" w:rsidRPr="009B7A40" w:rsidRDefault="00F71A78" w:rsidP="000D3A65">
            <w:pPr>
              <w:contextualSpacing/>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085DCA1B" w14:textId="77777777" w:rsidR="00F71A78" w:rsidRPr="009B7A40" w:rsidRDefault="00F71A78" w:rsidP="000D3A65">
            <w:pPr>
              <w:contextualSpacing/>
              <w:rPr>
                <w:rFonts w:ascii="Arial" w:hAnsi="Arial" w:cs="Arial"/>
                <w:sz w:val="22"/>
                <w:szCs w:val="22"/>
              </w:rPr>
            </w:pPr>
          </w:p>
          <w:p w14:paraId="111F1A05" w14:textId="77777777" w:rsidR="00F71A78" w:rsidRPr="009B7A40" w:rsidRDefault="00F71A78" w:rsidP="000D3A65">
            <w:pPr>
              <w:contextualSpacing/>
              <w:rPr>
                <w:rFonts w:ascii="Arial" w:hAnsi="Arial" w:cs="Arial"/>
                <w:sz w:val="22"/>
                <w:szCs w:val="22"/>
              </w:rPr>
            </w:pPr>
            <w:r w:rsidRPr="009B7A40">
              <w:rPr>
                <w:rFonts w:ascii="Arial" w:hAnsi="Arial" w:cs="Arial"/>
                <w:sz w:val="22"/>
                <w:szCs w:val="22"/>
              </w:rPr>
              <w:t xml:space="preserve">Spełnienie kryterium weryfikowane jest na moment oceny wniosku o dofinansowanie oraz na koniec realizacji projektu i powinno być utrzymane do końca trwałości projektu. </w:t>
            </w:r>
          </w:p>
          <w:p w14:paraId="7135EBBC" w14:textId="77777777" w:rsidR="00F71A78" w:rsidRPr="009B7A40" w:rsidRDefault="00F71A78" w:rsidP="000D3A65">
            <w:pPr>
              <w:contextualSpacing/>
              <w:rPr>
                <w:rFonts w:ascii="Arial" w:hAnsi="Arial" w:cs="Arial"/>
                <w:sz w:val="22"/>
                <w:szCs w:val="22"/>
              </w:rPr>
            </w:pPr>
          </w:p>
          <w:p w14:paraId="3CA174CC" w14:textId="77777777" w:rsidR="00F71A78" w:rsidRPr="009B7A40" w:rsidRDefault="00F71A78" w:rsidP="000D3A65">
            <w:pPr>
              <w:rPr>
                <w:rFonts w:ascii="Arial" w:hAnsi="Arial" w:cs="Arial"/>
                <w:b/>
                <w:bCs/>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5E7277EB" w14:textId="77777777" w:rsidTr="009B7A40">
        <w:trPr>
          <w:trHeight w:val="270"/>
        </w:trPr>
        <w:tc>
          <w:tcPr>
            <w:tcW w:w="567" w:type="dxa"/>
          </w:tcPr>
          <w:p w14:paraId="43D13F81" w14:textId="77777777" w:rsidR="00F71A78" w:rsidRPr="009B7A40" w:rsidRDefault="00F71A78" w:rsidP="00F71A78">
            <w:pPr>
              <w:numPr>
                <w:ilvl w:val="0"/>
                <w:numId w:val="32"/>
              </w:numPr>
              <w:spacing w:after="160" w:line="259" w:lineRule="auto"/>
              <w:ind w:left="283"/>
              <w:rPr>
                <w:rFonts w:ascii="Arial" w:hAnsi="Arial" w:cs="Arial"/>
                <w:b/>
                <w:bCs/>
                <w:sz w:val="22"/>
                <w:szCs w:val="22"/>
              </w:rPr>
            </w:pPr>
          </w:p>
        </w:tc>
        <w:tc>
          <w:tcPr>
            <w:tcW w:w="2240" w:type="dxa"/>
          </w:tcPr>
          <w:p w14:paraId="4D7E07A9" w14:textId="50027609"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 xml:space="preserve">Kompleksowość rozwiązań w zakresie </w:t>
            </w:r>
            <w:r w:rsidR="0049274E">
              <w:rPr>
                <w:rFonts w:ascii="Arial" w:hAnsi="Arial" w:cs="Arial"/>
                <w:b/>
                <w:bCs/>
                <w:sz w:val="22"/>
                <w:szCs w:val="22"/>
              </w:rPr>
              <w:t xml:space="preserve">odporności infrastruktury </w:t>
            </w:r>
            <w:r w:rsidRPr="009B7A40">
              <w:rPr>
                <w:rFonts w:ascii="Arial" w:hAnsi="Arial" w:cs="Arial"/>
                <w:b/>
                <w:bCs/>
                <w:sz w:val="22"/>
                <w:szCs w:val="22"/>
              </w:rPr>
              <w:t>wodno-</w:t>
            </w:r>
            <w:r w:rsidR="0049274E" w:rsidRPr="009B7A40">
              <w:rPr>
                <w:rFonts w:ascii="Arial" w:hAnsi="Arial" w:cs="Arial"/>
                <w:b/>
                <w:bCs/>
                <w:sz w:val="22"/>
                <w:szCs w:val="22"/>
              </w:rPr>
              <w:t>kanalizacyjne</w:t>
            </w:r>
            <w:r w:rsidR="0049274E">
              <w:rPr>
                <w:rFonts w:ascii="Arial" w:hAnsi="Arial" w:cs="Arial"/>
                <w:b/>
                <w:bCs/>
                <w:sz w:val="22"/>
                <w:szCs w:val="22"/>
              </w:rPr>
              <w:t>j na sytuacje kryzysowe</w:t>
            </w:r>
          </w:p>
        </w:tc>
        <w:tc>
          <w:tcPr>
            <w:tcW w:w="6832" w:type="dxa"/>
          </w:tcPr>
          <w:p w14:paraId="76F8C964" w14:textId="77777777" w:rsidR="00F71A78" w:rsidRPr="009B7A40" w:rsidRDefault="00F71A78" w:rsidP="000D3A65">
            <w:pPr>
              <w:widowControl w:val="0"/>
              <w:autoSpaceDE w:val="0"/>
              <w:snapToGrid w:val="0"/>
              <w:rPr>
                <w:rFonts w:ascii="Arial" w:hAnsi="Arial" w:cs="Arial"/>
                <w:sz w:val="22"/>
                <w:szCs w:val="22"/>
              </w:rPr>
            </w:pPr>
            <w:r w:rsidRPr="009B7A40">
              <w:rPr>
                <w:rFonts w:ascii="Arial" w:hAnsi="Arial" w:cs="Arial"/>
                <w:sz w:val="22"/>
                <w:szCs w:val="22"/>
              </w:rPr>
              <w:t>W ramach kryterium ocenie podlega zakres i kompleksowość wdrożonych rozwiązań technicznych, technologicznych oraz budowlanych, których głównym celem jest podniesienie poziomu bezpieczeństwa infrastruktury, ochrona przed atakami sabotażowo-dywersyjnymi oraz zwiększenie odporności systemu na sytuacje kryzysowe (w tym ekstremalne zjawiska pogodowe). Zgodnie z SZOP preferowane są projekty wykraczające poza standardową modernizację, wdrażające rozwiązania cyrkularne, efektywność energetyczną, OZE oraz elementy adaptacji do zmian klimatu.</w:t>
            </w:r>
          </w:p>
          <w:p w14:paraId="1C5BB13F" w14:textId="77777777" w:rsidR="000E1938" w:rsidRDefault="000E1938" w:rsidP="000D3A65">
            <w:pPr>
              <w:widowControl w:val="0"/>
              <w:autoSpaceDE w:val="0"/>
              <w:snapToGrid w:val="0"/>
              <w:rPr>
                <w:rFonts w:ascii="Arial" w:hAnsi="Arial" w:cs="Arial"/>
                <w:b/>
                <w:bCs/>
                <w:sz w:val="22"/>
                <w:szCs w:val="22"/>
                <w:u w:val="single"/>
              </w:rPr>
            </w:pPr>
          </w:p>
          <w:p w14:paraId="4152E9DA" w14:textId="39480E5C" w:rsidR="00F71A78" w:rsidRPr="009B7A40" w:rsidRDefault="00F71A78" w:rsidP="000D3A65">
            <w:pPr>
              <w:widowControl w:val="0"/>
              <w:autoSpaceDE w:val="0"/>
              <w:snapToGrid w:val="0"/>
              <w:rPr>
                <w:rFonts w:ascii="Arial" w:hAnsi="Arial" w:cs="Arial"/>
                <w:b/>
                <w:bCs/>
                <w:sz w:val="22"/>
                <w:szCs w:val="22"/>
                <w:u w:val="single"/>
              </w:rPr>
            </w:pPr>
            <w:r w:rsidRPr="009B7A40">
              <w:rPr>
                <w:rFonts w:ascii="Arial" w:hAnsi="Arial" w:cs="Arial"/>
                <w:b/>
                <w:bCs/>
                <w:sz w:val="22"/>
                <w:szCs w:val="22"/>
                <w:u w:val="single"/>
              </w:rPr>
              <w:t>Infrastruktura zaopatrzenia w wodę</w:t>
            </w:r>
          </w:p>
          <w:p w14:paraId="24E23906" w14:textId="77777777" w:rsidR="00F71A78" w:rsidRPr="009B7A40" w:rsidRDefault="00F71A78" w:rsidP="000D3A65">
            <w:pPr>
              <w:widowControl w:val="0"/>
              <w:autoSpaceDE w:val="0"/>
              <w:snapToGrid w:val="0"/>
              <w:rPr>
                <w:rFonts w:ascii="Arial" w:hAnsi="Arial" w:cs="Arial"/>
                <w:sz w:val="22"/>
                <w:szCs w:val="22"/>
                <w:u w:val="single"/>
              </w:rPr>
            </w:pPr>
          </w:p>
          <w:p w14:paraId="7529ED12" w14:textId="77777777" w:rsidR="00F71A78" w:rsidRPr="009B7A40" w:rsidRDefault="00F71A78" w:rsidP="00F71A78">
            <w:pPr>
              <w:widowControl w:val="0"/>
              <w:numPr>
                <w:ilvl w:val="0"/>
                <w:numId w:val="33"/>
              </w:numPr>
              <w:autoSpaceDE w:val="0"/>
              <w:snapToGrid w:val="0"/>
              <w:ind w:left="68" w:firstLine="0"/>
              <w:rPr>
                <w:rFonts w:ascii="Arial" w:hAnsi="Arial" w:cs="Arial"/>
                <w:sz w:val="22"/>
                <w:szCs w:val="22"/>
              </w:rPr>
            </w:pPr>
            <w:r w:rsidRPr="009B7A40">
              <w:rPr>
                <w:rFonts w:ascii="Arial" w:hAnsi="Arial" w:cs="Arial"/>
                <w:b/>
                <w:bCs/>
                <w:sz w:val="22"/>
                <w:szCs w:val="22"/>
              </w:rPr>
              <w:t>Dywersyfikacja i rezerwowanie źródeł wody</w:t>
            </w:r>
            <w:r w:rsidRPr="009B7A40">
              <w:rPr>
                <w:rFonts w:ascii="Arial" w:hAnsi="Arial" w:cs="Arial"/>
                <w:sz w:val="22"/>
                <w:szCs w:val="22"/>
              </w:rPr>
              <w:t xml:space="preserve"> – Projekt obejmuje rozwiązania zapewniające alternatywne lub zapasowe źródła zasilania w wodę (np. budowa/modernizacja studni awaryjnych, tworzenie lub wzmacnianie rezerwowych systemów, budowa połączeń pierścieniowych sieci, spięcia międzygminne) – </w:t>
            </w:r>
            <w:r w:rsidRPr="009B7A40">
              <w:rPr>
                <w:rFonts w:ascii="Arial" w:hAnsi="Arial" w:cs="Arial"/>
                <w:b/>
                <w:bCs/>
                <w:sz w:val="22"/>
                <w:szCs w:val="22"/>
              </w:rPr>
              <w:t>5 pkt.</w:t>
            </w:r>
          </w:p>
          <w:p w14:paraId="6478BE54" w14:textId="77777777" w:rsidR="00F71A78" w:rsidRPr="009B7A40" w:rsidRDefault="00F71A78" w:rsidP="00F71A78">
            <w:pPr>
              <w:widowControl w:val="0"/>
              <w:numPr>
                <w:ilvl w:val="0"/>
                <w:numId w:val="33"/>
              </w:numPr>
              <w:autoSpaceDE w:val="0"/>
              <w:snapToGrid w:val="0"/>
              <w:ind w:left="68" w:firstLine="0"/>
              <w:rPr>
                <w:rFonts w:ascii="Arial" w:hAnsi="Arial" w:cs="Arial"/>
                <w:sz w:val="22"/>
                <w:szCs w:val="22"/>
              </w:rPr>
            </w:pPr>
            <w:r w:rsidRPr="009B7A40">
              <w:rPr>
                <w:rFonts w:ascii="Arial" w:hAnsi="Arial" w:cs="Arial"/>
                <w:b/>
                <w:bCs/>
                <w:sz w:val="22"/>
                <w:szCs w:val="22"/>
              </w:rPr>
              <w:t>Autonomia i zaopatrzenie w sytuacjach kryzysowych</w:t>
            </w:r>
            <w:r w:rsidRPr="009B7A40">
              <w:rPr>
                <w:rFonts w:ascii="Arial" w:hAnsi="Arial" w:cs="Arial"/>
                <w:sz w:val="22"/>
                <w:szCs w:val="22"/>
              </w:rPr>
              <w:t xml:space="preserve"> – Projekt obejmuje zakup urządzeń służących zaopatrzeniu ludności w wodę pitną w sytuacjach kryzysowych (w tym zakup mobilnych stacji uzdatniania wody, mobilnych zbiorników/dozowników) lub zabezpieczenie budynków użyteczności publicznej (np. szpitali) poprzez niezależne ujęcia i zapasy wody – </w:t>
            </w:r>
            <w:r w:rsidRPr="009B7A40">
              <w:rPr>
                <w:rFonts w:ascii="Arial" w:hAnsi="Arial" w:cs="Arial"/>
                <w:b/>
                <w:bCs/>
                <w:sz w:val="22"/>
                <w:szCs w:val="22"/>
              </w:rPr>
              <w:t>5 pkt.</w:t>
            </w:r>
          </w:p>
          <w:p w14:paraId="072A80D9" w14:textId="77777777" w:rsidR="00F71A78" w:rsidRPr="009B7A40" w:rsidRDefault="00F71A78" w:rsidP="00F71A78">
            <w:pPr>
              <w:widowControl w:val="0"/>
              <w:numPr>
                <w:ilvl w:val="0"/>
                <w:numId w:val="33"/>
              </w:numPr>
              <w:autoSpaceDE w:val="0"/>
              <w:snapToGrid w:val="0"/>
              <w:ind w:left="68" w:firstLine="0"/>
              <w:rPr>
                <w:rFonts w:ascii="Arial" w:hAnsi="Arial" w:cs="Arial"/>
                <w:sz w:val="22"/>
                <w:szCs w:val="22"/>
              </w:rPr>
            </w:pPr>
            <w:r w:rsidRPr="009B7A40">
              <w:rPr>
                <w:rFonts w:ascii="Arial" w:hAnsi="Arial" w:cs="Arial"/>
                <w:b/>
                <w:bCs/>
                <w:sz w:val="22"/>
                <w:szCs w:val="22"/>
              </w:rPr>
              <w:t>Ochrona przed wtórnym skażeniem sieci</w:t>
            </w:r>
            <w:r w:rsidRPr="009B7A40">
              <w:rPr>
                <w:rFonts w:ascii="Arial" w:hAnsi="Arial" w:cs="Arial"/>
                <w:sz w:val="22"/>
                <w:szCs w:val="22"/>
              </w:rPr>
              <w:t xml:space="preserve"> – Projekt uwzględnia rozwiązania techniczne uniemożliwiające skażenie wody w sieci (np. montaż zaworów </w:t>
            </w:r>
            <w:proofErr w:type="spellStart"/>
            <w:r w:rsidRPr="009B7A40">
              <w:rPr>
                <w:rFonts w:ascii="Arial" w:hAnsi="Arial" w:cs="Arial"/>
                <w:sz w:val="22"/>
                <w:szCs w:val="22"/>
              </w:rPr>
              <w:t>zwrotnych-antyskażeniowych</w:t>
            </w:r>
            <w:proofErr w:type="spellEnd"/>
            <w:r w:rsidRPr="009B7A40">
              <w:rPr>
                <w:rFonts w:ascii="Arial" w:hAnsi="Arial" w:cs="Arial"/>
                <w:sz w:val="22"/>
                <w:szCs w:val="22"/>
              </w:rPr>
              <w:t xml:space="preserve">, armatury strefowej umożliwiającej natychmiastowe odcięcie i </w:t>
            </w:r>
            <w:r w:rsidRPr="009B7A40">
              <w:rPr>
                <w:rFonts w:ascii="Arial" w:hAnsi="Arial" w:cs="Arial"/>
                <w:sz w:val="22"/>
                <w:szCs w:val="22"/>
              </w:rPr>
              <w:lastRenderedPageBreak/>
              <w:t xml:space="preserve">odizolowanie skażonego sektora sieci) – </w:t>
            </w:r>
            <w:r w:rsidRPr="009B7A40">
              <w:rPr>
                <w:rFonts w:ascii="Arial" w:hAnsi="Arial" w:cs="Arial"/>
                <w:b/>
                <w:bCs/>
                <w:sz w:val="22"/>
                <w:szCs w:val="22"/>
              </w:rPr>
              <w:t>5 pkt.</w:t>
            </w:r>
          </w:p>
          <w:p w14:paraId="049DC0A1" w14:textId="77777777" w:rsidR="00F71A78" w:rsidRPr="009B7A40" w:rsidRDefault="00F71A78" w:rsidP="000D3A65">
            <w:pPr>
              <w:widowControl w:val="0"/>
              <w:autoSpaceDE w:val="0"/>
              <w:snapToGrid w:val="0"/>
              <w:ind w:left="360"/>
              <w:rPr>
                <w:rFonts w:ascii="Arial" w:hAnsi="Arial" w:cs="Arial"/>
                <w:sz w:val="22"/>
                <w:szCs w:val="22"/>
              </w:rPr>
            </w:pPr>
          </w:p>
          <w:p w14:paraId="32F39204" w14:textId="77777777" w:rsidR="00F71A78" w:rsidRPr="009B7A40" w:rsidRDefault="00F71A78" w:rsidP="000D3A65">
            <w:pPr>
              <w:widowControl w:val="0"/>
              <w:autoSpaceDE w:val="0"/>
              <w:snapToGrid w:val="0"/>
              <w:ind w:left="-74"/>
              <w:rPr>
                <w:rFonts w:ascii="Arial" w:hAnsi="Arial" w:cs="Arial"/>
                <w:b/>
                <w:bCs/>
                <w:sz w:val="22"/>
                <w:szCs w:val="22"/>
                <w:u w:val="single"/>
              </w:rPr>
            </w:pPr>
            <w:r w:rsidRPr="009B7A40">
              <w:rPr>
                <w:rFonts w:ascii="Arial" w:hAnsi="Arial" w:cs="Arial"/>
                <w:b/>
                <w:bCs/>
                <w:sz w:val="22"/>
                <w:szCs w:val="22"/>
                <w:u w:val="single"/>
              </w:rPr>
              <w:t>Infrastruktura odprowadzania i oczyszczania ścieków</w:t>
            </w:r>
          </w:p>
          <w:p w14:paraId="45357FC4" w14:textId="31565BB2" w:rsidR="00F71A78" w:rsidRPr="009B7A40" w:rsidRDefault="00F71A78" w:rsidP="000D3A65">
            <w:pPr>
              <w:widowControl w:val="0"/>
              <w:autoSpaceDE w:val="0"/>
              <w:snapToGrid w:val="0"/>
              <w:ind w:left="-74"/>
              <w:rPr>
                <w:rFonts w:ascii="Arial" w:hAnsi="Arial" w:cs="Arial"/>
                <w:b/>
                <w:bCs/>
                <w:sz w:val="22"/>
                <w:szCs w:val="22"/>
              </w:rPr>
            </w:pPr>
            <w:r w:rsidRPr="009B7A40">
              <w:rPr>
                <w:rFonts w:ascii="Arial" w:hAnsi="Arial" w:cs="Arial"/>
                <w:sz w:val="22"/>
                <w:szCs w:val="22"/>
              </w:rPr>
              <w:br/>
            </w:r>
            <w:r w:rsidR="00475A72">
              <w:rPr>
                <w:rFonts w:ascii="Arial" w:hAnsi="Arial" w:cs="Arial"/>
                <w:b/>
                <w:bCs/>
                <w:sz w:val="22"/>
                <w:szCs w:val="22"/>
              </w:rPr>
              <w:t>4</w:t>
            </w:r>
            <w:r w:rsidRPr="009B7A40">
              <w:rPr>
                <w:rFonts w:ascii="Arial" w:hAnsi="Arial" w:cs="Arial"/>
                <w:b/>
                <w:bCs/>
                <w:sz w:val="22"/>
                <w:szCs w:val="22"/>
              </w:rPr>
              <w:t>.</w:t>
            </w:r>
            <w:r w:rsidRPr="009B7A40">
              <w:rPr>
                <w:rFonts w:ascii="Arial" w:hAnsi="Arial" w:cs="Arial"/>
                <w:sz w:val="22"/>
                <w:szCs w:val="22"/>
              </w:rPr>
              <w:t xml:space="preserve"> </w:t>
            </w:r>
            <w:r w:rsidRPr="009B7A40">
              <w:rPr>
                <w:rFonts w:ascii="Arial" w:hAnsi="Arial" w:cs="Arial"/>
                <w:b/>
                <w:bCs/>
                <w:sz w:val="22"/>
                <w:szCs w:val="22"/>
              </w:rPr>
              <w:t>Elastyczność i redundancja sieci kanalizacyjnej</w:t>
            </w:r>
            <w:r w:rsidRPr="009B7A40">
              <w:rPr>
                <w:rFonts w:ascii="Arial" w:hAnsi="Arial" w:cs="Arial"/>
                <w:sz w:val="22"/>
                <w:szCs w:val="22"/>
              </w:rPr>
              <w:t xml:space="preserve"> – Projekt obejmuje rozwiązania zapewniające alternatywne drogi transportu ścieków na wypadek awarii lub sytuacji kryzysowej (np. budowa kolektorów równoległych, wykonanie obejść awaryjnych tzw. bypassów, systemy czasowego przepompowania lub przekierowania ścieków) – </w:t>
            </w:r>
            <w:r w:rsidRPr="009B7A40">
              <w:rPr>
                <w:rFonts w:ascii="Arial" w:hAnsi="Arial" w:cs="Arial"/>
                <w:b/>
                <w:bCs/>
                <w:sz w:val="22"/>
                <w:szCs w:val="22"/>
              </w:rPr>
              <w:t>5 pkt.</w:t>
            </w:r>
            <w:r w:rsidRPr="009B7A40">
              <w:rPr>
                <w:rFonts w:ascii="Arial" w:hAnsi="Arial" w:cs="Arial"/>
                <w:sz w:val="22"/>
                <w:szCs w:val="22"/>
              </w:rPr>
              <w:br/>
            </w:r>
            <w:r w:rsidR="00475A72">
              <w:rPr>
                <w:rFonts w:ascii="Arial" w:hAnsi="Arial" w:cs="Arial"/>
                <w:b/>
                <w:bCs/>
                <w:sz w:val="22"/>
                <w:szCs w:val="22"/>
              </w:rPr>
              <w:t>5</w:t>
            </w:r>
            <w:r w:rsidRPr="009B7A40">
              <w:rPr>
                <w:rFonts w:ascii="Arial" w:hAnsi="Arial" w:cs="Arial"/>
                <w:b/>
                <w:bCs/>
                <w:sz w:val="22"/>
                <w:szCs w:val="22"/>
              </w:rPr>
              <w:t xml:space="preserve">. Ochrona przed </w:t>
            </w:r>
            <w:proofErr w:type="spellStart"/>
            <w:r w:rsidRPr="009B7A40">
              <w:rPr>
                <w:rFonts w:ascii="Arial" w:hAnsi="Arial" w:cs="Arial"/>
                <w:b/>
                <w:bCs/>
                <w:sz w:val="22"/>
                <w:szCs w:val="22"/>
              </w:rPr>
              <w:t>zalaniami</w:t>
            </w:r>
            <w:proofErr w:type="spellEnd"/>
            <w:r w:rsidRPr="009B7A40">
              <w:rPr>
                <w:rFonts w:ascii="Arial" w:hAnsi="Arial" w:cs="Arial"/>
                <w:b/>
                <w:bCs/>
                <w:sz w:val="22"/>
                <w:szCs w:val="22"/>
              </w:rPr>
              <w:t>, podtopieniami i zjawiskiem cofki</w:t>
            </w:r>
            <w:r w:rsidRPr="009B7A40">
              <w:rPr>
                <w:rFonts w:ascii="Arial" w:hAnsi="Arial" w:cs="Arial"/>
                <w:sz w:val="22"/>
                <w:szCs w:val="22"/>
              </w:rPr>
              <w:t xml:space="preserve"> – Projekt uwzględnia rozwiązania zapobiegające podtopieniom i cofaniu się ścieków podczas ulewnych deszczy (np. montaż wielkogabarytowych zasuw/zaworów zwrotnych na sieci, budowa sieciowych zbiorników retencyjnych lub buforowych na ścieki) – </w:t>
            </w:r>
            <w:r w:rsidRPr="009B7A40">
              <w:rPr>
                <w:rFonts w:ascii="Arial" w:hAnsi="Arial" w:cs="Arial"/>
                <w:b/>
                <w:bCs/>
                <w:sz w:val="22"/>
                <w:szCs w:val="22"/>
              </w:rPr>
              <w:t>5 pkt.</w:t>
            </w:r>
            <w:r w:rsidRPr="009B7A40">
              <w:rPr>
                <w:rFonts w:ascii="Arial" w:hAnsi="Arial" w:cs="Arial"/>
                <w:sz w:val="22"/>
                <w:szCs w:val="22"/>
              </w:rPr>
              <w:br/>
            </w:r>
            <w:r w:rsidR="00475A72">
              <w:rPr>
                <w:rFonts w:ascii="Arial" w:hAnsi="Arial" w:cs="Arial"/>
                <w:b/>
                <w:bCs/>
                <w:sz w:val="22"/>
                <w:szCs w:val="22"/>
              </w:rPr>
              <w:t>6</w:t>
            </w:r>
            <w:r w:rsidRPr="009B7A40">
              <w:rPr>
                <w:rFonts w:ascii="Arial" w:hAnsi="Arial" w:cs="Arial"/>
                <w:b/>
                <w:bCs/>
                <w:sz w:val="22"/>
                <w:szCs w:val="22"/>
              </w:rPr>
              <w:t>.</w:t>
            </w:r>
            <w:r w:rsidRPr="009B7A40">
              <w:rPr>
                <w:rFonts w:ascii="Arial" w:hAnsi="Arial" w:cs="Arial"/>
                <w:sz w:val="22"/>
                <w:szCs w:val="22"/>
              </w:rPr>
              <w:t xml:space="preserve"> </w:t>
            </w:r>
            <w:r w:rsidRPr="009B7A40">
              <w:rPr>
                <w:rFonts w:ascii="Arial" w:hAnsi="Arial" w:cs="Arial"/>
                <w:b/>
                <w:bCs/>
                <w:sz w:val="22"/>
                <w:szCs w:val="22"/>
              </w:rPr>
              <w:t>Zwiększenie odporności technologicznej oczyszczalni ścieków</w:t>
            </w:r>
            <w:r w:rsidRPr="009B7A40">
              <w:rPr>
                <w:rFonts w:ascii="Arial" w:hAnsi="Arial" w:cs="Arial"/>
                <w:sz w:val="22"/>
                <w:szCs w:val="22"/>
              </w:rPr>
              <w:t xml:space="preserve"> – Projekt zakłada wdrożenie technologii oczyszczania i gospodarki osadowej o podwyższonej stabilności i odporności na przeciążenia hydrauliczne lub chemiczne (np. systemy mechanicznego oczyszczania wstępnego, rozbudowa węzła stabilizacji, higienizacji i buforowania osadów) – </w:t>
            </w:r>
            <w:r w:rsidRPr="009B7A40">
              <w:rPr>
                <w:rFonts w:ascii="Arial" w:hAnsi="Arial" w:cs="Arial"/>
                <w:b/>
                <w:bCs/>
                <w:sz w:val="22"/>
                <w:szCs w:val="22"/>
              </w:rPr>
              <w:t>5 pkt.</w:t>
            </w:r>
          </w:p>
          <w:p w14:paraId="307353A7" w14:textId="77777777" w:rsidR="00F71A78" w:rsidRPr="009B7A40" w:rsidRDefault="00F71A78" w:rsidP="000D3A65">
            <w:pPr>
              <w:widowControl w:val="0"/>
              <w:autoSpaceDE w:val="0"/>
              <w:snapToGrid w:val="0"/>
              <w:rPr>
                <w:rFonts w:ascii="Arial" w:hAnsi="Arial" w:cs="Arial"/>
                <w:sz w:val="22"/>
                <w:szCs w:val="22"/>
              </w:rPr>
            </w:pPr>
          </w:p>
          <w:p w14:paraId="535CF227" w14:textId="77777777" w:rsidR="00F71A78" w:rsidRPr="009B7A40" w:rsidRDefault="00F71A78" w:rsidP="000D3A65">
            <w:pPr>
              <w:widowControl w:val="0"/>
              <w:autoSpaceDE w:val="0"/>
              <w:snapToGrid w:val="0"/>
              <w:rPr>
                <w:rFonts w:ascii="Arial" w:hAnsi="Arial" w:cs="Arial"/>
                <w:b/>
                <w:bCs/>
                <w:sz w:val="22"/>
                <w:szCs w:val="22"/>
                <w:u w:val="single"/>
              </w:rPr>
            </w:pPr>
            <w:r w:rsidRPr="009B7A40">
              <w:rPr>
                <w:rFonts w:ascii="Arial" w:hAnsi="Arial" w:cs="Arial"/>
                <w:b/>
                <w:bCs/>
                <w:sz w:val="22"/>
                <w:szCs w:val="22"/>
                <w:u w:val="single"/>
              </w:rPr>
              <w:t>Rozwiązania cyrkularne, efektywność energetyczna i adaptacja do zmian klimatu (Infrastruktura zaopatrzenia w wodę i/lub odprowadzania i oczyszczania ścieków)</w:t>
            </w:r>
          </w:p>
          <w:p w14:paraId="3A24520D" w14:textId="59088192" w:rsidR="00475A72" w:rsidRPr="00152DFB" w:rsidRDefault="00475A72" w:rsidP="00152DFB">
            <w:pPr>
              <w:pStyle w:val="Akapitzlist"/>
              <w:widowControl w:val="0"/>
              <w:numPr>
                <w:ilvl w:val="4"/>
                <w:numId w:val="25"/>
              </w:numPr>
              <w:autoSpaceDE w:val="0"/>
              <w:snapToGrid w:val="0"/>
              <w:ind w:left="68" w:hanging="68"/>
              <w:rPr>
                <w:rFonts w:ascii="Arial" w:hAnsi="Arial" w:cs="Arial"/>
                <w:sz w:val="22"/>
                <w:szCs w:val="22"/>
              </w:rPr>
            </w:pPr>
            <w:r w:rsidRPr="00475A72">
              <w:rPr>
                <w:rStyle w:val="Pogrubienie"/>
                <w:rFonts w:ascii="Arial" w:hAnsi="Arial" w:cs="Arial"/>
                <w:sz w:val="22"/>
                <w:szCs w:val="22"/>
              </w:rPr>
              <w:t>Zabezpieczenie przed atakami sabotażowo-dywersyjnymi i ochrona obiektów kluczowych</w:t>
            </w:r>
            <w:r w:rsidRPr="00152DFB">
              <w:rPr>
                <w:rFonts w:ascii="Arial" w:hAnsi="Arial" w:cs="Arial"/>
                <w:sz w:val="22"/>
                <w:szCs w:val="22"/>
              </w:rPr>
              <w:t xml:space="preserve"> – Projekt obejmuje rozwiązania w zakresie technicznego i budowlanego zabezpieczenia </w:t>
            </w:r>
            <w:r>
              <w:rPr>
                <w:rFonts w:ascii="Arial" w:hAnsi="Arial" w:cs="Arial"/>
                <w:sz w:val="22"/>
                <w:szCs w:val="22"/>
              </w:rPr>
              <w:t xml:space="preserve">infrastruktury </w:t>
            </w:r>
            <w:r w:rsidRPr="00152DFB">
              <w:rPr>
                <w:rFonts w:ascii="Arial" w:hAnsi="Arial" w:cs="Arial"/>
                <w:sz w:val="22"/>
                <w:szCs w:val="22"/>
              </w:rPr>
              <w:t>przed dostępem osób niepowołanych</w:t>
            </w:r>
            <w:r>
              <w:rPr>
                <w:rFonts w:ascii="Arial" w:hAnsi="Arial" w:cs="Arial"/>
                <w:sz w:val="22"/>
                <w:szCs w:val="22"/>
              </w:rPr>
              <w:t>, zniszczeniem</w:t>
            </w:r>
            <w:r w:rsidRPr="00152DFB">
              <w:rPr>
                <w:rFonts w:ascii="Arial" w:hAnsi="Arial" w:cs="Arial"/>
                <w:sz w:val="22"/>
                <w:szCs w:val="22"/>
              </w:rPr>
              <w:t xml:space="preserve"> i celowym skażeniem (np. elektroniczne systemy kontroli dostępu, systemy sygnalizacji włamania i napadu, telewizja dozorowa z automatyczną analityką obrazu, wzmocnione zabezpieczenia mechaniczno-konstrukcyjne </w:t>
            </w:r>
            <w:r w:rsidRPr="00152DFB">
              <w:rPr>
                <w:rFonts w:ascii="Arial" w:hAnsi="Arial" w:cs="Arial"/>
                <w:sz w:val="22"/>
                <w:szCs w:val="22"/>
              </w:rPr>
              <w:lastRenderedPageBreak/>
              <w:t xml:space="preserve">obiektów, inteligentne systemy ochrony obwodowej) – </w:t>
            </w:r>
            <w:r w:rsidR="00965E29">
              <w:rPr>
                <w:rStyle w:val="Pogrubienie"/>
                <w:rFonts w:ascii="Arial" w:hAnsi="Arial" w:cs="Arial"/>
                <w:sz w:val="22"/>
                <w:szCs w:val="22"/>
              </w:rPr>
              <w:t>5</w:t>
            </w:r>
            <w:r w:rsidRPr="00475A72">
              <w:rPr>
                <w:rStyle w:val="Pogrubienie"/>
                <w:rFonts w:ascii="Arial" w:hAnsi="Arial" w:cs="Arial"/>
                <w:sz w:val="22"/>
                <w:szCs w:val="22"/>
              </w:rPr>
              <w:t xml:space="preserve"> pkt.</w:t>
            </w:r>
          </w:p>
          <w:p w14:paraId="2FC29CC2" w14:textId="365FA9F0" w:rsidR="00F71A78" w:rsidRPr="009B7A40" w:rsidRDefault="00F71A78" w:rsidP="000D3A65">
            <w:pPr>
              <w:widowControl w:val="0"/>
              <w:autoSpaceDE w:val="0"/>
              <w:snapToGrid w:val="0"/>
              <w:rPr>
                <w:rFonts w:ascii="Arial" w:hAnsi="Arial" w:cs="Arial"/>
                <w:b/>
                <w:bCs/>
                <w:sz w:val="22"/>
                <w:szCs w:val="22"/>
              </w:rPr>
            </w:pPr>
            <w:r w:rsidRPr="009B7A40">
              <w:rPr>
                <w:rFonts w:ascii="Arial" w:hAnsi="Arial" w:cs="Arial"/>
                <w:b/>
                <w:bCs/>
                <w:sz w:val="22"/>
                <w:szCs w:val="22"/>
              </w:rPr>
              <w:t>8.</w:t>
            </w:r>
            <w:r w:rsidRPr="009B7A40">
              <w:rPr>
                <w:rFonts w:ascii="Arial" w:hAnsi="Arial" w:cs="Arial"/>
                <w:sz w:val="22"/>
                <w:szCs w:val="22"/>
              </w:rPr>
              <w:t xml:space="preserve"> </w:t>
            </w:r>
            <w:r w:rsidRPr="009B7A40">
              <w:rPr>
                <w:rFonts w:ascii="Arial" w:hAnsi="Arial" w:cs="Arial"/>
                <w:b/>
                <w:bCs/>
                <w:sz w:val="22"/>
                <w:szCs w:val="22"/>
              </w:rPr>
              <w:t>Efektywność energetyczna i OZE</w:t>
            </w:r>
            <w:r w:rsidRPr="009B7A40">
              <w:rPr>
                <w:rFonts w:ascii="Arial" w:hAnsi="Arial" w:cs="Arial"/>
                <w:sz w:val="22"/>
                <w:szCs w:val="22"/>
              </w:rPr>
              <w:t xml:space="preserve"> – Projekt uwzględnia rozwiązania w zakresie poprawy efektywności energetycznej infrastruktury (np. wymiana pomp na energooszczędne z falownikami) i/lub użycia energii ze źródeł odnawialnych (np. </w:t>
            </w:r>
            <w:proofErr w:type="spellStart"/>
            <w:r w:rsidRPr="009B7A40">
              <w:rPr>
                <w:rFonts w:ascii="Arial" w:hAnsi="Arial" w:cs="Arial"/>
                <w:sz w:val="22"/>
                <w:szCs w:val="22"/>
              </w:rPr>
              <w:t>mikroinstalacje</w:t>
            </w:r>
            <w:proofErr w:type="spellEnd"/>
            <w:r w:rsidRPr="009B7A40">
              <w:rPr>
                <w:rFonts w:ascii="Arial" w:hAnsi="Arial" w:cs="Arial"/>
                <w:sz w:val="22"/>
                <w:szCs w:val="22"/>
              </w:rPr>
              <w:t xml:space="preserve"> fotowoltaiczne, odzysk ciepła ze ścieków) – przy zachowaniu limitu do 10% kosztów kwalifikowalnych na OZE – </w:t>
            </w:r>
            <w:r w:rsidRPr="009B7A40">
              <w:rPr>
                <w:rFonts w:ascii="Arial" w:hAnsi="Arial" w:cs="Arial"/>
                <w:b/>
                <w:bCs/>
                <w:sz w:val="22"/>
                <w:szCs w:val="22"/>
              </w:rPr>
              <w:t>5 pkt.</w:t>
            </w:r>
            <w:r w:rsidRPr="009B7A40">
              <w:rPr>
                <w:rFonts w:ascii="Arial" w:hAnsi="Arial" w:cs="Arial"/>
                <w:sz w:val="22"/>
                <w:szCs w:val="22"/>
              </w:rPr>
              <w:br/>
            </w:r>
            <w:r w:rsidRPr="009B7A40">
              <w:rPr>
                <w:rFonts w:ascii="Arial" w:hAnsi="Arial" w:cs="Arial"/>
                <w:b/>
                <w:bCs/>
                <w:sz w:val="22"/>
                <w:szCs w:val="22"/>
              </w:rPr>
              <w:t>9.</w:t>
            </w:r>
            <w:r w:rsidRPr="009B7A40">
              <w:rPr>
                <w:rFonts w:ascii="Arial" w:hAnsi="Arial" w:cs="Arial"/>
                <w:sz w:val="22"/>
                <w:szCs w:val="22"/>
              </w:rPr>
              <w:t xml:space="preserve"> </w:t>
            </w:r>
            <w:r w:rsidRPr="009B7A40">
              <w:rPr>
                <w:rFonts w:ascii="Arial" w:hAnsi="Arial" w:cs="Arial"/>
                <w:b/>
                <w:bCs/>
                <w:sz w:val="22"/>
                <w:szCs w:val="22"/>
              </w:rPr>
              <w:t>Ciągłość działania i zasilanie awaryjne</w:t>
            </w:r>
            <w:r w:rsidRPr="009B7A40">
              <w:rPr>
                <w:rFonts w:ascii="Arial" w:hAnsi="Arial" w:cs="Arial"/>
                <w:sz w:val="22"/>
                <w:szCs w:val="22"/>
              </w:rPr>
              <w:t xml:space="preserve"> – Projekt uwzględnia rozwiązania zapewniające niezależność energetyczną i ciągłość pracy obiektów w przypadku awarii sieci energetycznej (stacjonarne lub przewoźne agregaty prądotwórcze dla pompowni, SUW lub oczyszczalni, systemy automatycznego przełączania zasilania Samoczynne Załączanie Rezerwy) – </w:t>
            </w:r>
            <w:r w:rsidR="000B1A71">
              <w:rPr>
                <w:rFonts w:ascii="Arial" w:hAnsi="Arial" w:cs="Arial"/>
                <w:b/>
                <w:bCs/>
                <w:sz w:val="22"/>
                <w:szCs w:val="22"/>
              </w:rPr>
              <w:t>10</w:t>
            </w:r>
            <w:r w:rsidR="000B1A71" w:rsidRPr="009B7A40">
              <w:rPr>
                <w:rFonts w:ascii="Arial" w:hAnsi="Arial" w:cs="Arial"/>
                <w:b/>
                <w:bCs/>
                <w:sz w:val="22"/>
                <w:szCs w:val="22"/>
              </w:rPr>
              <w:t xml:space="preserve"> </w:t>
            </w:r>
            <w:r w:rsidRPr="009B7A40">
              <w:rPr>
                <w:rFonts w:ascii="Arial" w:hAnsi="Arial" w:cs="Arial"/>
                <w:b/>
                <w:bCs/>
                <w:sz w:val="22"/>
                <w:szCs w:val="22"/>
              </w:rPr>
              <w:t>pkt.</w:t>
            </w:r>
            <w:r w:rsidRPr="009B7A40">
              <w:rPr>
                <w:rFonts w:ascii="Arial" w:hAnsi="Arial" w:cs="Arial"/>
                <w:sz w:val="22"/>
                <w:szCs w:val="22"/>
              </w:rPr>
              <w:br/>
              <w:t xml:space="preserve">10. </w:t>
            </w:r>
            <w:r w:rsidRPr="009B7A40">
              <w:rPr>
                <w:rFonts w:ascii="Arial" w:hAnsi="Arial" w:cs="Arial"/>
                <w:b/>
                <w:bCs/>
                <w:sz w:val="22"/>
                <w:szCs w:val="22"/>
              </w:rPr>
              <w:t>Gospodarka cyrkularna i adaptacja do zmian klimatu</w:t>
            </w:r>
            <w:r w:rsidRPr="009B7A40">
              <w:rPr>
                <w:rFonts w:ascii="Arial" w:hAnsi="Arial" w:cs="Arial"/>
                <w:sz w:val="22"/>
                <w:szCs w:val="22"/>
              </w:rPr>
              <w:t xml:space="preserve"> – Projekt wdraża rozwiązania w zakresie obiegu zamkniętego (np. systemy odzysku i ponownego wykorzystania wody </w:t>
            </w:r>
            <w:proofErr w:type="spellStart"/>
            <w:r w:rsidRPr="009B7A40">
              <w:rPr>
                <w:rFonts w:ascii="Arial" w:hAnsi="Arial" w:cs="Arial"/>
                <w:sz w:val="22"/>
                <w:szCs w:val="22"/>
              </w:rPr>
              <w:t>popłucznej</w:t>
            </w:r>
            <w:proofErr w:type="spellEnd"/>
            <w:r w:rsidRPr="009B7A40">
              <w:rPr>
                <w:rFonts w:ascii="Arial" w:hAnsi="Arial" w:cs="Arial"/>
                <w:sz w:val="22"/>
                <w:szCs w:val="22"/>
              </w:rPr>
              <w:t xml:space="preserve">/ścieków oczyszczonych, wykorzystanie materiałów z recyklingu) lub elementy sprzyjające adaptacji do zmian klimatu (zielona i niebieska infrastruktura wokół obiektów, retencja wód) – </w:t>
            </w:r>
            <w:r w:rsidRPr="009B7A40">
              <w:rPr>
                <w:rFonts w:ascii="Arial" w:hAnsi="Arial" w:cs="Arial"/>
                <w:b/>
                <w:bCs/>
                <w:sz w:val="22"/>
                <w:szCs w:val="22"/>
              </w:rPr>
              <w:t>5 pkt.</w:t>
            </w:r>
          </w:p>
          <w:p w14:paraId="5804891B" w14:textId="77777777" w:rsidR="00F71A78" w:rsidRPr="009B7A40" w:rsidRDefault="00F71A78" w:rsidP="000D3A65">
            <w:pPr>
              <w:widowControl w:val="0"/>
              <w:autoSpaceDE w:val="0"/>
              <w:snapToGrid w:val="0"/>
              <w:rPr>
                <w:rFonts w:ascii="Arial" w:hAnsi="Arial" w:cs="Arial"/>
                <w:sz w:val="22"/>
                <w:szCs w:val="22"/>
              </w:rPr>
            </w:pPr>
          </w:p>
          <w:p w14:paraId="410CA75A" w14:textId="0F07253F" w:rsidR="00F71A78" w:rsidRPr="009B7A40" w:rsidRDefault="00F71A78" w:rsidP="000D3A65">
            <w:pPr>
              <w:widowControl w:val="0"/>
              <w:autoSpaceDE w:val="0"/>
              <w:snapToGrid w:val="0"/>
              <w:rPr>
                <w:rFonts w:ascii="Arial" w:hAnsi="Arial" w:cs="Arial"/>
                <w:b/>
                <w:bCs/>
                <w:sz w:val="22"/>
                <w:szCs w:val="22"/>
              </w:rPr>
            </w:pPr>
            <w:r w:rsidRPr="009B7A40">
              <w:rPr>
                <w:rFonts w:ascii="Arial" w:hAnsi="Arial" w:cs="Arial"/>
                <w:b/>
                <w:bCs/>
                <w:sz w:val="22"/>
                <w:szCs w:val="22"/>
              </w:rPr>
              <w:t xml:space="preserve">Punkty za poszczególne elementy sumują się. Maksymalna ilość punktów w ramach kryterium wynosi </w:t>
            </w:r>
            <w:r w:rsidR="00965E29">
              <w:rPr>
                <w:rFonts w:ascii="Arial" w:hAnsi="Arial" w:cs="Arial"/>
                <w:b/>
                <w:bCs/>
                <w:sz w:val="22"/>
                <w:szCs w:val="22"/>
              </w:rPr>
              <w:t>55</w:t>
            </w:r>
            <w:r w:rsidRPr="009B7A40">
              <w:rPr>
                <w:rFonts w:ascii="Arial" w:hAnsi="Arial" w:cs="Arial"/>
                <w:b/>
                <w:bCs/>
                <w:sz w:val="22"/>
                <w:szCs w:val="22"/>
              </w:rPr>
              <w:t>.</w:t>
            </w:r>
          </w:p>
        </w:tc>
        <w:tc>
          <w:tcPr>
            <w:tcW w:w="1701" w:type="dxa"/>
          </w:tcPr>
          <w:p w14:paraId="1D7CF9AB" w14:textId="202C9930" w:rsidR="00F71A78" w:rsidRPr="009B7A40" w:rsidRDefault="00965E29" w:rsidP="009B7A40">
            <w:pPr>
              <w:jc w:val="center"/>
              <w:rPr>
                <w:rFonts w:ascii="Arial" w:hAnsi="Arial" w:cs="Arial"/>
                <w:b/>
                <w:bCs/>
                <w:sz w:val="22"/>
                <w:szCs w:val="22"/>
              </w:rPr>
            </w:pPr>
            <w:r>
              <w:rPr>
                <w:rFonts w:ascii="Arial" w:hAnsi="Arial" w:cs="Arial"/>
                <w:b/>
                <w:bCs/>
                <w:sz w:val="22"/>
                <w:szCs w:val="22"/>
              </w:rPr>
              <w:lastRenderedPageBreak/>
              <w:t>55</w:t>
            </w:r>
          </w:p>
        </w:tc>
        <w:tc>
          <w:tcPr>
            <w:tcW w:w="3090" w:type="dxa"/>
          </w:tcPr>
          <w:p w14:paraId="01113F05"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0DAB570B" w14:textId="77777777" w:rsidR="00F71A78" w:rsidRPr="009B7A40" w:rsidRDefault="00F71A78" w:rsidP="00F71A78">
            <w:pPr>
              <w:rPr>
                <w:rFonts w:ascii="Arial" w:hAnsi="Arial" w:cs="Arial"/>
                <w:sz w:val="22"/>
                <w:szCs w:val="22"/>
              </w:rPr>
            </w:pPr>
          </w:p>
          <w:p w14:paraId="01370BA1"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Spełnienie kryterium weryfikowane jest na moment oceny wniosku o dofinansowanie oraz na koniec realizacji projektu i powinno być utrzymane do końca trwałości projektu. </w:t>
            </w:r>
          </w:p>
          <w:p w14:paraId="37C5DB2B" w14:textId="77777777" w:rsidR="00F71A78" w:rsidRPr="009B7A40" w:rsidRDefault="00F71A78" w:rsidP="00F71A78">
            <w:pPr>
              <w:rPr>
                <w:rFonts w:ascii="Arial" w:hAnsi="Arial" w:cs="Arial"/>
                <w:sz w:val="22"/>
                <w:szCs w:val="22"/>
              </w:rPr>
            </w:pPr>
          </w:p>
          <w:p w14:paraId="5E82E405" w14:textId="3C75E13E" w:rsidR="00F71A78" w:rsidRPr="009B7A40" w:rsidRDefault="00F71A78" w:rsidP="00F71A78">
            <w:pPr>
              <w:rPr>
                <w:rFonts w:ascii="Arial" w:hAnsi="Arial" w:cs="Arial"/>
                <w:b/>
                <w:bCs/>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1BA5C7F6" w14:textId="77777777" w:rsidTr="009B7A40">
        <w:trPr>
          <w:trHeight w:val="696"/>
        </w:trPr>
        <w:tc>
          <w:tcPr>
            <w:tcW w:w="567" w:type="dxa"/>
          </w:tcPr>
          <w:p w14:paraId="686F65FC"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14A858CE" w14:textId="77777777"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Długość wybudowanej/ zmodernizowanej sieci wodociągowej</w:t>
            </w:r>
          </w:p>
        </w:tc>
        <w:tc>
          <w:tcPr>
            <w:tcW w:w="6832" w:type="dxa"/>
          </w:tcPr>
          <w:p w14:paraId="19638BAA" w14:textId="77777777" w:rsidR="00F71A78" w:rsidRPr="009B7A40" w:rsidRDefault="00F71A78" w:rsidP="000D3A65">
            <w:pPr>
              <w:snapToGrid w:val="0"/>
              <w:rPr>
                <w:rFonts w:ascii="Arial" w:hAnsi="Arial" w:cs="Arial"/>
                <w:color w:val="000000"/>
                <w:sz w:val="22"/>
                <w:szCs w:val="22"/>
              </w:rPr>
            </w:pPr>
            <w:r w:rsidRPr="009B7A40">
              <w:rPr>
                <w:rFonts w:ascii="Arial" w:hAnsi="Arial" w:cs="Arial"/>
                <w:color w:val="000000"/>
                <w:sz w:val="22"/>
                <w:szCs w:val="22"/>
              </w:rPr>
              <w:t>W ramach kryterium premiowane będą projekty charakteryzujące się największym zakresem rzeczowym w odniesieniu do długości planowanej do wybudowania lub zmodernizowania sieci wodociągowej. Kryterium ma na celu wsparcie przedsięwzięć o największej skali oddziaływania liniowego na obszarze realizacji projektu.</w:t>
            </w:r>
          </w:p>
          <w:p w14:paraId="1AF1AE69" w14:textId="77777777" w:rsidR="00F71A78" w:rsidRPr="009B7A40" w:rsidRDefault="00F71A78" w:rsidP="000D3A65">
            <w:pPr>
              <w:snapToGrid w:val="0"/>
              <w:rPr>
                <w:rFonts w:ascii="Arial" w:hAnsi="Arial" w:cs="Arial"/>
                <w:color w:val="000000"/>
                <w:sz w:val="22"/>
                <w:szCs w:val="22"/>
              </w:rPr>
            </w:pPr>
          </w:p>
          <w:p w14:paraId="44BCA7B8" w14:textId="174E309D" w:rsidR="00F71A78" w:rsidRDefault="000E1938" w:rsidP="000D3A65">
            <w:pPr>
              <w:rPr>
                <w:rStyle w:val="Pogrubienie"/>
                <w:rFonts w:ascii="Arial" w:hAnsi="Arial" w:cs="Arial"/>
                <w:sz w:val="22"/>
                <w:szCs w:val="22"/>
              </w:rPr>
            </w:pPr>
            <w:r>
              <w:rPr>
                <w:rStyle w:val="Pogrubienie"/>
                <w:rFonts w:ascii="Arial" w:hAnsi="Arial" w:cs="Arial"/>
                <w:sz w:val="22"/>
                <w:szCs w:val="22"/>
              </w:rPr>
              <w:t>Projekty</w:t>
            </w:r>
            <w:r w:rsidR="00F71A78" w:rsidRPr="009B7A40">
              <w:rPr>
                <w:rStyle w:val="Pogrubienie"/>
                <w:rFonts w:ascii="Arial" w:hAnsi="Arial" w:cs="Arial"/>
                <w:sz w:val="22"/>
                <w:szCs w:val="22"/>
              </w:rPr>
              <w:t xml:space="preserve"> dotycz</w:t>
            </w:r>
            <w:r>
              <w:rPr>
                <w:rStyle w:val="Pogrubienie"/>
                <w:rFonts w:ascii="Arial" w:hAnsi="Arial" w:cs="Arial"/>
                <w:sz w:val="22"/>
                <w:szCs w:val="22"/>
              </w:rPr>
              <w:t>ące</w:t>
            </w:r>
            <w:r w:rsidR="00F71A78" w:rsidRPr="009B7A40">
              <w:rPr>
                <w:rStyle w:val="Pogrubienie"/>
                <w:rFonts w:ascii="Arial" w:hAnsi="Arial" w:cs="Arial"/>
                <w:sz w:val="22"/>
                <w:szCs w:val="22"/>
              </w:rPr>
              <w:t xml:space="preserve"> wyłącznie budowy nowej sieci wodociągowej:</w:t>
            </w:r>
          </w:p>
          <w:p w14:paraId="16F7778E" w14:textId="189EA17B" w:rsidR="000E1938" w:rsidRPr="009B7A40" w:rsidRDefault="000E1938" w:rsidP="009B7A40">
            <w:pPr>
              <w:pStyle w:val="Akapitzlist"/>
              <w:numPr>
                <w:ilvl w:val="1"/>
                <w:numId w:val="25"/>
              </w:numPr>
              <w:ind w:left="770" w:hanging="425"/>
              <w:rPr>
                <w:rStyle w:val="t286pc"/>
                <w:rFonts w:ascii="Arial" w:hAnsi="Arial" w:cs="Arial"/>
                <w:b/>
                <w:bCs/>
                <w:sz w:val="22"/>
                <w:szCs w:val="22"/>
              </w:rPr>
            </w:pPr>
            <w:r w:rsidRPr="00165EFD">
              <w:rPr>
                <w:rStyle w:val="t286pc"/>
                <w:rFonts w:ascii="Arial" w:hAnsi="Arial" w:cs="Arial"/>
                <w:sz w:val="22"/>
                <w:szCs w:val="22"/>
              </w:rPr>
              <w:lastRenderedPageBreak/>
              <w:t>długość budowanej sieci wynosi 10 km i więcej (</w:t>
            </w:r>
            <w:r w:rsidRPr="00165EFD">
              <w:rPr>
                <w:rStyle w:val="HTML-kod"/>
                <w:rFonts w:ascii="Arial" w:hAnsi="Arial" w:cs="Arial"/>
                <w:sz w:val="22"/>
                <w:szCs w:val="22"/>
              </w:rPr>
              <w:t>≥ 10 km</w:t>
            </w:r>
            <w:r w:rsidRPr="00165EFD">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5 pkt.</w:t>
            </w:r>
          </w:p>
          <w:p w14:paraId="49EC6115" w14:textId="3B265B91" w:rsidR="000E1938" w:rsidRPr="009B7A40" w:rsidRDefault="000E1938" w:rsidP="000E1938">
            <w:pPr>
              <w:pStyle w:val="Akapitzlist"/>
              <w:numPr>
                <w:ilvl w:val="1"/>
                <w:numId w:val="25"/>
              </w:numPr>
              <w:rPr>
                <w:rStyle w:val="t286pc"/>
                <w:rFonts w:ascii="Arial" w:hAnsi="Arial" w:cs="Arial"/>
                <w:b/>
                <w:bCs/>
                <w:sz w:val="22"/>
                <w:szCs w:val="22"/>
              </w:rPr>
            </w:pPr>
            <w:r w:rsidRPr="00605032">
              <w:rPr>
                <w:rStyle w:val="t286pc"/>
                <w:rFonts w:ascii="Arial" w:hAnsi="Arial" w:cs="Arial"/>
                <w:sz w:val="22"/>
                <w:szCs w:val="22"/>
              </w:rPr>
              <w:t>długość budowanej sieci wynosi od 3 km do poniżej 10 km (</w:t>
            </w:r>
            <w:r w:rsidRPr="00605032">
              <w:rPr>
                <w:rStyle w:val="HTML-kod"/>
                <w:rFonts w:ascii="Arial" w:hAnsi="Arial" w:cs="Arial"/>
                <w:sz w:val="22"/>
                <w:szCs w:val="22"/>
              </w:rPr>
              <w:t>≥ 3 km i &lt; 10 km</w:t>
            </w:r>
            <w:r w:rsidRPr="00605032">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3 pkt.</w:t>
            </w:r>
          </w:p>
          <w:p w14:paraId="6BB8092F" w14:textId="0C1DE6DD" w:rsidR="000E1938" w:rsidRDefault="000E1938" w:rsidP="000E1938">
            <w:pPr>
              <w:pStyle w:val="Akapitzlist"/>
              <w:numPr>
                <w:ilvl w:val="1"/>
                <w:numId w:val="25"/>
              </w:numPr>
              <w:rPr>
                <w:rStyle w:val="t286pc"/>
                <w:rFonts w:ascii="Arial" w:hAnsi="Arial" w:cs="Arial"/>
                <w:sz w:val="22"/>
                <w:szCs w:val="22"/>
              </w:rPr>
            </w:pPr>
            <w:r w:rsidRPr="00A26918">
              <w:rPr>
                <w:rStyle w:val="t286pc"/>
                <w:rFonts w:ascii="Arial" w:hAnsi="Arial" w:cs="Arial"/>
                <w:sz w:val="22"/>
                <w:szCs w:val="22"/>
              </w:rPr>
              <w:t>długość budowanej sieci wynosi od 1 km do poniżej 3 km (</w:t>
            </w:r>
            <w:r w:rsidRPr="00A26918">
              <w:rPr>
                <w:rStyle w:val="HTML-kod"/>
                <w:rFonts w:ascii="Arial" w:hAnsi="Arial" w:cs="Arial"/>
                <w:sz w:val="22"/>
                <w:szCs w:val="22"/>
              </w:rPr>
              <w:t>≥ 1 km i &lt; 3 km</w:t>
            </w:r>
            <w:r w:rsidRPr="00A26918">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2 pkt.</w:t>
            </w:r>
          </w:p>
          <w:p w14:paraId="1AB7D383" w14:textId="0D58DA0F" w:rsidR="000E1938" w:rsidRPr="009B7A40" w:rsidRDefault="000E1938" w:rsidP="009B7A40">
            <w:pPr>
              <w:pStyle w:val="Akapitzlist"/>
              <w:numPr>
                <w:ilvl w:val="1"/>
                <w:numId w:val="25"/>
              </w:numPr>
              <w:rPr>
                <w:rFonts w:ascii="Arial" w:hAnsi="Arial" w:cs="Arial"/>
                <w:sz w:val="22"/>
                <w:szCs w:val="22"/>
              </w:rPr>
            </w:pPr>
            <w:r w:rsidRPr="00EE3031">
              <w:rPr>
                <w:rStyle w:val="t286pc"/>
                <w:rFonts w:ascii="Arial" w:hAnsi="Arial" w:cs="Arial"/>
                <w:sz w:val="22"/>
                <w:szCs w:val="22"/>
              </w:rPr>
              <w:t>długość budowanej sieci wynosi poniżej 1 km (</w:t>
            </w:r>
            <w:r w:rsidRPr="00EE3031">
              <w:rPr>
                <w:rStyle w:val="HTML-kod"/>
                <w:rFonts w:ascii="Arial" w:hAnsi="Arial" w:cs="Arial"/>
                <w:sz w:val="22"/>
                <w:szCs w:val="22"/>
              </w:rPr>
              <w:t>&lt; 1 km</w:t>
            </w:r>
            <w:r w:rsidRPr="00EE3031">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1 pkt.</w:t>
            </w:r>
          </w:p>
          <w:p w14:paraId="65E35E95" w14:textId="77777777" w:rsidR="00F71A78" w:rsidRPr="009B7A40" w:rsidRDefault="00F71A78" w:rsidP="000D3A65">
            <w:pPr>
              <w:pStyle w:val="z1qcye"/>
              <w:spacing w:before="0" w:beforeAutospacing="0" w:after="0" w:afterAutospacing="0"/>
              <w:ind w:left="720"/>
              <w:rPr>
                <w:rFonts w:ascii="Arial" w:hAnsi="Arial" w:cs="Arial"/>
                <w:sz w:val="22"/>
                <w:szCs w:val="22"/>
              </w:rPr>
            </w:pPr>
          </w:p>
          <w:p w14:paraId="5EB06919" w14:textId="5768107D" w:rsidR="00F71A78" w:rsidRDefault="00F71A78" w:rsidP="000D3A65">
            <w:pPr>
              <w:rPr>
                <w:rStyle w:val="Pogrubienie"/>
                <w:rFonts w:ascii="Arial" w:hAnsi="Arial" w:cs="Arial"/>
                <w:sz w:val="22"/>
                <w:szCs w:val="22"/>
              </w:rPr>
            </w:pPr>
            <w:r w:rsidRPr="009B7A40">
              <w:rPr>
                <w:rStyle w:val="Pogrubienie"/>
                <w:rFonts w:ascii="Arial" w:hAnsi="Arial" w:cs="Arial"/>
                <w:sz w:val="22"/>
                <w:szCs w:val="22"/>
              </w:rPr>
              <w:t>Projekt</w:t>
            </w:r>
            <w:r w:rsidR="000E1938">
              <w:rPr>
                <w:rStyle w:val="Pogrubienie"/>
                <w:rFonts w:ascii="Arial" w:hAnsi="Arial" w:cs="Arial"/>
                <w:sz w:val="22"/>
                <w:szCs w:val="22"/>
              </w:rPr>
              <w:t>y</w:t>
            </w:r>
            <w:r w:rsidRPr="009B7A40">
              <w:rPr>
                <w:rStyle w:val="Pogrubienie"/>
                <w:rFonts w:ascii="Arial" w:hAnsi="Arial" w:cs="Arial"/>
                <w:sz w:val="22"/>
                <w:szCs w:val="22"/>
              </w:rPr>
              <w:t xml:space="preserve"> dotycz</w:t>
            </w:r>
            <w:r w:rsidR="000E1938">
              <w:rPr>
                <w:rStyle w:val="Pogrubienie"/>
                <w:rFonts w:ascii="Arial" w:hAnsi="Arial" w:cs="Arial"/>
                <w:sz w:val="22"/>
                <w:szCs w:val="22"/>
              </w:rPr>
              <w:t>ące</w:t>
            </w:r>
            <w:r w:rsidRPr="009B7A40">
              <w:rPr>
                <w:rStyle w:val="Pogrubienie"/>
                <w:rFonts w:ascii="Arial" w:hAnsi="Arial" w:cs="Arial"/>
                <w:sz w:val="22"/>
                <w:szCs w:val="22"/>
              </w:rPr>
              <w:t xml:space="preserve"> wyłącznie modernizacji sieci wodociągowej (poprzez wymianę infrastruktury rurociągowej):</w:t>
            </w:r>
          </w:p>
          <w:p w14:paraId="53790DAA" w14:textId="28985AAB" w:rsidR="000E1938" w:rsidRDefault="000E1938" w:rsidP="000E1938">
            <w:pPr>
              <w:pStyle w:val="Akapitzlist"/>
              <w:numPr>
                <w:ilvl w:val="0"/>
                <w:numId w:val="45"/>
              </w:numPr>
              <w:ind w:left="345" w:hanging="345"/>
              <w:rPr>
                <w:rStyle w:val="t286pc"/>
                <w:rFonts w:ascii="Arial" w:hAnsi="Arial" w:cs="Arial"/>
                <w:sz w:val="22"/>
                <w:szCs w:val="22"/>
              </w:rPr>
            </w:pPr>
            <w:r w:rsidRPr="00755065">
              <w:rPr>
                <w:rStyle w:val="t286pc"/>
                <w:rFonts w:ascii="Arial" w:hAnsi="Arial" w:cs="Arial"/>
                <w:sz w:val="22"/>
                <w:szCs w:val="22"/>
              </w:rPr>
              <w:t>długość modernizowanej sieci wynosi 10 km i więcej (</w:t>
            </w:r>
            <w:r w:rsidRPr="00755065">
              <w:rPr>
                <w:rStyle w:val="HTML-kod"/>
                <w:rFonts w:ascii="Arial" w:hAnsi="Arial" w:cs="Arial"/>
                <w:sz w:val="22"/>
                <w:szCs w:val="22"/>
              </w:rPr>
              <w:t>≥ 10 km</w:t>
            </w:r>
            <w:r w:rsidRPr="00755065">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5 pkt.</w:t>
            </w:r>
            <w:r>
              <w:rPr>
                <w:rStyle w:val="t286pc"/>
                <w:rFonts w:ascii="Arial" w:hAnsi="Arial" w:cs="Arial"/>
                <w:sz w:val="22"/>
                <w:szCs w:val="22"/>
              </w:rPr>
              <w:t xml:space="preserve"> </w:t>
            </w:r>
          </w:p>
          <w:p w14:paraId="6942ACD9" w14:textId="0FB1367D" w:rsidR="000E1938" w:rsidRPr="009B7A40" w:rsidRDefault="000E1938" w:rsidP="000E1938">
            <w:pPr>
              <w:pStyle w:val="Akapitzlist"/>
              <w:numPr>
                <w:ilvl w:val="0"/>
                <w:numId w:val="45"/>
              </w:numPr>
              <w:ind w:left="345" w:hanging="345"/>
              <w:rPr>
                <w:rStyle w:val="t286pc"/>
                <w:rFonts w:ascii="Arial" w:hAnsi="Arial" w:cs="Arial"/>
                <w:b/>
                <w:bCs/>
                <w:sz w:val="22"/>
                <w:szCs w:val="22"/>
              </w:rPr>
            </w:pPr>
            <w:r w:rsidRPr="006C386E">
              <w:rPr>
                <w:rStyle w:val="t286pc"/>
                <w:rFonts w:ascii="Arial" w:hAnsi="Arial" w:cs="Arial"/>
                <w:sz w:val="22"/>
                <w:szCs w:val="22"/>
              </w:rPr>
              <w:t>długość modernizowanej sieci wynosi od 5 km do poniżej 10 km (</w:t>
            </w:r>
            <w:r w:rsidRPr="006C386E">
              <w:rPr>
                <w:rStyle w:val="HTML-kod"/>
                <w:rFonts w:ascii="Arial" w:hAnsi="Arial" w:cs="Arial"/>
                <w:sz w:val="22"/>
                <w:szCs w:val="22"/>
              </w:rPr>
              <w:t>≥ 5 km i &lt; 10 km</w:t>
            </w:r>
            <w:r w:rsidRPr="006C386E">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3 pkt.</w:t>
            </w:r>
          </w:p>
          <w:p w14:paraId="7807A02A" w14:textId="159AC2C6" w:rsidR="000E1938" w:rsidRDefault="000E1938" w:rsidP="000E1938">
            <w:pPr>
              <w:pStyle w:val="Akapitzlist"/>
              <w:numPr>
                <w:ilvl w:val="0"/>
                <w:numId w:val="45"/>
              </w:numPr>
              <w:ind w:left="345" w:hanging="345"/>
              <w:rPr>
                <w:rStyle w:val="t286pc"/>
                <w:rFonts w:ascii="Arial" w:hAnsi="Arial" w:cs="Arial"/>
                <w:sz w:val="22"/>
                <w:szCs w:val="22"/>
              </w:rPr>
            </w:pPr>
            <w:r w:rsidRPr="00676AE7">
              <w:rPr>
                <w:rStyle w:val="t286pc"/>
                <w:rFonts w:ascii="Arial" w:hAnsi="Arial" w:cs="Arial"/>
                <w:sz w:val="22"/>
                <w:szCs w:val="22"/>
              </w:rPr>
              <w:t>długość modernizowanej sieci wynosi od 2 km do poniżej 5 km (</w:t>
            </w:r>
            <w:r w:rsidRPr="00676AE7">
              <w:rPr>
                <w:rStyle w:val="HTML-kod"/>
                <w:rFonts w:ascii="Arial" w:hAnsi="Arial" w:cs="Arial"/>
                <w:sz w:val="22"/>
                <w:szCs w:val="22"/>
              </w:rPr>
              <w:t>≥ 2 km i &lt; 5 km</w:t>
            </w:r>
            <w:r w:rsidRPr="00676AE7">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2 pkt.</w:t>
            </w:r>
          </w:p>
          <w:p w14:paraId="7DC8A48E" w14:textId="4FB9F975" w:rsidR="000E1938" w:rsidRPr="009B7A40" w:rsidRDefault="000E1938" w:rsidP="009B7A40">
            <w:pPr>
              <w:pStyle w:val="Akapitzlist"/>
              <w:numPr>
                <w:ilvl w:val="0"/>
                <w:numId w:val="45"/>
              </w:numPr>
              <w:ind w:left="345" w:hanging="345"/>
              <w:rPr>
                <w:rFonts w:ascii="Arial" w:hAnsi="Arial" w:cs="Arial"/>
                <w:b/>
                <w:bCs/>
                <w:sz w:val="22"/>
                <w:szCs w:val="22"/>
              </w:rPr>
            </w:pPr>
            <w:r w:rsidRPr="00F64BE1">
              <w:rPr>
                <w:rFonts w:ascii="Arial" w:hAnsi="Arial" w:cs="Arial"/>
                <w:sz w:val="22"/>
                <w:szCs w:val="22"/>
              </w:rPr>
              <w:t>długość modernizowanej sieci wynosi poniżej 2 km (&lt; 2 km)</w:t>
            </w:r>
            <w:r>
              <w:rPr>
                <w:rFonts w:ascii="Arial" w:hAnsi="Arial" w:cs="Arial"/>
                <w:sz w:val="22"/>
                <w:szCs w:val="22"/>
              </w:rPr>
              <w:t xml:space="preserve"> – </w:t>
            </w:r>
            <w:r w:rsidRPr="009B7A40">
              <w:rPr>
                <w:rFonts w:ascii="Arial" w:hAnsi="Arial" w:cs="Arial"/>
                <w:b/>
                <w:bCs/>
                <w:sz w:val="22"/>
                <w:szCs w:val="22"/>
              </w:rPr>
              <w:t>1 pkt.</w:t>
            </w:r>
          </w:p>
          <w:p w14:paraId="4F798537" w14:textId="77777777" w:rsidR="00F71A78" w:rsidRPr="009B7A40" w:rsidRDefault="00F71A78" w:rsidP="000D3A65">
            <w:pPr>
              <w:rPr>
                <w:rStyle w:val="Pogrubienie"/>
                <w:rFonts w:ascii="Arial" w:hAnsi="Arial" w:cs="Arial"/>
                <w:sz w:val="22"/>
                <w:szCs w:val="22"/>
              </w:rPr>
            </w:pPr>
          </w:p>
          <w:p w14:paraId="03F86706" w14:textId="04E9A684" w:rsidR="00F71A78" w:rsidRDefault="00F71A78" w:rsidP="000D3A65">
            <w:pPr>
              <w:rPr>
                <w:rFonts w:ascii="Arial" w:hAnsi="Arial" w:cs="Arial"/>
                <w:sz w:val="22"/>
                <w:szCs w:val="22"/>
              </w:rPr>
            </w:pPr>
            <w:r w:rsidRPr="009B7A40">
              <w:rPr>
                <w:rFonts w:ascii="Arial" w:hAnsi="Arial" w:cs="Arial"/>
                <w:sz w:val="22"/>
                <w:szCs w:val="22"/>
              </w:rPr>
              <w:t xml:space="preserve">W przypadku projektów obejmujących swoim zakresem jednocześnie budowę nowej sieci oraz modernizację sieci istniejącej, punkty za oba komponenty są określane niezależnie, a projektowi przyznaje się </w:t>
            </w:r>
            <w:r w:rsidRPr="009B7A40">
              <w:rPr>
                <w:rStyle w:val="Pogrubienie"/>
                <w:rFonts w:ascii="Arial" w:hAnsi="Arial" w:cs="Arial"/>
                <w:sz w:val="22"/>
                <w:szCs w:val="22"/>
              </w:rPr>
              <w:t>wyższą z uzyskanych jednostkowych ocen punktowych</w:t>
            </w:r>
            <w:r w:rsidRPr="009B7A40">
              <w:rPr>
                <w:rFonts w:ascii="Arial" w:hAnsi="Arial" w:cs="Arial"/>
                <w:sz w:val="22"/>
                <w:szCs w:val="22"/>
              </w:rPr>
              <w:t xml:space="preserve"> (punkty nie sumują się).</w:t>
            </w:r>
          </w:p>
          <w:p w14:paraId="53A2BD93" w14:textId="77777777" w:rsidR="000E1938" w:rsidRDefault="000E1938" w:rsidP="000E1938">
            <w:pPr>
              <w:rPr>
                <w:rStyle w:val="t286pc"/>
                <w:rFonts w:ascii="Arial" w:hAnsi="Arial" w:cs="Arial"/>
                <w:sz w:val="22"/>
                <w:szCs w:val="22"/>
              </w:rPr>
            </w:pPr>
          </w:p>
          <w:p w14:paraId="696BA1A8" w14:textId="778609A7" w:rsidR="000E1938" w:rsidRPr="009B7A40" w:rsidRDefault="000E1938" w:rsidP="000E1938">
            <w:pPr>
              <w:rPr>
                <w:rFonts w:ascii="Arial" w:hAnsi="Arial" w:cs="Arial"/>
                <w:b/>
                <w:bCs/>
                <w:sz w:val="22"/>
                <w:szCs w:val="22"/>
              </w:rPr>
            </w:pPr>
            <w:r>
              <w:rPr>
                <w:rStyle w:val="t286pc"/>
                <w:rFonts w:ascii="Arial" w:hAnsi="Arial" w:cs="Arial"/>
                <w:sz w:val="22"/>
                <w:szCs w:val="22"/>
              </w:rPr>
              <w:t xml:space="preserve">W przypadku, gdy </w:t>
            </w:r>
            <w:r w:rsidRPr="000E1938">
              <w:rPr>
                <w:rStyle w:val="t286pc"/>
                <w:rFonts w:ascii="Arial" w:hAnsi="Arial" w:cs="Arial"/>
                <w:sz w:val="22"/>
                <w:szCs w:val="22"/>
              </w:rPr>
              <w:t xml:space="preserve">projekt nie przewiduje budowy nowej sieci wodociągowej ani modernizacji sieci wodociągowej (np. dotyczy wyłącznie zakupu urządzeń, technologii cyfrowych lub modernizacji samej stacji uzdatniania wody). – </w:t>
            </w:r>
            <w:r w:rsidRPr="009B7A40">
              <w:rPr>
                <w:rStyle w:val="t286pc"/>
                <w:rFonts w:ascii="Arial" w:hAnsi="Arial" w:cs="Arial"/>
                <w:b/>
                <w:bCs/>
                <w:sz w:val="22"/>
                <w:szCs w:val="22"/>
              </w:rPr>
              <w:t>0 pkt</w:t>
            </w:r>
            <w:r>
              <w:rPr>
                <w:rStyle w:val="t286pc"/>
                <w:rFonts w:ascii="Arial" w:hAnsi="Arial" w:cs="Arial"/>
                <w:b/>
                <w:bCs/>
                <w:sz w:val="22"/>
                <w:szCs w:val="22"/>
              </w:rPr>
              <w:t>.</w:t>
            </w:r>
          </w:p>
          <w:p w14:paraId="69D9D2E8" w14:textId="77777777" w:rsidR="00F71A78" w:rsidRPr="009B7A40" w:rsidRDefault="00F71A78" w:rsidP="000D3A65">
            <w:pPr>
              <w:rPr>
                <w:rFonts w:ascii="Arial" w:hAnsi="Arial" w:cs="Arial"/>
                <w:sz w:val="22"/>
                <w:szCs w:val="22"/>
              </w:rPr>
            </w:pPr>
          </w:p>
          <w:p w14:paraId="2CBB5B8E" w14:textId="77777777" w:rsidR="00F71A78" w:rsidRPr="009B7A40" w:rsidRDefault="00F71A78" w:rsidP="000D3A65">
            <w:pPr>
              <w:snapToGrid w:val="0"/>
              <w:rPr>
                <w:rFonts w:ascii="Arial" w:hAnsi="Arial" w:cs="Arial"/>
                <w:color w:val="000000"/>
                <w:sz w:val="22"/>
                <w:szCs w:val="22"/>
              </w:rPr>
            </w:pPr>
          </w:p>
          <w:p w14:paraId="5DB5B00B" w14:textId="77777777" w:rsidR="00F71A78" w:rsidRDefault="00F71A78" w:rsidP="000D3A65">
            <w:pPr>
              <w:snapToGrid w:val="0"/>
              <w:rPr>
                <w:rFonts w:ascii="Arial" w:hAnsi="Arial" w:cs="Arial"/>
                <w:sz w:val="22"/>
                <w:szCs w:val="22"/>
              </w:rPr>
            </w:pPr>
            <w:r w:rsidRPr="009B7A40">
              <w:rPr>
                <w:rFonts w:ascii="Arial" w:hAnsi="Arial" w:cs="Arial"/>
                <w:sz w:val="22"/>
                <w:szCs w:val="22"/>
              </w:rPr>
              <w:t>Spełnienie kryterium weryfikowane będzie na podstawie wskaźników produktu (</w:t>
            </w:r>
            <w:r w:rsidRPr="009B7A40">
              <w:rPr>
                <w:rFonts w:ascii="Arial" w:hAnsi="Arial" w:cs="Arial"/>
                <w:b/>
                <w:bCs/>
                <w:sz w:val="22"/>
                <w:szCs w:val="22"/>
              </w:rPr>
              <w:t xml:space="preserve">Długość wybudowanej sieci </w:t>
            </w:r>
            <w:r w:rsidRPr="009B7A40">
              <w:rPr>
                <w:rFonts w:ascii="Arial" w:hAnsi="Arial" w:cs="Arial"/>
                <w:b/>
                <w:bCs/>
                <w:sz w:val="22"/>
                <w:szCs w:val="22"/>
              </w:rPr>
              <w:lastRenderedPageBreak/>
              <w:t>wodociągowej; Długość zmodernizowanej sieci wodociągowej</w:t>
            </w:r>
            <w:r w:rsidRPr="009B7A40">
              <w:rPr>
                <w:rFonts w:ascii="Arial" w:hAnsi="Arial" w:cs="Arial"/>
                <w:sz w:val="22"/>
                <w:szCs w:val="22"/>
              </w:rPr>
              <w:t xml:space="preserve">) wykazanych we wniosku o dofinansowanie projektu oraz odpowiadających im zapisów w dokumentacji technicznej.  </w:t>
            </w:r>
          </w:p>
          <w:p w14:paraId="4D58737C" w14:textId="77777777" w:rsidR="000031F3" w:rsidRDefault="000031F3" w:rsidP="000D3A65">
            <w:pPr>
              <w:snapToGrid w:val="0"/>
              <w:rPr>
                <w:rFonts w:ascii="Arial" w:hAnsi="Arial" w:cs="Arial"/>
                <w:sz w:val="22"/>
                <w:szCs w:val="22"/>
              </w:rPr>
            </w:pPr>
          </w:p>
          <w:p w14:paraId="2AB43140" w14:textId="7EE1AFB3" w:rsidR="000031F3" w:rsidRPr="009B7A40" w:rsidRDefault="000031F3" w:rsidP="009B7A40">
            <w:pPr>
              <w:rPr>
                <w:rFonts w:ascii="Arial" w:hAnsi="Arial" w:cs="Arial"/>
                <w:b/>
                <w:bCs/>
                <w:sz w:val="22"/>
                <w:szCs w:val="22"/>
              </w:rPr>
            </w:pPr>
            <w:r w:rsidRPr="009B7A40">
              <w:rPr>
                <w:rFonts w:ascii="Arial" w:hAnsi="Arial" w:cs="Arial"/>
                <w:b/>
                <w:bCs/>
                <w:sz w:val="22"/>
                <w:szCs w:val="22"/>
              </w:rPr>
              <w:t>Punkty w ramach niniejszego kryterium nie sumują się. Maksymalna liczba punktów do uzyskania wynosi 5.</w:t>
            </w:r>
          </w:p>
        </w:tc>
        <w:tc>
          <w:tcPr>
            <w:tcW w:w="1701" w:type="dxa"/>
          </w:tcPr>
          <w:p w14:paraId="5DD235D8" w14:textId="77777777" w:rsidR="00F71A78" w:rsidRPr="009B7A40" w:rsidRDefault="00F71A78" w:rsidP="000D3A65">
            <w:pPr>
              <w:jc w:val="center"/>
              <w:rPr>
                <w:rFonts w:ascii="Arial" w:hAnsi="Arial" w:cs="Arial"/>
                <w:b/>
                <w:bCs/>
                <w:sz w:val="22"/>
                <w:szCs w:val="22"/>
              </w:rPr>
            </w:pPr>
            <w:r w:rsidRPr="009B7A40">
              <w:rPr>
                <w:rFonts w:ascii="Arial" w:hAnsi="Arial" w:cs="Arial"/>
                <w:b/>
                <w:bCs/>
                <w:sz w:val="22"/>
                <w:szCs w:val="22"/>
              </w:rPr>
              <w:lastRenderedPageBreak/>
              <w:t>5</w:t>
            </w:r>
          </w:p>
        </w:tc>
        <w:tc>
          <w:tcPr>
            <w:tcW w:w="3090" w:type="dxa"/>
          </w:tcPr>
          <w:p w14:paraId="66D3364D"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4FD71DFC" w14:textId="77777777" w:rsidR="00F71A78" w:rsidRPr="00F71A78" w:rsidRDefault="00F71A78" w:rsidP="00F71A78">
            <w:pPr>
              <w:rPr>
                <w:rFonts w:ascii="Arial" w:hAnsi="Arial" w:cs="Arial"/>
                <w:b/>
                <w:bCs/>
                <w:sz w:val="22"/>
                <w:szCs w:val="22"/>
              </w:rPr>
            </w:pPr>
          </w:p>
          <w:p w14:paraId="0AA6299D" w14:textId="77777777" w:rsidR="00F71A78" w:rsidRPr="009B7A40" w:rsidRDefault="00F71A78" w:rsidP="00F71A78">
            <w:pPr>
              <w:rPr>
                <w:rFonts w:ascii="Arial" w:hAnsi="Arial" w:cs="Arial"/>
                <w:sz w:val="22"/>
                <w:szCs w:val="22"/>
              </w:rPr>
            </w:pPr>
            <w:r w:rsidRPr="009B7A40">
              <w:rPr>
                <w:rFonts w:ascii="Arial" w:hAnsi="Arial" w:cs="Arial"/>
                <w:sz w:val="22"/>
                <w:szCs w:val="22"/>
              </w:rPr>
              <w:t>Spełnienie kryterium weryfikowane jest na</w:t>
            </w:r>
            <w:r w:rsidRPr="00F71A78">
              <w:rPr>
                <w:rFonts w:ascii="Arial" w:hAnsi="Arial" w:cs="Arial"/>
                <w:b/>
                <w:bCs/>
                <w:sz w:val="22"/>
                <w:szCs w:val="22"/>
              </w:rPr>
              <w:t xml:space="preserve"> </w:t>
            </w:r>
            <w:r w:rsidRPr="009B7A40">
              <w:rPr>
                <w:rFonts w:ascii="Arial" w:hAnsi="Arial" w:cs="Arial"/>
                <w:sz w:val="22"/>
                <w:szCs w:val="22"/>
              </w:rPr>
              <w:t xml:space="preserve">moment oceny wniosku o </w:t>
            </w:r>
            <w:r w:rsidRPr="009B7A40">
              <w:rPr>
                <w:rFonts w:ascii="Arial" w:hAnsi="Arial" w:cs="Arial"/>
                <w:sz w:val="22"/>
                <w:szCs w:val="22"/>
              </w:rPr>
              <w:t xml:space="preserve">dofinansowanie oraz na koniec realizacji projektu i powinno być utrzymane do końca trwałości projektu. </w:t>
            </w:r>
          </w:p>
          <w:p w14:paraId="23971014" w14:textId="77777777" w:rsidR="00F71A78" w:rsidRPr="009B7A40" w:rsidRDefault="00F71A78" w:rsidP="00F71A78">
            <w:pPr>
              <w:rPr>
                <w:rFonts w:ascii="Arial" w:hAnsi="Arial" w:cs="Arial"/>
                <w:sz w:val="22"/>
                <w:szCs w:val="22"/>
              </w:rPr>
            </w:pPr>
          </w:p>
          <w:p w14:paraId="64689840" w14:textId="755090E6" w:rsidR="00F71A78" w:rsidRPr="009B7A40" w:rsidRDefault="00F71A78" w:rsidP="00F71A78">
            <w:pPr>
              <w:rPr>
                <w:rFonts w:ascii="Arial" w:hAnsi="Arial" w:cs="Arial"/>
                <w:b/>
                <w:bCs/>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14C8C750" w14:textId="77777777" w:rsidTr="009B7A40">
        <w:trPr>
          <w:trHeight w:val="696"/>
        </w:trPr>
        <w:tc>
          <w:tcPr>
            <w:tcW w:w="567" w:type="dxa"/>
          </w:tcPr>
          <w:p w14:paraId="41F4F3BF"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6D37B5E2" w14:textId="77777777"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Długość wybudowanej lub zmodernizowanej sieci kanalizacyjnej</w:t>
            </w:r>
          </w:p>
        </w:tc>
        <w:tc>
          <w:tcPr>
            <w:tcW w:w="6832" w:type="dxa"/>
          </w:tcPr>
          <w:p w14:paraId="0D499498" w14:textId="77777777" w:rsidR="00F71A78" w:rsidRPr="009B7A40" w:rsidRDefault="00F71A78" w:rsidP="000D3A65">
            <w:pPr>
              <w:rPr>
                <w:rFonts w:ascii="Arial" w:hAnsi="Arial" w:cs="Arial"/>
                <w:sz w:val="22"/>
                <w:szCs w:val="22"/>
              </w:rPr>
            </w:pPr>
            <w:r w:rsidRPr="009B7A40">
              <w:rPr>
                <w:rFonts w:ascii="Arial" w:hAnsi="Arial" w:cs="Arial"/>
                <w:sz w:val="22"/>
                <w:szCs w:val="22"/>
              </w:rPr>
              <w:t>W ramach kryterium premiowane będą projekty charakteryzujące się największym zakresem rzeczowym w odniesieniu do długości planowanej do wybudowania lub zmodernizowania sieci kanalizacji sanitarnej. Kryterium ma na celu wsparcie przedsięwzięć o największej skali oddziaływania liniowego na obszarze realizacji projektu, przyczyniających się do uporządkowania gospodarki ściekowej.</w:t>
            </w:r>
          </w:p>
          <w:p w14:paraId="5AD63780" w14:textId="77777777" w:rsidR="00F71A78" w:rsidRPr="009B7A40" w:rsidRDefault="00F71A78" w:rsidP="000D3A65">
            <w:pPr>
              <w:rPr>
                <w:rStyle w:val="Pogrubienie"/>
                <w:rFonts w:ascii="Arial" w:hAnsi="Arial" w:cs="Arial"/>
                <w:sz w:val="22"/>
                <w:szCs w:val="22"/>
              </w:rPr>
            </w:pPr>
          </w:p>
          <w:p w14:paraId="443EA02B" w14:textId="2204C4BF" w:rsidR="00463A00" w:rsidRDefault="00F71A78" w:rsidP="000D3A65">
            <w:pPr>
              <w:rPr>
                <w:rStyle w:val="Pogrubienie"/>
                <w:rFonts w:ascii="Arial" w:hAnsi="Arial" w:cs="Arial"/>
                <w:sz w:val="22"/>
                <w:szCs w:val="22"/>
              </w:rPr>
            </w:pPr>
            <w:r w:rsidRPr="009B7A40">
              <w:rPr>
                <w:rStyle w:val="Pogrubienie"/>
                <w:rFonts w:ascii="Arial" w:hAnsi="Arial" w:cs="Arial"/>
                <w:sz w:val="22"/>
                <w:szCs w:val="22"/>
              </w:rPr>
              <w:t>Projekt</w:t>
            </w:r>
            <w:r w:rsidR="000031F3">
              <w:rPr>
                <w:rStyle w:val="Pogrubienie"/>
                <w:rFonts w:ascii="Arial" w:hAnsi="Arial" w:cs="Arial"/>
                <w:sz w:val="22"/>
                <w:szCs w:val="22"/>
              </w:rPr>
              <w:t>y</w:t>
            </w:r>
            <w:r w:rsidRPr="009B7A40">
              <w:rPr>
                <w:rStyle w:val="Pogrubienie"/>
                <w:rFonts w:ascii="Arial" w:hAnsi="Arial" w:cs="Arial"/>
                <w:sz w:val="22"/>
                <w:szCs w:val="22"/>
              </w:rPr>
              <w:t xml:space="preserve"> dotycz</w:t>
            </w:r>
            <w:r w:rsidR="000031F3">
              <w:rPr>
                <w:rStyle w:val="Pogrubienie"/>
                <w:rFonts w:ascii="Arial" w:hAnsi="Arial" w:cs="Arial"/>
                <w:sz w:val="22"/>
                <w:szCs w:val="22"/>
              </w:rPr>
              <w:t>ące</w:t>
            </w:r>
            <w:r w:rsidRPr="009B7A40">
              <w:rPr>
                <w:rStyle w:val="Pogrubienie"/>
                <w:rFonts w:ascii="Arial" w:hAnsi="Arial" w:cs="Arial"/>
                <w:sz w:val="22"/>
                <w:szCs w:val="22"/>
              </w:rPr>
              <w:t xml:space="preserve"> wyłącznie budowy nowej sieci kanalizacyjnej:</w:t>
            </w:r>
          </w:p>
          <w:p w14:paraId="33AAD5DD" w14:textId="1022566E" w:rsidR="000031F3" w:rsidRPr="009B7A40" w:rsidRDefault="000031F3" w:rsidP="009B7A40">
            <w:pPr>
              <w:pStyle w:val="Akapitzlist"/>
              <w:numPr>
                <w:ilvl w:val="2"/>
                <w:numId w:val="25"/>
              </w:numPr>
              <w:ind w:left="345" w:hanging="284"/>
              <w:rPr>
                <w:rStyle w:val="t286pc"/>
                <w:rFonts w:ascii="Arial" w:hAnsi="Arial" w:cs="Arial"/>
                <w:b/>
                <w:bCs/>
                <w:sz w:val="22"/>
                <w:szCs w:val="22"/>
              </w:rPr>
            </w:pPr>
            <w:r w:rsidRPr="009B4020">
              <w:rPr>
                <w:rStyle w:val="t286pc"/>
                <w:rFonts w:ascii="Arial" w:hAnsi="Arial" w:cs="Arial"/>
                <w:sz w:val="22"/>
                <w:szCs w:val="22"/>
              </w:rPr>
              <w:t>długość budowanej sieci kanalizacyjnej wynosi 10 km i więcej (</w:t>
            </w:r>
            <w:r w:rsidRPr="009B4020">
              <w:rPr>
                <w:rStyle w:val="HTML-kod"/>
                <w:rFonts w:ascii="Arial" w:hAnsi="Arial" w:cs="Arial"/>
                <w:sz w:val="22"/>
                <w:szCs w:val="22"/>
              </w:rPr>
              <w:t>≥ 10 km</w:t>
            </w:r>
            <w:r w:rsidRPr="009B4020">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5 pkt.</w:t>
            </w:r>
          </w:p>
          <w:p w14:paraId="375D40A0" w14:textId="0437E760" w:rsidR="000031F3" w:rsidRPr="009B7A40" w:rsidRDefault="000031F3" w:rsidP="009B7A40">
            <w:pPr>
              <w:pStyle w:val="Akapitzlist"/>
              <w:numPr>
                <w:ilvl w:val="2"/>
                <w:numId w:val="25"/>
              </w:numPr>
              <w:ind w:left="345" w:hanging="284"/>
              <w:rPr>
                <w:rStyle w:val="t286pc"/>
                <w:rFonts w:ascii="Arial" w:hAnsi="Arial" w:cs="Arial"/>
                <w:b/>
                <w:bCs/>
                <w:sz w:val="22"/>
                <w:szCs w:val="22"/>
              </w:rPr>
            </w:pPr>
            <w:r w:rsidRPr="00844EAC">
              <w:rPr>
                <w:rStyle w:val="t286pc"/>
                <w:rFonts w:ascii="Arial" w:hAnsi="Arial" w:cs="Arial"/>
                <w:sz w:val="22"/>
                <w:szCs w:val="22"/>
              </w:rPr>
              <w:t>długość budowanej sieci kanalizacyjnej wynosi od 3 km do poniżej 10 km (</w:t>
            </w:r>
            <w:r w:rsidRPr="00844EAC">
              <w:rPr>
                <w:rStyle w:val="HTML-kod"/>
                <w:rFonts w:ascii="Arial" w:hAnsi="Arial" w:cs="Arial"/>
                <w:sz w:val="22"/>
                <w:szCs w:val="22"/>
              </w:rPr>
              <w:t>≥ 3 km i &lt; 10 km</w:t>
            </w:r>
            <w:r w:rsidRPr="00844EAC">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3 pkt</w:t>
            </w:r>
            <w:r>
              <w:rPr>
                <w:rStyle w:val="t286pc"/>
                <w:rFonts w:ascii="Arial" w:hAnsi="Arial" w:cs="Arial"/>
                <w:sz w:val="22"/>
                <w:szCs w:val="22"/>
              </w:rPr>
              <w:t>.</w:t>
            </w:r>
          </w:p>
          <w:p w14:paraId="741AAFE5" w14:textId="5A5333C1" w:rsidR="000031F3" w:rsidRPr="009B7A40" w:rsidRDefault="000031F3" w:rsidP="009B7A40">
            <w:pPr>
              <w:pStyle w:val="Akapitzlist"/>
              <w:numPr>
                <w:ilvl w:val="2"/>
                <w:numId w:val="25"/>
              </w:numPr>
              <w:ind w:left="345" w:hanging="284"/>
              <w:rPr>
                <w:rStyle w:val="t286pc"/>
                <w:rFonts w:ascii="Arial" w:hAnsi="Arial" w:cs="Arial"/>
                <w:b/>
                <w:bCs/>
                <w:sz w:val="22"/>
                <w:szCs w:val="22"/>
              </w:rPr>
            </w:pPr>
            <w:r w:rsidRPr="00510BDF">
              <w:rPr>
                <w:rStyle w:val="t286pc"/>
                <w:rFonts w:ascii="Arial" w:hAnsi="Arial" w:cs="Arial"/>
                <w:sz w:val="22"/>
                <w:szCs w:val="22"/>
              </w:rPr>
              <w:t>długość budowanej sieci kanalizacyjnej wynosi od 1 km do poniżej 3 km (</w:t>
            </w:r>
            <w:r w:rsidRPr="00510BDF">
              <w:rPr>
                <w:rStyle w:val="HTML-kod"/>
                <w:rFonts w:ascii="Arial" w:hAnsi="Arial" w:cs="Arial"/>
                <w:sz w:val="22"/>
                <w:szCs w:val="22"/>
              </w:rPr>
              <w:t>≥ 1 km i &lt; 3 km</w:t>
            </w:r>
            <w:r w:rsidRPr="00510BDF">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2 pkt.</w:t>
            </w:r>
          </w:p>
          <w:p w14:paraId="3E499707" w14:textId="136FAD7D" w:rsidR="000031F3" w:rsidRPr="000031F3" w:rsidRDefault="000031F3" w:rsidP="009B7A40">
            <w:pPr>
              <w:pStyle w:val="Akapitzlist"/>
              <w:numPr>
                <w:ilvl w:val="2"/>
                <w:numId w:val="25"/>
              </w:numPr>
              <w:ind w:left="345" w:hanging="284"/>
              <w:rPr>
                <w:rStyle w:val="Pogrubienie"/>
                <w:rFonts w:ascii="Arial" w:hAnsi="Arial" w:cs="Arial"/>
                <w:sz w:val="22"/>
                <w:szCs w:val="22"/>
              </w:rPr>
            </w:pPr>
            <w:r w:rsidRPr="00F86172">
              <w:rPr>
                <w:rStyle w:val="t286pc"/>
                <w:rFonts w:ascii="Arial" w:hAnsi="Arial" w:cs="Arial"/>
                <w:sz w:val="22"/>
                <w:szCs w:val="22"/>
              </w:rPr>
              <w:t>długość budowanej sieci kanalizacyjnej wynosi poniżej 1 km (</w:t>
            </w:r>
            <w:r w:rsidRPr="00F86172">
              <w:rPr>
                <w:rStyle w:val="HTML-kod"/>
                <w:rFonts w:ascii="Arial" w:hAnsi="Arial" w:cs="Arial"/>
                <w:sz w:val="22"/>
                <w:szCs w:val="22"/>
              </w:rPr>
              <w:t>&lt; 1 km</w:t>
            </w:r>
            <w:r w:rsidRPr="00F86172">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1 pkt.</w:t>
            </w:r>
          </w:p>
          <w:p w14:paraId="57BA893C" w14:textId="77777777" w:rsidR="000031F3" w:rsidRPr="009B7A40" w:rsidRDefault="000031F3" w:rsidP="000D3A65">
            <w:pPr>
              <w:rPr>
                <w:rFonts w:ascii="Arial" w:hAnsi="Arial" w:cs="Arial"/>
                <w:sz w:val="22"/>
                <w:szCs w:val="22"/>
              </w:rPr>
            </w:pPr>
          </w:p>
          <w:p w14:paraId="47F3760A" w14:textId="663F8DC9" w:rsidR="00463A00" w:rsidRDefault="00F71A78" w:rsidP="000D3A65">
            <w:pPr>
              <w:rPr>
                <w:rStyle w:val="Pogrubienie"/>
                <w:rFonts w:ascii="Arial" w:hAnsi="Arial" w:cs="Arial"/>
                <w:sz w:val="22"/>
                <w:szCs w:val="22"/>
              </w:rPr>
            </w:pPr>
            <w:r w:rsidRPr="009B7A40">
              <w:rPr>
                <w:rStyle w:val="Pogrubienie"/>
                <w:rFonts w:ascii="Arial" w:hAnsi="Arial" w:cs="Arial"/>
                <w:sz w:val="22"/>
                <w:szCs w:val="22"/>
              </w:rPr>
              <w:t>Projekt</w:t>
            </w:r>
            <w:r w:rsidR="000031F3">
              <w:rPr>
                <w:rStyle w:val="Pogrubienie"/>
                <w:rFonts w:ascii="Arial" w:hAnsi="Arial" w:cs="Arial"/>
                <w:sz w:val="22"/>
                <w:szCs w:val="22"/>
              </w:rPr>
              <w:t>y</w:t>
            </w:r>
            <w:r w:rsidRPr="009B7A40">
              <w:rPr>
                <w:rStyle w:val="Pogrubienie"/>
                <w:rFonts w:ascii="Arial" w:hAnsi="Arial" w:cs="Arial"/>
                <w:sz w:val="22"/>
                <w:szCs w:val="22"/>
              </w:rPr>
              <w:t xml:space="preserve"> dotycz</w:t>
            </w:r>
            <w:r w:rsidR="000031F3">
              <w:rPr>
                <w:rStyle w:val="Pogrubienie"/>
                <w:rFonts w:ascii="Arial" w:hAnsi="Arial" w:cs="Arial"/>
                <w:sz w:val="22"/>
                <w:szCs w:val="22"/>
              </w:rPr>
              <w:t>ące</w:t>
            </w:r>
            <w:r w:rsidRPr="009B7A40">
              <w:rPr>
                <w:rStyle w:val="Pogrubienie"/>
                <w:rFonts w:ascii="Arial" w:hAnsi="Arial" w:cs="Arial"/>
                <w:sz w:val="22"/>
                <w:szCs w:val="22"/>
              </w:rPr>
              <w:t xml:space="preserve"> wyłącznie modernizacji/przebudowy sieci kanalizacyjnej:</w:t>
            </w:r>
          </w:p>
          <w:p w14:paraId="5A9BFE9B" w14:textId="7F186255" w:rsidR="000031F3" w:rsidRPr="009B7A40" w:rsidRDefault="000031F3" w:rsidP="00463A00">
            <w:pPr>
              <w:pStyle w:val="Akapitzlist"/>
              <w:numPr>
                <w:ilvl w:val="0"/>
                <w:numId w:val="47"/>
              </w:numPr>
              <w:ind w:left="345" w:hanging="284"/>
              <w:rPr>
                <w:rStyle w:val="t286pc"/>
                <w:rFonts w:ascii="Arial" w:hAnsi="Arial" w:cs="Arial"/>
                <w:b/>
                <w:bCs/>
                <w:sz w:val="22"/>
                <w:szCs w:val="22"/>
              </w:rPr>
            </w:pPr>
            <w:r w:rsidRPr="00953EC8">
              <w:rPr>
                <w:rStyle w:val="t286pc"/>
                <w:rFonts w:ascii="Arial" w:hAnsi="Arial" w:cs="Arial"/>
                <w:sz w:val="22"/>
                <w:szCs w:val="22"/>
              </w:rPr>
              <w:t>długość modernizowanej sieci kanalizacyjnej wynosi 10 km i więcej (</w:t>
            </w:r>
            <w:r w:rsidRPr="00953EC8">
              <w:rPr>
                <w:rStyle w:val="HTML-kod"/>
                <w:rFonts w:ascii="Arial" w:hAnsi="Arial" w:cs="Arial"/>
                <w:sz w:val="22"/>
                <w:szCs w:val="22"/>
              </w:rPr>
              <w:t>≥ 10 km</w:t>
            </w:r>
            <w:r w:rsidRPr="00953EC8">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5 pkt.</w:t>
            </w:r>
          </w:p>
          <w:p w14:paraId="50903B1D" w14:textId="2640EE4B" w:rsidR="000031F3" w:rsidRPr="009B7A40" w:rsidRDefault="000031F3" w:rsidP="00463A00">
            <w:pPr>
              <w:pStyle w:val="Akapitzlist"/>
              <w:numPr>
                <w:ilvl w:val="0"/>
                <w:numId w:val="47"/>
              </w:numPr>
              <w:ind w:left="345" w:hanging="284"/>
              <w:rPr>
                <w:rStyle w:val="t286pc"/>
                <w:rFonts w:ascii="Arial" w:hAnsi="Arial" w:cs="Arial"/>
                <w:b/>
                <w:bCs/>
                <w:sz w:val="22"/>
                <w:szCs w:val="22"/>
              </w:rPr>
            </w:pPr>
            <w:r w:rsidRPr="0048454C">
              <w:rPr>
                <w:rStyle w:val="t286pc"/>
                <w:rFonts w:ascii="Arial" w:hAnsi="Arial" w:cs="Arial"/>
                <w:sz w:val="22"/>
                <w:szCs w:val="22"/>
              </w:rPr>
              <w:t>długość modernizowanej sieci kanalizacyjnej wynosi od 5 km do poniżej 10 km (</w:t>
            </w:r>
            <w:r w:rsidRPr="0048454C">
              <w:rPr>
                <w:rStyle w:val="HTML-kod"/>
                <w:rFonts w:ascii="Arial" w:hAnsi="Arial" w:cs="Arial"/>
                <w:sz w:val="22"/>
                <w:szCs w:val="22"/>
              </w:rPr>
              <w:t>≥ 5 km i &lt; 10 km</w:t>
            </w:r>
            <w:r w:rsidRPr="0048454C">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3 pkt.</w:t>
            </w:r>
          </w:p>
          <w:p w14:paraId="38078097" w14:textId="23D52ADC" w:rsidR="000031F3" w:rsidRPr="009B7A40" w:rsidRDefault="000031F3" w:rsidP="000031F3">
            <w:pPr>
              <w:pStyle w:val="Akapitzlist"/>
              <w:numPr>
                <w:ilvl w:val="0"/>
                <w:numId w:val="47"/>
              </w:numPr>
              <w:ind w:left="345" w:hanging="284"/>
              <w:rPr>
                <w:rStyle w:val="t286pc"/>
                <w:rFonts w:ascii="Arial" w:hAnsi="Arial" w:cs="Arial"/>
                <w:b/>
                <w:bCs/>
                <w:sz w:val="22"/>
                <w:szCs w:val="22"/>
              </w:rPr>
            </w:pPr>
            <w:r w:rsidRPr="00B82DE6">
              <w:rPr>
                <w:rStyle w:val="t286pc"/>
                <w:rFonts w:ascii="Arial" w:hAnsi="Arial" w:cs="Arial"/>
                <w:sz w:val="22"/>
                <w:szCs w:val="22"/>
              </w:rPr>
              <w:t>długość modernizowanej sieci kanalizacyjnej wynosi od 2 km do poniżej 5 km (</w:t>
            </w:r>
            <w:r w:rsidRPr="00B82DE6">
              <w:rPr>
                <w:rStyle w:val="HTML-kod"/>
                <w:rFonts w:ascii="Arial" w:hAnsi="Arial" w:cs="Arial"/>
                <w:sz w:val="22"/>
                <w:szCs w:val="22"/>
              </w:rPr>
              <w:t>≥ 2 km i &lt; 5 km</w:t>
            </w:r>
            <w:r w:rsidRPr="00B82DE6">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2 pkt.</w:t>
            </w:r>
          </w:p>
          <w:p w14:paraId="700F7360" w14:textId="4C651F3E" w:rsidR="000031F3" w:rsidRPr="009B7A40" w:rsidRDefault="000031F3" w:rsidP="009B7A40">
            <w:pPr>
              <w:pStyle w:val="Akapitzlist"/>
              <w:numPr>
                <w:ilvl w:val="0"/>
                <w:numId w:val="47"/>
              </w:numPr>
              <w:ind w:left="345" w:hanging="284"/>
              <w:rPr>
                <w:rFonts w:ascii="Arial" w:hAnsi="Arial" w:cs="Arial"/>
                <w:sz w:val="22"/>
                <w:szCs w:val="22"/>
              </w:rPr>
            </w:pPr>
            <w:r w:rsidRPr="00702F18">
              <w:rPr>
                <w:rStyle w:val="t286pc"/>
                <w:rFonts w:ascii="Arial" w:hAnsi="Arial" w:cs="Arial"/>
                <w:sz w:val="22"/>
                <w:szCs w:val="22"/>
              </w:rPr>
              <w:lastRenderedPageBreak/>
              <w:t>długość modernizowanej sieci kanalizacyjnej wynosi poniżej 2 km (</w:t>
            </w:r>
            <w:r w:rsidRPr="00702F18">
              <w:rPr>
                <w:rStyle w:val="HTML-kod"/>
                <w:rFonts w:ascii="Arial" w:hAnsi="Arial" w:cs="Arial"/>
                <w:sz w:val="22"/>
                <w:szCs w:val="22"/>
              </w:rPr>
              <w:t>&lt; 2 km</w:t>
            </w:r>
            <w:r w:rsidRPr="00702F18">
              <w:rPr>
                <w:rStyle w:val="t286pc"/>
                <w:rFonts w:ascii="Arial" w:hAnsi="Arial" w:cs="Arial"/>
                <w:sz w:val="22"/>
                <w:szCs w:val="22"/>
              </w:rPr>
              <w:t>)</w:t>
            </w:r>
            <w:r>
              <w:rPr>
                <w:rStyle w:val="t286pc"/>
                <w:rFonts w:ascii="Arial" w:hAnsi="Arial" w:cs="Arial"/>
                <w:sz w:val="22"/>
                <w:szCs w:val="22"/>
              </w:rPr>
              <w:t xml:space="preserve"> – </w:t>
            </w:r>
            <w:r w:rsidRPr="009B7A40">
              <w:rPr>
                <w:rStyle w:val="t286pc"/>
                <w:rFonts w:ascii="Arial" w:hAnsi="Arial" w:cs="Arial"/>
                <w:b/>
                <w:bCs/>
                <w:sz w:val="22"/>
                <w:szCs w:val="22"/>
              </w:rPr>
              <w:t>1 pkt</w:t>
            </w:r>
            <w:r>
              <w:rPr>
                <w:rStyle w:val="t286pc"/>
                <w:rFonts w:ascii="Arial" w:hAnsi="Arial" w:cs="Arial"/>
                <w:sz w:val="22"/>
                <w:szCs w:val="22"/>
              </w:rPr>
              <w:t>.</w:t>
            </w:r>
          </w:p>
          <w:p w14:paraId="5A7C51FD" w14:textId="77777777" w:rsidR="00F71A78" w:rsidRPr="009B7A40" w:rsidRDefault="00F71A78" w:rsidP="000D3A65">
            <w:pPr>
              <w:rPr>
                <w:rStyle w:val="Pogrubienie"/>
                <w:rFonts w:ascii="Arial" w:hAnsi="Arial" w:cs="Arial"/>
                <w:sz w:val="22"/>
                <w:szCs w:val="22"/>
              </w:rPr>
            </w:pPr>
          </w:p>
          <w:p w14:paraId="6E62329F" w14:textId="5FF2EBF3" w:rsidR="00F71A78" w:rsidRDefault="00F71A78" w:rsidP="000D3A65">
            <w:pPr>
              <w:rPr>
                <w:rFonts w:ascii="Arial" w:hAnsi="Arial" w:cs="Arial"/>
                <w:sz w:val="22"/>
                <w:szCs w:val="22"/>
              </w:rPr>
            </w:pPr>
            <w:r w:rsidRPr="009B7A40">
              <w:rPr>
                <w:rFonts w:ascii="Arial" w:hAnsi="Arial" w:cs="Arial"/>
                <w:sz w:val="22"/>
                <w:szCs w:val="22"/>
              </w:rPr>
              <w:t xml:space="preserve">W przypadku projektów obejmujących swoim zakresem jednocześnie budowę nowej sieci kanalizacyjnej oraz modernizację sieci istniejącej, punkty za oba komponenty są określane niezależnie, a projektowi przyznaje się </w:t>
            </w:r>
            <w:r w:rsidRPr="009B7A40">
              <w:rPr>
                <w:rStyle w:val="Pogrubienie"/>
                <w:rFonts w:ascii="Arial" w:hAnsi="Arial" w:cs="Arial"/>
                <w:sz w:val="22"/>
                <w:szCs w:val="22"/>
              </w:rPr>
              <w:t>wyższą z uzyskanych jednostkowych ocen punktowych</w:t>
            </w:r>
            <w:r w:rsidRPr="009B7A40">
              <w:rPr>
                <w:rFonts w:ascii="Arial" w:hAnsi="Arial" w:cs="Arial"/>
                <w:sz w:val="22"/>
                <w:szCs w:val="22"/>
              </w:rPr>
              <w:t xml:space="preserve"> (punkty nie sumują się).</w:t>
            </w:r>
          </w:p>
          <w:p w14:paraId="3B3CB9AE" w14:textId="77777777" w:rsidR="000031F3" w:rsidRDefault="000031F3" w:rsidP="000D3A65">
            <w:pPr>
              <w:rPr>
                <w:rFonts w:ascii="Arial" w:hAnsi="Arial" w:cs="Arial"/>
                <w:sz w:val="22"/>
                <w:szCs w:val="22"/>
              </w:rPr>
            </w:pPr>
          </w:p>
          <w:p w14:paraId="6E126826" w14:textId="7914C712" w:rsidR="000031F3" w:rsidRPr="009B7A40" w:rsidRDefault="000031F3" w:rsidP="000D3A65">
            <w:pPr>
              <w:rPr>
                <w:rFonts w:ascii="Arial" w:hAnsi="Arial" w:cs="Arial"/>
                <w:b/>
                <w:bCs/>
                <w:sz w:val="22"/>
                <w:szCs w:val="22"/>
              </w:rPr>
            </w:pPr>
            <w:r>
              <w:rPr>
                <w:rFonts w:ascii="Arial" w:hAnsi="Arial" w:cs="Arial"/>
                <w:sz w:val="22"/>
                <w:szCs w:val="22"/>
              </w:rPr>
              <w:t xml:space="preserve">W przypadku, gdy projekt nie przewiduje </w:t>
            </w:r>
            <w:r w:rsidRPr="00983BD1">
              <w:rPr>
                <w:rStyle w:val="t286pc"/>
                <w:rFonts w:ascii="Arial" w:hAnsi="Arial" w:cs="Arial"/>
                <w:sz w:val="22"/>
                <w:szCs w:val="22"/>
              </w:rPr>
              <w:t>budowy nowej sieci kanalizacyjnej ani modernizacji/przebudowy sieci kanalizacyjnej (np. dotyczy wyłącznie inwestycji w komponent wodociągowy, modernizacji samej oczyszczalni ścieków lub zakupu inteligentnych systemów zarządzania)</w:t>
            </w:r>
            <w:r>
              <w:rPr>
                <w:rStyle w:val="t286pc"/>
                <w:rFonts w:ascii="Arial" w:hAnsi="Arial" w:cs="Arial"/>
                <w:sz w:val="22"/>
                <w:szCs w:val="22"/>
              </w:rPr>
              <w:t xml:space="preserve"> – </w:t>
            </w:r>
            <w:r w:rsidRPr="009B7A40">
              <w:rPr>
                <w:rStyle w:val="t286pc"/>
                <w:rFonts w:ascii="Arial" w:hAnsi="Arial" w:cs="Arial"/>
                <w:b/>
                <w:bCs/>
                <w:sz w:val="22"/>
                <w:szCs w:val="22"/>
              </w:rPr>
              <w:t>0 pkt.</w:t>
            </w:r>
          </w:p>
          <w:p w14:paraId="4BFD4F37" w14:textId="4666AA92" w:rsidR="00F71A78" w:rsidRDefault="00F71A78" w:rsidP="000D3A65">
            <w:pPr>
              <w:rPr>
                <w:rFonts w:ascii="Arial" w:hAnsi="Arial" w:cs="Arial"/>
                <w:sz w:val="22"/>
                <w:szCs w:val="22"/>
              </w:rPr>
            </w:pPr>
            <w:r w:rsidRPr="009B7A40">
              <w:rPr>
                <w:rFonts w:ascii="Arial" w:hAnsi="Arial" w:cs="Arial"/>
                <w:sz w:val="22"/>
                <w:szCs w:val="22"/>
              </w:rPr>
              <w:br/>
              <w:t xml:space="preserve">Spełnienie kryterium weryfikowane będzie na podstawie wskaźników produktu </w:t>
            </w:r>
            <w:r w:rsidR="000031F3" w:rsidRPr="008324C4">
              <w:rPr>
                <w:rFonts w:ascii="Arial" w:hAnsi="Arial" w:cs="Arial"/>
                <w:sz w:val="22"/>
                <w:szCs w:val="22"/>
              </w:rPr>
              <w:t>(</w:t>
            </w:r>
            <w:r w:rsidR="000031F3" w:rsidRPr="008324C4">
              <w:rPr>
                <w:rFonts w:ascii="Arial" w:hAnsi="Arial" w:cs="Arial"/>
                <w:b/>
                <w:bCs/>
                <w:sz w:val="22"/>
                <w:szCs w:val="22"/>
              </w:rPr>
              <w:t>Długość wybudowanej sieci kanalizacyjnej;</w:t>
            </w:r>
            <w:r w:rsidR="000031F3">
              <w:rPr>
                <w:rFonts w:ascii="Arial" w:hAnsi="Arial" w:cs="Arial"/>
                <w:b/>
                <w:bCs/>
                <w:sz w:val="22"/>
                <w:szCs w:val="22"/>
              </w:rPr>
              <w:t xml:space="preserve"> </w:t>
            </w:r>
            <w:r w:rsidR="000031F3" w:rsidRPr="008324C4">
              <w:rPr>
                <w:rFonts w:ascii="Arial" w:hAnsi="Arial" w:cs="Arial"/>
                <w:b/>
                <w:bCs/>
                <w:sz w:val="22"/>
                <w:szCs w:val="22"/>
              </w:rPr>
              <w:t>Długość zmodernizowanej sieci kanalizacyjnej</w:t>
            </w:r>
            <w:r w:rsidR="000031F3" w:rsidRPr="008324C4">
              <w:rPr>
                <w:rFonts w:ascii="Arial" w:hAnsi="Arial" w:cs="Arial"/>
                <w:sz w:val="22"/>
                <w:szCs w:val="22"/>
              </w:rPr>
              <w:t>)</w:t>
            </w:r>
            <w:r w:rsidR="000031F3">
              <w:rPr>
                <w:rFonts w:ascii="Arial" w:hAnsi="Arial" w:cs="Arial"/>
                <w:sz w:val="22"/>
                <w:szCs w:val="22"/>
              </w:rPr>
              <w:t>,</w:t>
            </w:r>
            <w:r w:rsidR="000031F3" w:rsidRPr="008324C4">
              <w:rPr>
                <w:rFonts w:ascii="Arial" w:hAnsi="Arial" w:cs="Arial"/>
                <w:sz w:val="22"/>
                <w:szCs w:val="22"/>
              </w:rPr>
              <w:t xml:space="preserve"> </w:t>
            </w:r>
            <w:r w:rsidRPr="009B7A40">
              <w:rPr>
                <w:rFonts w:ascii="Arial" w:hAnsi="Arial" w:cs="Arial"/>
                <w:sz w:val="22"/>
                <w:szCs w:val="22"/>
              </w:rPr>
              <w:t>wykazanych we wniosku o dofinansowanie projektu oraz odpowiadających im zapisów w dokumentacji technicznej.</w:t>
            </w:r>
          </w:p>
          <w:p w14:paraId="28BA5ED7" w14:textId="77777777" w:rsidR="000031F3" w:rsidRDefault="000031F3" w:rsidP="000D3A65">
            <w:pPr>
              <w:rPr>
                <w:rFonts w:ascii="Arial" w:hAnsi="Arial" w:cs="Arial"/>
                <w:sz w:val="22"/>
                <w:szCs w:val="22"/>
              </w:rPr>
            </w:pPr>
          </w:p>
          <w:p w14:paraId="1A6D663B" w14:textId="69A2EC48" w:rsidR="000031F3" w:rsidRPr="009B7A40" w:rsidRDefault="000031F3" w:rsidP="000D3A65">
            <w:pPr>
              <w:rPr>
                <w:rFonts w:ascii="Arial" w:hAnsi="Arial" w:cs="Arial"/>
                <w:sz w:val="22"/>
                <w:szCs w:val="22"/>
              </w:rPr>
            </w:pPr>
            <w:r w:rsidRPr="000031F3">
              <w:rPr>
                <w:rFonts w:ascii="Arial" w:hAnsi="Arial" w:cs="Arial"/>
                <w:b/>
                <w:bCs/>
                <w:sz w:val="22"/>
                <w:szCs w:val="22"/>
              </w:rPr>
              <w:t>Punkty w ramach niniejszego kryterium nie sumują się. Maksymalna liczba punktów do uzyskania wynosi 5.</w:t>
            </w:r>
          </w:p>
        </w:tc>
        <w:tc>
          <w:tcPr>
            <w:tcW w:w="1701" w:type="dxa"/>
          </w:tcPr>
          <w:p w14:paraId="71F79323" w14:textId="77777777" w:rsidR="00F71A78" w:rsidRPr="009B7A40" w:rsidRDefault="00F71A78" w:rsidP="000D3A65">
            <w:pPr>
              <w:jc w:val="center"/>
              <w:rPr>
                <w:rFonts w:ascii="Arial" w:hAnsi="Arial" w:cs="Arial"/>
                <w:b/>
                <w:bCs/>
                <w:sz w:val="22"/>
                <w:szCs w:val="22"/>
              </w:rPr>
            </w:pPr>
            <w:r w:rsidRPr="009B7A40">
              <w:rPr>
                <w:rFonts w:ascii="Arial" w:hAnsi="Arial" w:cs="Arial"/>
                <w:b/>
                <w:bCs/>
                <w:sz w:val="22"/>
                <w:szCs w:val="22"/>
              </w:rPr>
              <w:lastRenderedPageBreak/>
              <w:t>5</w:t>
            </w:r>
          </w:p>
        </w:tc>
        <w:tc>
          <w:tcPr>
            <w:tcW w:w="3090" w:type="dxa"/>
          </w:tcPr>
          <w:p w14:paraId="6BF8DCED"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454072B3" w14:textId="77777777" w:rsidR="00F71A78" w:rsidRPr="009B7A40" w:rsidRDefault="00F71A78" w:rsidP="00F71A78">
            <w:pPr>
              <w:rPr>
                <w:rFonts w:ascii="Arial" w:hAnsi="Arial" w:cs="Arial"/>
                <w:sz w:val="22"/>
                <w:szCs w:val="22"/>
              </w:rPr>
            </w:pPr>
          </w:p>
          <w:p w14:paraId="547D0794"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Spełnienie kryterium weryfikowane jest na moment oceny wniosku o dofinansowanie oraz na koniec realizacji projektu i powinno być utrzymane do końca trwałości projektu. </w:t>
            </w:r>
          </w:p>
          <w:p w14:paraId="5B98AEB4" w14:textId="77777777" w:rsidR="00F71A78" w:rsidRPr="009B7A40" w:rsidRDefault="00F71A78" w:rsidP="00F71A78">
            <w:pPr>
              <w:rPr>
                <w:rFonts w:ascii="Arial" w:hAnsi="Arial" w:cs="Arial"/>
                <w:sz w:val="22"/>
                <w:szCs w:val="22"/>
              </w:rPr>
            </w:pPr>
          </w:p>
          <w:p w14:paraId="41D49E46" w14:textId="0B73057D" w:rsidR="00F71A78" w:rsidRPr="009B7A40" w:rsidRDefault="00F71A78" w:rsidP="00F71A78">
            <w:pPr>
              <w:rPr>
                <w:rFonts w:ascii="Arial" w:hAnsi="Arial" w:cs="Arial"/>
                <w:b/>
                <w:bCs/>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6CF8D62C" w14:textId="77777777" w:rsidTr="009B7A40">
        <w:trPr>
          <w:trHeight w:val="696"/>
        </w:trPr>
        <w:tc>
          <w:tcPr>
            <w:tcW w:w="567" w:type="dxa"/>
          </w:tcPr>
          <w:p w14:paraId="75930068"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23838667" w14:textId="77777777"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Liczba ludności przyłączonej do udoskonalonych zbiorowych systemów zaopatrzenia w wodę</w:t>
            </w:r>
          </w:p>
        </w:tc>
        <w:tc>
          <w:tcPr>
            <w:tcW w:w="6832" w:type="dxa"/>
          </w:tcPr>
          <w:p w14:paraId="07C7D132" w14:textId="77777777" w:rsidR="00F71A78" w:rsidRPr="009B7A40" w:rsidRDefault="00F71A78" w:rsidP="000D3A65">
            <w:pPr>
              <w:rPr>
                <w:rFonts w:ascii="Arial" w:hAnsi="Arial" w:cs="Arial"/>
                <w:sz w:val="22"/>
                <w:szCs w:val="22"/>
              </w:rPr>
            </w:pPr>
            <w:r w:rsidRPr="009B7A40">
              <w:rPr>
                <w:rFonts w:ascii="Arial" w:hAnsi="Arial" w:cs="Arial"/>
                <w:sz w:val="22"/>
                <w:szCs w:val="22"/>
              </w:rPr>
              <w:t>W ramach kryterium premiowane będą projekty, które wykazują największy bezpośredni efekt demograficzny w zakresie liczby mieszkańców objętych udoskonalonym lub nowo wybudowanym zbiorowym systemem zaopatrzenia w wodę. Kryterium ma na celu wsparcie przedsięwzięć o największej skali oddziaływania społecznego w regionie, gwarantujących powszechny i bezpieczny dostęp do dobrej jakości wody pitnej (skalibrowane pod strukturę demograficzną województwa podlaskiego).</w:t>
            </w:r>
          </w:p>
          <w:p w14:paraId="17B13259" w14:textId="77777777" w:rsidR="00F71A78" w:rsidRDefault="00F71A78" w:rsidP="000D3A65">
            <w:pPr>
              <w:rPr>
                <w:rFonts w:ascii="Arial" w:hAnsi="Arial" w:cs="Arial"/>
                <w:sz w:val="22"/>
                <w:szCs w:val="22"/>
              </w:rPr>
            </w:pPr>
            <w:r w:rsidRPr="009B7A40">
              <w:rPr>
                <w:rFonts w:ascii="Arial" w:hAnsi="Arial" w:cs="Arial"/>
                <w:sz w:val="22"/>
                <w:szCs w:val="22"/>
              </w:rPr>
              <w:lastRenderedPageBreak/>
              <w:t>Punkty przyznawane są w zależności od planowanej liczby osób (mieszkańców), którzy zostaną podłączeni lub uzyskają poprawę standardu usług zaopatrzenia w wodę w wyniku realizacji projektu:</w:t>
            </w:r>
          </w:p>
          <w:p w14:paraId="33AB6EC0" w14:textId="77777777" w:rsidR="00463A00" w:rsidRDefault="00463A00" w:rsidP="000D3A65">
            <w:pPr>
              <w:rPr>
                <w:rFonts w:ascii="Arial" w:hAnsi="Arial" w:cs="Arial"/>
                <w:sz w:val="22"/>
                <w:szCs w:val="22"/>
              </w:rPr>
            </w:pPr>
          </w:p>
          <w:p w14:paraId="03260DC4" w14:textId="63577CCC" w:rsidR="00463A00" w:rsidRPr="009B7A40" w:rsidRDefault="00463A00" w:rsidP="009B7A40">
            <w:pPr>
              <w:pStyle w:val="Akapitzlist"/>
              <w:numPr>
                <w:ilvl w:val="0"/>
                <w:numId w:val="48"/>
              </w:numPr>
              <w:ind w:left="345" w:hanging="284"/>
              <w:rPr>
                <w:rStyle w:val="t286pc"/>
                <w:rFonts w:ascii="Arial" w:hAnsi="Arial" w:cs="Arial"/>
                <w:b/>
                <w:bCs/>
                <w:sz w:val="22"/>
                <w:szCs w:val="22"/>
              </w:rPr>
            </w:pPr>
            <w:r w:rsidRPr="0060764A">
              <w:rPr>
                <w:rStyle w:val="t286pc"/>
                <w:rFonts w:ascii="Arial" w:hAnsi="Arial" w:cs="Arial"/>
                <w:sz w:val="22"/>
                <w:szCs w:val="22"/>
              </w:rPr>
              <w:t xml:space="preserve">do udoskonalonego systemu zostanie przyłączonych </w:t>
            </w:r>
            <w:r w:rsidRPr="0060764A">
              <w:rPr>
                <w:rStyle w:val="Pogrubienie"/>
                <w:rFonts w:ascii="Arial" w:hAnsi="Arial" w:cs="Arial"/>
                <w:sz w:val="22"/>
                <w:szCs w:val="22"/>
              </w:rPr>
              <w:t>1 500 i więcej</w:t>
            </w:r>
            <w:r w:rsidRPr="0060764A">
              <w:rPr>
                <w:rStyle w:val="t286pc"/>
                <w:rFonts w:ascii="Arial" w:hAnsi="Arial" w:cs="Arial"/>
                <w:sz w:val="22"/>
                <w:szCs w:val="22"/>
              </w:rPr>
              <w:t xml:space="preserve"> mieszkańców</w:t>
            </w:r>
            <w:r>
              <w:rPr>
                <w:rStyle w:val="t286pc"/>
                <w:rFonts w:ascii="Arial" w:hAnsi="Arial" w:cs="Arial"/>
                <w:sz w:val="22"/>
                <w:szCs w:val="22"/>
              </w:rPr>
              <w:t xml:space="preserve"> – </w:t>
            </w:r>
            <w:r w:rsidRPr="009B7A40">
              <w:rPr>
                <w:rStyle w:val="t286pc"/>
                <w:rFonts w:ascii="Arial" w:hAnsi="Arial" w:cs="Arial"/>
                <w:b/>
                <w:bCs/>
                <w:sz w:val="22"/>
                <w:szCs w:val="22"/>
              </w:rPr>
              <w:t>5 pkt.</w:t>
            </w:r>
          </w:p>
          <w:p w14:paraId="3BDD2067" w14:textId="3EE7F60F" w:rsidR="00463A00" w:rsidRPr="009B7A40" w:rsidRDefault="00463A00" w:rsidP="009B7A40">
            <w:pPr>
              <w:pStyle w:val="Akapitzlist"/>
              <w:numPr>
                <w:ilvl w:val="0"/>
                <w:numId w:val="48"/>
              </w:numPr>
              <w:ind w:left="345" w:hanging="284"/>
              <w:rPr>
                <w:rStyle w:val="t286pc"/>
                <w:rFonts w:ascii="Arial" w:hAnsi="Arial" w:cs="Arial"/>
                <w:b/>
                <w:bCs/>
                <w:sz w:val="22"/>
                <w:szCs w:val="22"/>
              </w:rPr>
            </w:pPr>
            <w:r w:rsidRPr="00813A36">
              <w:rPr>
                <w:rStyle w:val="t286pc"/>
                <w:rFonts w:ascii="Arial" w:hAnsi="Arial" w:cs="Arial"/>
                <w:sz w:val="22"/>
                <w:szCs w:val="22"/>
              </w:rPr>
              <w:t xml:space="preserve">do udoskonalonego systemu zostanie przyłączonych </w:t>
            </w:r>
            <w:r w:rsidRPr="00813A36">
              <w:rPr>
                <w:rStyle w:val="Pogrubienie"/>
                <w:rFonts w:ascii="Arial" w:hAnsi="Arial" w:cs="Arial"/>
                <w:sz w:val="22"/>
                <w:szCs w:val="22"/>
              </w:rPr>
              <w:t>od 500 do poniżej 1 500</w:t>
            </w:r>
            <w:r w:rsidRPr="00813A36">
              <w:rPr>
                <w:rStyle w:val="t286pc"/>
                <w:rFonts w:ascii="Arial" w:hAnsi="Arial" w:cs="Arial"/>
                <w:sz w:val="22"/>
                <w:szCs w:val="22"/>
              </w:rPr>
              <w:t xml:space="preserve"> mieszkańców</w:t>
            </w:r>
            <w:r>
              <w:rPr>
                <w:rStyle w:val="t286pc"/>
                <w:rFonts w:ascii="Arial" w:hAnsi="Arial" w:cs="Arial"/>
                <w:sz w:val="22"/>
                <w:szCs w:val="22"/>
              </w:rPr>
              <w:t xml:space="preserve"> – </w:t>
            </w:r>
            <w:r w:rsidRPr="009B7A40">
              <w:rPr>
                <w:rStyle w:val="t286pc"/>
                <w:rFonts w:ascii="Arial" w:hAnsi="Arial" w:cs="Arial"/>
                <w:b/>
                <w:bCs/>
                <w:sz w:val="22"/>
                <w:szCs w:val="22"/>
              </w:rPr>
              <w:t>3 pkt.</w:t>
            </w:r>
          </w:p>
          <w:p w14:paraId="5DAABB73" w14:textId="69FD7BDC" w:rsidR="00463A00" w:rsidRDefault="00463A00" w:rsidP="009B7A40">
            <w:pPr>
              <w:pStyle w:val="Akapitzlist"/>
              <w:numPr>
                <w:ilvl w:val="0"/>
                <w:numId w:val="48"/>
              </w:numPr>
              <w:ind w:left="345" w:hanging="284"/>
              <w:rPr>
                <w:rStyle w:val="t286pc"/>
                <w:rFonts w:ascii="Arial" w:hAnsi="Arial" w:cs="Arial"/>
                <w:sz w:val="22"/>
                <w:szCs w:val="22"/>
              </w:rPr>
            </w:pPr>
            <w:r w:rsidRPr="00E65A94">
              <w:rPr>
                <w:rStyle w:val="t286pc"/>
                <w:rFonts w:ascii="Arial" w:hAnsi="Arial" w:cs="Arial"/>
                <w:sz w:val="22"/>
                <w:szCs w:val="22"/>
              </w:rPr>
              <w:t xml:space="preserve">do udoskonalonego systemu zostanie przyłączonych </w:t>
            </w:r>
            <w:r w:rsidRPr="00E65A94">
              <w:rPr>
                <w:rStyle w:val="Pogrubienie"/>
                <w:rFonts w:ascii="Arial" w:hAnsi="Arial" w:cs="Arial"/>
                <w:sz w:val="22"/>
                <w:szCs w:val="22"/>
              </w:rPr>
              <w:t>od 150 do poniżej 500</w:t>
            </w:r>
            <w:r w:rsidRPr="00E65A94">
              <w:rPr>
                <w:rStyle w:val="t286pc"/>
                <w:rFonts w:ascii="Arial" w:hAnsi="Arial" w:cs="Arial"/>
                <w:sz w:val="22"/>
                <w:szCs w:val="22"/>
              </w:rPr>
              <w:t xml:space="preserve"> mieszkańców</w:t>
            </w:r>
            <w:r>
              <w:rPr>
                <w:rStyle w:val="t286pc"/>
                <w:rFonts w:ascii="Arial" w:hAnsi="Arial" w:cs="Arial"/>
                <w:sz w:val="22"/>
                <w:szCs w:val="22"/>
              </w:rPr>
              <w:t xml:space="preserve"> – </w:t>
            </w:r>
            <w:r w:rsidR="00912D87">
              <w:rPr>
                <w:rStyle w:val="t286pc"/>
                <w:rFonts w:ascii="Arial" w:hAnsi="Arial" w:cs="Arial"/>
                <w:b/>
                <w:bCs/>
                <w:sz w:val="22"/>
                <w:szCs w:val="22"/>
              </w:rPr>
              <w:t>2</w:t>
            </w:r>
            <w:r w:rsidR="00912D87" w:rsidRPr="009B7A40">
              <w:rPr>
                <w:rStyle w:val="t286pc"/>
                <w:rFonts w:ascii="Arial" w:hAnsi="Arial" w:cs="Arial"/>
                <w:b/>
                <w:bCs/>
                <w:sz w:val="22"/>
                <w:szCs w:val="22"/>
              </w:rPr>
              <w:t xml:space="preserve"> </w:t>
            </w:r>
            <w:r w:rsidRPr="009B7A40">
              <w:rPr>
                <w:rStyle w:val="t286pc"/>
                <w:rFonts w:ascii="Arial" w:hAnsi="Arial" w:cs="Arial"/>
                <w:b/>
                <w:bCs/>
                <w:sz w:val="22"/>
                <w:szCs w:val="22"/>
              </w:rPr>
              <w:t>pkt.</w:t>
            </w:r>
          </w:p>
          <w:p w14:paraId="2706D36A" w14:textId="7D734C6A" w:rsidR="00463A00" w:rsidRPr="009B7A40" w:rsidRDefault="00463A00" w:rsidP="009B7A40">
            <w:pPr>
              <w:pStyle w:val="Akapitzlist"/>
              <w:numPr>
                <w:ilvl w:val="0"/>
                <w:numId w:val="48"/>
              </w:numPr>
              <w:ind w:left="345" w:hanging="284"/>
              <w:rPr>
                <w:rStyle w:val="t286pc"/>
                <w:rFonts w:ascii="Arial" w:hAnsi="Arial" w:cs="Arial"/>
                <w:b/>
                <w:bCs/>
                <w:sz w:val="22"/>
                <w:szCs w:val="22"/>
              </w:rPr>
            </w:pPr>
            <w:r w:rsidRPr="00880B8A">
              <w:rPr>
                <w:rStyle w:val="t286pc"/>
                <w:rFonts w:ascii="Arial" w:hAnsi="Arial" w:cs="Arial"/>
                <w:sz w:val="22"/>
                <w:szCs w:val="22"/>
              </w:rPr>
              <w:t xml:space="preserve">do udoskonalonego systemu zostanie przyłączonych </w:t>
            </w:r>
            <w:r w:rsidRPr="00880B8A">
              <w:rPr>
                <w:rStyle w:val="Pogrubienie"/>
                <w:rFonts w:ascii="Arial" w:hAnsi="Arial" w:cs="Arial"/>
                <w:sz w:val="22"/>
                <w:szCs w:val="22"/>
              </w:rPr>
              <w:t>poniżej 150</w:t>
            </w:r>
            <w:r w:rsidRPr="00880B8A">
              <w:rPr>
                <w:rStyle w:val="t286pc"/>
                <w:rFonts w:ascii="Arial" w:hAnsi="Arial" w:cs="Arial"/>
                <w:sz w:val="22"/>
                <w:szCs w:val="22"/>
              </w:rPr>
              <w:t xml:space="preserve"> mieszkańców</w:t>
            </w:r>
            <w:r>
              <w:rPr>
                <w:rStyle w:val="t286pc"/>
                <w:rFonts w:ascii="Arial" w:hAnsi="Arial" w:cs="Arial"/>
                <w:sz w:val="22"/>
                <w:szCs w:val="22"/>
              </w:rPr>
              <w:t xml:space="preserve"> – </w:t>
            </w:r>
            <w:r w:rsidRPr="009B7A40">
              <w:rPr>
                <w:rStyle w:val="t286pc"/>
                <w:rFonts w:ascii="Arial" w:hAnsi="Arial" w:cs="Arial"/>
                <w:b/>
                <w:bCs/>
                <w:sz w:val="22"/>
                <w:szCs w:val="22"/>
              </w:rPr>
              <w:t>1 pkt.</w:t>
            </w:r>
          </w:p>
          <w:p w14:paraId="23745330" w14:textId="677C339B" w:rsidR="00463A00" w:rsidRPr="009B7A40" w:rsidRDefault="00463A00" w:rsidP="009B7A40">
            <w:pPr>
              <w:pStyle w:val="Akapitzlist"/>
              <w:numPr>
                <w:ilvl w:val="0"/>
                <w:numId w:val="48"/>
              </w:numPr>
              <w:ind w:left="345" w:hanging="284"/>
              <w:rPr>
                <w:rFonts w:ascii="Arial" w:hAnsi="Arial" w:cs="Arial"/>
                <w:b/>
                <w:bCs/>
                <w:sz w:val="22"/>
                <w:szCs w:val="22"/>
              </w:rPr>
            </w:pPr>
            <w:r w:rsidRPr="00C737E4">
              <w:rPr>
                <w:rStyle w:val="t286pc"/>
                <w:rFonts w:ascii="Arial" w:hAnsi="Arial" w:cs="Arial"/>
                <w:sz w:val="22"/>
                <w:szCs w:val="22"/>
              </w:rPr>
              <w:t>projekt nie zakłada podłączania nowych użytkowników ani poprawy standardu usług dla obecnych mieszkańców (i/lub dotyczy wyłącznie komponentu ściekowego)</w:t>
            </w:r>
            <w:r>
              <w:rPr>
                <w:rStyle w:val="t286pc"/>
                <w:rFonts w:ascii="Arial" w:hAnsi="Arial" w:cs="Arial"/>
                <w:sz w:val="22"/>
                <w:szCs w:val="22"/>
              </w:rPr>
              <w:t xml:space="preserve"> – </w:t>
            </w:r>
            <w:r w:rsidRPr="009B7A40">
              <w:rPr>
                <w:rStyle w:val="t286pc"/>
                <w:rFonts w:ascii="Arial" w:hAnsi="Arial" w:cs="Arial"/>
                <w:b/>
                <w:bCs/>
                <w:sz w:val="22"/>
                <w:szCs w:val="22"/>
              </w:rPr>
              <w:t xml:space="preserve">0 pkt. </w:t>
            </w:r>
          </w:p>
          <w:p w14:paraId="13CB5DB6" w14:textId="77777777" w:rsidR="00F71A78" w:rsidRPr="009B7A40" w:rsidRDefault="00F71A78" w:rsidP="000D3A65">
            <w:pPr>
              <w:pStyle w:val="z1qcye"/>
              <w:spacing w:before="0" w:beforeAutospacing="0" w:after="0" w:afterAutospacing="0"/>
              <w:rPr>
                <w:rStyle w:val="Pogrubienie"/>
                <w:rFonts w:ascii="Arial" w:hAnsi="Arial" w:cs="Arial"/>
                <w:sz w:val="22"/>
                <w:szCs w:val="22"/>
              </w:rPr>
            </w:pPr>
          </w:p>
          <w:p w14:paraId="061A90EB" w14:textId="51AFC68C" w:rsidR="00F71A78" w:rsidRDefault="00463A00" w:rsidP="000D3A65">
            <w:pPr>
              <w:pStyle w:val="z1qcye"/>
              <w:spacing w:before="0" w:beforeAutospacing="0" w:after="0" w:afterAutospacing="0"/>
              <w:rPr>
                <w:rFonts w:ascii="Arial" w:hAnsi="Arial" w:cs="Arial"/>
                <w:sz w:val="22"/>
                <w:szCs w:val="22"/>
              </w:rPr>
            </w:pPr>
            <w:r w:rsidRPr="00463A00">
              <w:rPr>
                <w:rFonts w:ascii="Arial" w:hAnsi="Arial" w:cs="Arial"/>
                <w:sz w:val="22"/>
                <w:szCs w:val="22"/>
              </w:rPr>
              <w:t xml:space="preserve">Spełnienie kryterium weryfikowane będzie na podstawie </w:t>
            </w:r>
            <w:r>
              <w:rPr>
                <w:rFonts w:ascii="Arial" w:hAnsi="Arial" w:cs="Arial"/>
                <w:sz w:val="22"/>
                <w:szCs w:val="22"/>
              </w:rPr>
              <w:t>w</w:t>
            </w:r>
            <w:r w:rsidR="00F71A78" w:rsidRPr="009B7A40">
              <w:rPr>
                <w:rFonts w:ascii="Arial" w:hAnsi="Arial" w:cs="Arial"/>
                <w:sz w:val="22"/>
                <w:szCs w:val="22"/>
              </w:rPr>
              <w:t>artoś</w:t>
            </w:r>
            <w:r>
              <w:rPr>
                <w:rFonts w:ascii="Arial" w:hAnsi="Arial" w:cs="Arial"/>
                <w:sz w:val="22"/>
                <w:szCs w:val="22"/>
              </w:rPr>
              <w:t>ci</w:t>
            </w:r>
            <w:r w:rsidR="00F71A78" w:rsidRPr="009B7A40">
              <w:rPr>
                <w:rFonts w:ascii="Arial" w:hAnsi="Arial" w:cs="Arial"/>
                <w:sz w:val="22"/>
                <w:szCs w:val="22"/>
              </w:rPr>
              <w:t xml:space="preserve"> docelow</w:t>
            </w:r>
            <w:r>
              <w:rPr>
                <w:rFonts w:ascii="Arial" w:hAnsi="Arial" w:cs="Arial"/>
                <w:sz w:val="22"/>
                <w:szCs w:val="22"/>
              </w:rPr>
              <w:t>ej</w:t>
            </w:r>
            <w:r w:rsidR="00F71A78" w:rsidRPr="009B7A40">
              <w:rPr>
                <w:rFonts w:ascii="Arial" w:hAnsi="Arial" w:cs="Arial"/>
                <w:sz w:val="22"/>
                <w:szCs w:val="22"/>
              </w:rPr>
              <w:t xml:space="preserve"> wskaźnika rezultatu (</w:t>
            </w:r>
            <w:r w:rsidR="00F71A78" w:rsidRPr="009B7A40">
              <w:rPr>
                <w:rFonts w:ascii="Arial" w:hAnsi="Arial" w:cs="Arial"/>
                <w:b/>
                <w:bCs/>
                <w:sz w:val="22"/>
                <w:szCs w:val="22"/>
              </w:rPr>
              <w:t>Ludność przyłączona do udoskonalonych zbiorowych systemów zaopatrzenia w wodę</w:t>
            </w:r>
            <w:r w:rsidR="00F71A78" w:rsidRPr="009B7A40">
              <w:rPr>
                <w:rFonts w:ascii="Arial" w:hAnsi="Arial" w:cs="Arial"/>
                <w:sz w:val="22"/>
                <w:szCs w:val="22"/>
              </w:rPr>
              <w:t>) wykazan</w:t>
            </w:r>
            <w:r w:rsidR="002F3FDC">
              <w:rPr>
                <w:rFonts w:ascii="Arial" w:hAnsi="Arial" w:cs="Arial"/>
                <w:sz w:val="22"/>
                <w:szCs w:val="22"/>
              </w:rPr>
              <w:t>ej</w:t>
            </w:r>
            <w:r w:rsidR="00F71A78" w:rsidRPr="009B7A40">
              <w:rPr>
                <w:rFonts w:ascii="Arial" w:hAnsi="Arial" w:cs="Arial"/>
                <w:sz w:val="22"/>
                <w:szCs w:val="22"/>
              </w:rPr>
              <w:t xml:space="preserve"> we wniosku o dofinansowanie projektu, poparta danymi w zakresie liczby osób planowanych do objęcia projektem.</w:t>
            </w:r>
          </w:p>
          <w:p w14:paraId="4C94EB5D" w14:textId="77777777" w:rsidR="00463A00" w:rsidRDefault="00463A00" w:rsidP="000D3A65">
            <w:pPr>
              <w:pStyle w:val="z1qcye"/>
              <w:spacing w:before="0" w:beforeAutospacing="0" w:after="0" w:afterAutospacing="0"/>
              <w:rPr>
                <w:rFonts w:ascii="Arial" w:hAnsi="Arial" w:cs="Arial"/>
                <w:sz w:val="22"/>
                <w:szCs w:val="22"/>
              </w:rPr>
            </w:pPr>
          </w:p>
          <w:p w14:paraId="7BD6C7AF" w14:textId="4247BC8B" w:rsidR="00463A00" w:rsidRPr="009B7A40" w:rsidRDefault="00463A00" w:rsidP="000D3A65">
            <w:pPr>
              <w:pStyle w:val="z1qcye"/>
              <w:spacing w:before="0" w:beforeAutospacing="0" w:after="0" w:afterAutospacing="0"/>
              <w:rPr>
                <w:rFonts w:ascii="Arial" w:hAnsi="Arial" w:cs="Arial"/>
                <w:sz w:val="22"/>
                <w:szCs w:val="22"/>
              </w:rPr>
            </w:pPr>
            <w:r w:rsidRPr="000031F3">
              <w:rPr>
                <w:rFonts w:ascii="Arial" w:hAnsi="Arial" w:cs="Arial"/>
                <w:b/>
                <w:bCs/>
                <w:sz w:val="22"/>
                <w:szCs w:val="22"/>
              </w:rPr>
              <w:t>Punkty w ramach niniejszego kryterium nie sumują się. Maksymalna liczba punktów do uzyskania wynosi 5.</w:t>
            </w:r>
          </w:p>
        </w:tc>
        <w:tc>
          <w:tcPr>
            <w:tcW w:w="1701" w:type="dxa"/>
          </w:tcPr>
          <w:p w14:paraId="79B78A18" w14:textId="77777777" w:rsidR="00F71A78" w:rsidRPr="009B7A40" w:rsidRDefault="00F71A78" w:rsidP="000D3A65">
            <w:pPr>
              <w:jc w:val="center"/>
              <w:rPr>
                <w:rFonts w:ascii="Arial" w:hAnsi="Arial" w:cs="Arial"/>
                <w:b/>
                <w:bCs/>
                <w:sz w:val="22"/>
                <w:szCs w:val="22"/>
              </w:rPr>
            </w:pPr>
            <w:r w:rsidRPr="009B7A40">
              <w:rPr>
                <w:rFonts w:ascii="Arial" w:hAnsi="Arial" w:cs="Arial"/>
                <w:b/>
                <w:bCs/>
                <w:sz w:val="22"/>
                <w:szCs w:val="22"/>
              </w:rPr>
              <w:lastRenderedPageBreak/>
              <w:t>5</w:t>
            </w:r>
          </w:p>
        </w:tc>
        <w:tc>
          <w:tcPr>
            <w:tcW w:w="3090" w:type="dxa"/>
          </w:tcPr>
          <w:p w14:paraId="7B6504F7"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6D7C6A5E" w14:textId="77777777" w:rsidR="00F71A78" w:rsidRPr="009B7A40" w:rsidRDefault="00F71A78" w:rsidP="00F71A78">
            <w:pPr>
              <w:rPr>
                <w:rFonts w:ascii="Arial" w:hAnsi="Arial" w:cs="Arial"/>
                <w:sz w:val="22"/>
                <w:szCs w:val="22"/>
              </w:rPr>
            </w:pPr>
          </w:p>
          <w:p w14:paraId="5909950D"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Spełnienie kryterium weryfikowane jest na moment oceny wniosku o dofinansowanie oraz na </w:t>
            </w:r>
            <w:r w:rsidRPr="009B7A40">
              <w:rPr>
                <w:rFonts w:ascii="Arial" w:hAnsi="Arial" w:cs="Arial"/>
                <w:sz w:val="22"/>
                <w:szCs w:val="22"/>
              </w:rPr>
              <w:lastRenderedPageBreak/>
              <w:t xml:space="preserve">koniec realizacji projektu i powinno być utrzymane do końca trwałości projektu. </w:t>
            </w:r>
          </w:p>
          <w:p w14:paraId="5FA80C21" w14:textId="77777777" w:rsidR="00F71A78" w:rsidRPr="009B7A40" w:rsidRDefault="00F71A78" w:rsidP="00F71A78">
            <w:pPr>
              <w:rPr>
                <w:rFonts w:ascii="Arial" w:hAnsi="Arial" w:cs="Arial"/>
                <w:sz w:val="22"/>
                <w:szCs w:val="22"/>
              </w:rPr>
            </w:pPr>
          </w:p>
          <w:p w14:paraId="1139AEF0" w14:textId="4CE64A38" w:rsidR="00F71A78" w:rsidRPr="009B7A40" w:rsidRDefault="00F71A78" w:rsidP="00F71A78">
            <w:pPr>
              <w:rPr>
                <w:rFonts w:ascii="Arial" w:hAnsi="Arial" w:cs="Arial"/>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1F5DCE53" w14:textId="77777777" w:rsidTr="009B7A40">
        <w:trPr>
          <w:trHeight w:val="696"/>
        </w:trPr>
        <w:tc>
          <w:tcPr>
            <w:tcW w:w="567" w:type="dxa"/>
          </w:tcPr>
          <w:p w14:paraId="213D3D8A"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456E8BCF" w14:textId="77777777" w:rsidR="00F71A78" w:rsidRPr="009B7A40" w:rsidRDefault="00F71A78" w:rsidP="000D3A65">
            <w:pPr>
              <w:snapToGrid w:val="0"/>
              <w:rPr>
                <w:rFonts w:ascii="Arial" w:hAnsi="Arial" w:cs="Arial"/>
                <w:b/>
                <w:bCs/>
                <w:sz w:val="22"/>
                <w:szCs w:val="22"/>
              </w:rPr>
            </w:pPr>
            <w:r w:rsidRPr="009B7A40">
              <w:rPr>
                <w:rFonts w:ascii="Arial" w:hAnsi="Arial" w:cs="Arial"/>
                <w:b/>
                <w:bCs/>
                <w:sz w:val="22"/>
                <w:szCs w:val="22"/>
              </w:rPr>
              <w:t>Liczba ludności przyłączonej do zbiorowych systemów oczyszczania ścieków</w:t>
            </w:r>
          </w:p>
        </w:tc>
        <w:tc>
          <w:tcPr>
            <w:tcW w:w="6832" w:type="dxa"/>
          </w:tcPr>
          <w:p w14:paraId="3CF65246" w14:textId="77777777" w:rsidR="00F71A78" w:rsidRPr="009B7A40" w:rsidRDefault="00F71A78" w:rsidP="000D3A65">
            <w:pPr>
              <w:rPr>
                <w:rFonts w:ascii="Arial" w:hAnsi="Arial" w:cs="Arial"/>
                <w:sz w:val="22"/>
                <w:szCs w:val="22"/>
              </w:rPr>
            </w:pPr>
            <w:r w:rsidRPr="009B7A40">
              <w:rPr>
                <w:rFonts w:ascii="Arial" w:hAnsi="Arial" w:cs="Arial"/>
                <w:sz w:val="22"/>
                <w:szCs w:val="22"/>
              </w:rPr>
              <w:t>W ramach kryterium premiowane będą projekty przyczyniające się do zwiększenia liczby mieszkańców korzystających ze zbiorowych systemów kanalizacyjnych odprowadzających ścieki do oczyszczalni zapewniających co najmniej II stopień oczyszczania. Kryterium uwzględnia uwarunkowania rozproszonej zabudowy województwa podlaskiego i promuje dogęszczanie oraz rozbudowę sieci kanalizacyjnych.</w:t>
            </w:r>
          </w:p>
          <w:p w14:paraId="50BF2B9C" w14:textId="77777777" w:rsidR="00F71A78" w:rsidRPr="009B7A40" w:rsidRDefault="00F71A78" w:rsidP="000D3A65">
            <w:pPr>
              <w:rPr>
                <w:rFonts w:ascii="Arial" w:hAnsi="Arial" w:cs="Arial"/>
                <w:sz w:val="22"/>
                <w:szCs w:val="22"/>
              </w:rPr>
            </w:pPr>
          </w:p>
          <w:p w14:paraId="50F8D3E4" w14:textId="77777777" w:rsidR="00F71A78" w:rsidRDefault="00F71A78" w:rsidP="000D3A65">
            <w:pPr>
              <w:rPr>
                <w:rFonts w:ascii="Arial" w:hAnsi="Arial" w:cs="Arial"/>
                <w:sz w:val="22"/>
                <w:szCs w:val="22"/>
              </w:rPr>
            </w:pPr>
            <w:r w:rsidRPr="009B7A40">
              <w:rPr>
                <w:rFonts w:ascii="Arial" w:hAnsi="Arial" w:cs="Arial"/>
                <w:sz w:val="22"/>
                <w:szCs w:val="22"/>
              </w:rPr>
              <w:lastRenderedPageBreak/>
              <w:br/>
              <w:t>Punkty przyznawane są w zależności od zadeklarowanej liczby nowych użytkowników sieci kanalizacyjnej przyłączonych w wyniku realizacji projektu do systemów oczyszczania co najmniej II stopnia:</w:t>
            </w:r>
          </w:p>
          <w:p w14:paraId="2D5890CA" w14:textId="0E7A2AC1" w:rsidR="00463A00" w:rsidRPr="009B7A40" w:rsidRDefault="00463A00" w:rsidP="009B7A40">
            <w:pPr>
              <w:pStyle w:val="Akapitzlist"/>
              <w:numPr>
                <w:ilvl w:val="0"/>
                <w:numId w:val="49"/>
              </w:numPr>
              <w:ind w:left="345" w:hanging="284"/>
              <w:rPr>
                <w:rStyle w:val="t286pc"/>
                <w:rFonts w:ascii="Arial" w:hAnsi="Arial" w:cs="Arial"/>
                <w:b/>
                <w:bCs/>
                <w:sz w:val="22"/>
                <w:szCs w:val="22"/>
              </w:rPr>
            </w:pPr>
            <w:r w:rsidRPr="00F549D5">
              <w:rPr>
                <w:rStyle w:val="t286pc"/>
                <w:rFonts w:ascii="Arial" w:hAnsi="Arial" w:cs="Arial"/>
                <w:sz w:val="22"/>
                <w:szCs w:val="22"/>
              </w:rPr>
              <w:t xml:space="preserve">do systemu oczyszczania zostanie przyłączonych </w:t>
            </w:r>
            <w:r w:rsidRPr="00F549D5">
              <w:rPr>
                <w:rStyle w:val="Pogrubienie"/>
                <w:rFonts w:ascii="Arial" w:hAnsi="Arial" w:cs="Arial"/>
                <w:sz w:val="22"/>
                <w:szCs w:val="22"/>
              </w:rPr>
              <w:t>1 000 i więcej</w:t>
            </w:r>
            <w:r w:rsidRPr="00F549D5">
              <w:rPr>
                <w:rStyle w:val="t286pc"/>
                <w:rFonts w:ascii="Arial" w:hAnsi="Arial" w:cs="Arial"/>
                <w:sz w:val="22"/>
                <w:szCs w:val="22"/>
              </w:rPr>
              <w:t xml:space="preserve"> nowych mieszkańców</w:t>
            </w:r>
            <w:r>
              <w:rPr>
                <w:rStyle w:val="t286pc"/>
                <w:rFonts w:ascii="Arial" w:hAnsi="Arial" w:cs="Arial"/>
                <w:sz w:val="22"/>
                <w:szCs w:val="22"/>
              </w:rPr>
              <w:t xml:space="preserve"> – </w:t>
            </w:r>
            <w:r w:rsidRPr="009B7A40">
              <w:rPr>
                <w:rStyle w:val="t286pc"/>
                <w:rFonts w:ascii="Arial" w:hAnsi="Arial" w:cs="Arial"/>
                <w:b/>
                <w:bCs/>
                <w:sz w:val="22"/>
                <w:szCs w:val="22"/>
              </w:rPr>
              <w:t>5 pkt.</w:t>
            </w:r>
          </w:p>
          <w:p w14:paraId="4AFFB4D7" w14:textId="68657CCE" w:rsidR="00463A00" w:rsidRPr="009B7A40" w:rsidRDefault="00463A00" w:rsidP="009B7A40">
            <w:pPr>
              <w:pStyle w:val="Akapitzlist"/>
              <w:numPr>
                <w:ilvl w:val="0"/>
                <w:numId w:val="49"/>
              </w:numPr>
              <w:ind w:left="345" w:hanging="284"/>
              <w:rPr>
                <w:rStyle w:val="t286pc"/>
                <w:rFonts w:ascii="Arial" w:hAnsi="Arial" w:cs="Arial"/>
                <w:b/>
                <w:bCs/>
                <w:sz w:val="22"/>
                <w:szCs w:val="22"/>
              </w:rPr>
            </w:pPr>
            <w:r w:rsidRPr="00504539">
              <w:rPr>
                <w:rStyle w:val="t286pc"/>
                <w:rFonts w:ascii="Arial" w:hAnsi="Arial" w:cs="Arial"/>
                <w:sz w:val="22"/>
                <w:szCs w:val="22"/>
              </w:rPr>
              <w:t xml:space="preserve">do systemu oczyszczania zostanie przyłączonych </w:t>
            </w:r>
            <w:r w:rsidRPr="00504539">
              <w:rPr>
                <w:rStyle w:val="Pogrubienie"/>
                <w:rFonts w:ascii="Arial" w:hAnsi="Arial" w:cs="Arial"/>
                <w:sz w:val="22"/>
                <w:szCs w:val="22"/>
              </w:rPr>
              <w:t>od 300 do poniżej 1 000</w:t>
            </w:r>
            <w:r w:rsidRPr="00504539">
              <w:rPr>
                <w:rStyle w:val="t286pc"/>
                <w:rFonts w:ascii="Arial" w:hAnsi="Arial" w:cs="Arial"/>
                <w:sz w:val="22"/>
                <w:szCs w:val="22"/>
              </w:rPr>
              <w:t xml:space="preserve"> nowych mieszkańców</w:t>
            </w:r>
            <w:r>
              <w:rPr>
                <w:rStyle w:val="t286pc"/>
                <w:rFonts w:ascii="Arial" w:hAnsi="Arial" w:cs="Arial"/>
                <w:sz w:val="22"/>
                <w:szCs w:val="22"/>
              </w:rPr>
              <w:t xml:space="preserve"> – </w:t>
            </w:r>
            <w:r w:rsidRPr="009B7A40">
              <w:rPr>
                <w:rStyle w:val="t286pc"/>
                <w:rFonts w:ascii="Arial" w:hAnsi="Arial" w:cs="Arial"/>
                <w:b/>
                <w:bCs/>
                <w:sz w:val="22"/>
                <w:szCs w:val="22"/>
              </w:rPr>
              <w:t>3 pkt.</w:t>
            </w:r>
          </w:p>
          <w:p w14:paraId="789DA7EB" w14:textId="7071350F" w:rsidR="00463A00" w:rsidRPr="009B7A40" w:rsidRDefault="00463A00" w:rsidP="009B7A40">
            <w:pPr>
              <w:pStyle w:val="Akapitzlist"/>
              <w:numPr>
                <w:ilvl w:val="0"/>
                <w:numId w:val="49"/>
              </w:numPr>
              <w:ind w:left="345" w:hanging="284"/>
              <w:rPr>
                <w:rStyle w:val="t286pc"/>
                <w:rFonts w:ascii="Arial" w:hAnsi="Arial" w:cs="Arial"/>
                <w:b/>
                <w:bCs/>
                <w:sz w:val="22"/>
                <w:szCs w:val="22"/>
              </w:rPr>
            </w:pPr>
            <w:r w:rsidRPr="007803A2">
              <w:rPr>
                <w:rStyle w:val="t286pc"/>
                <w:rFonts w:ascii="Arial" w:hAnsi="Arial" w:cs="Arial"/>
                <w:sz w:val="22"/>
                <w:szCs w:val="22"/>
              </w:rPr>
              <w:t xml:space="preserve">do systemu oczyszczania zostanie przyłączonych </w:t>
            </w:r>
            <w:r w:rsidRPr="007803A2">
              <w:rPr>
                <w:rStyle w:val="Pogrubienie"/>
                <w:rFonts w:ascii="Arial" w:hAnsi="Arial" w:cs="Arial"/>
                <w:sz w:val="22"/>
                <w:szCs w:val="22"/>
              </w:rPr>
              <w:t>od 100 do poniżej 300</w:t>
            </w:r>
            <w:r w:rsidRPr="007803A2">
              <w:rPr>
                <w:rStyle w:val="t286pc"/>
                <w:rFonts w:ascii="Arial" w:hAnsi="Arial" w:cs="Arial"/>
                <w:sz w:val="22"/>
                <w:szCs w:val="22"/>
              </w:rPr>
              <w:t xml:space="preserve"> nowych mieszkańców</w:t>
            </w:r>
            <w:r>
              <w:rPr>
                <w:rStyle w:val="t286pc"/>
                <w:rFonts w:ascii="Arial" w:hAnsi="Arial" w:cs="Arial"/>
                <w:sz w:val="22"/>
                <w:szCs w:val="22"/>
              </w:rPr>
              <w:t xml:space="preserve"> – </w:t>
            </w:r>
            <w:r w:rsidRPr="009B7A40">
              <w:rPr>
                <w:rStyle w:val="t286pc"/>
                <w:rFonts w:ascii="Arial" w:hAnsi="Arial" w:cs="Arial"/>
                <w:b/>
                <w:bCs/>
                <w:sz w:val="22"/>
                <w:szCs w:val="22"/>
              </w:rPr>
              <w:t>2 pkt.</w:t>
            </w:r>
          </w:p>
          <w:p w14:paraId="48A02238" w14:textId="630C1E5D" w:rsidR="00463A00" w:rsidRDefault="00463A00" w:rsidP="009B7A40">
            <w:pPr>
              <w:pStyle w:val="Akapitzlist"/>
              <w:numPr>
                <w:ilvl w:val="0"/>
                <w:numId w:val="49"/>
              </w:numPr>
              <w:ind w:left="345" w:hanging="284"/>
              <w:rPr>
                <w:rStyle w:val="t286pc"/>
                <w:rFonts w:ascii="Arial" w:hAnsi="Arial" w:cs="Arial"/>
                <w:sz w:val="22"/>
                <w:szCs w:val="22"/>
              </w:rPr>
            </w:pPr>
            <w:r w:rsidRPr="001B3458">
              <w:rPr>
                <w:rStyle w:val="t286pc"/>
                <w:rFonts w:ascii="Arial" w:hAnsi="Arial" w:cs="Arial"/>
                <w:sz w:val="22"/>
                <w:szCs w:val="22"/>
              </w:rPr>
              <w:t xml:space="preserve">do systemu oczyszczania zostanie przyłączonych </w:t>
            </w:r>
            <w:r w:rsidRPr="001B3458">
              <w:rPr>
                <w:rStyle w:val="Pogrubienie"/>
                <w:rFonts w:ascii="Arial" w:hAnsi="Arial" w:cs="Arial"/>
                <w:sz w:val="22"/>
                <w:szCs w:val="22"/>
              </w:rPr>
              <w:t>poniżej 100</w:t>
            </w:r>
            <w:r w:rsidRPr="001B3458">
              <w:rPr>
                <w:rStyle w:val="t286pc"/>
                <w:rFonts w:ascii="Arial" w:hAnsi="Arial" w:cs="Arial"/>
                <w:sz w:val="22"/>
                <w:szCs w:val="22"/>
              </w:rPr>
              <w:t xml:space="preserve"> nowych mieszkańców</w:t>
            </w:r>
            <w:r>
              <w:rPr>
                <w:rStyle w:val="t286pc"/>
                <w:rFonts w:ascii="Arial" w:hAnsi="Arial" w:cs="Arial"/>
                <w:sz w:val="22"/>
                <w:szCs w:val="22"/>
              </w:rPr>
              <w:t xml:space="preserve"> – </w:t>
            </w:r>
            <w:r w:rsidRPr="009B7A40">
              <w:rPr>
                <w:rStyle w:val="t286pc"/>
                <w:rFonts w:ascii="Arial" w:hAnsi="Arial" w:cs="Arial"/>
                <w:b/>
                <w:bCs/>
                <w:sz w:val="22"/>
                <w:szCs w:val="22"/>
              </w:rPr>
              <w:t>1 pkt</w:t>
            </w:r>
            <w:r>
              <w:rPr>
                <w:rStyle w:val="t286pc"/>
                <w:rFonts w:ascii="Arial" w:hAnsi="Arial" w:cs="Arial"/>
                <w:sz w:val="22"/>
                <w:szCs w:val="22"/>
              </w:rPr>
              <w:t>.</w:t>
            </w:r>
          </w:p>
          <w:p w14:paraId="59093932" w14:textId="593E1CD8" w:rsidR="00463A00" w:rsidRPr="009B7A40" w:rsidRDefault="00463A00" w:rsidP="009B7A40">
            <w:pPr>
              <w:pStyle w:val="Akapitzlist"/>
              <w:numPr>
                <w:ilvl w:val="0"/>
                <w:numId w:val="49"/>
              </w:numPr>
              <w:ind w:left="345" w:hanging="284"/>
              <w:rPr>
                <w:rFonts w:ascii="Arial" w:hAnsi="Arial" w:cs="Arial"/>
                <w:b/>
                <w:bCs/>
                <w:sz w:val="22"/>
                <w:szCs w:val="22"/>
              </w:rPr>
            </w:pPr>
            <w:r w:rsidRPr="00E15A6A">
              <w:rPr>
                <w:rStyle w:val="t286pc"/>
                <w:rFonts w:ascii="Arial" w:hAnsi="Arial" w:cs="Arial"/>
                <w:sz w:val="22"/>
                <w:szCs w:val="22"/>
              </w:rPr>
              <w:t>projekt nie przewiduje budowy nowej sieci kanalizacyjnej ani przyłączania nowych użytkowników (np. dotyczy wyłącznie komponentu wodociągowego)</w:t>
            </w:r>
            <w:r>
              <w:rPr>
                <w:rStyle w:val="t286pc"/>
                <w:rFonts w:ascii="Arial" w:hAnsi="Arial" w:cs="Arial"/>
                <w:sz w:val="22"/>
                <w:szCs w:val="22"/>
              </w:rPr>
              <w:t xml:space="preserve"> – </w:t>
            </w:r>
            <w:r w:rsidRPr="009B7A40">
              <w:rPr>
                <w:rStyle w:val="t286pc"/>
                <w:rFonts w:ascii="Arial" w:hAnsi="Arial" w:cs="Arial"/>
                <w:b/>
                <w:bCs/>
                <w:sz w:val="22"/>
                <w:szCs w:val="22"/>
              </w:rPr>
              <w:t>0 pkt.</w:t>
            </w:r>
          </w:p>
          <w:p w14:paraId="3B324ACA" w14:textId="77777777" w:rsidR="00F71A78" w:rsidRPr="009B7A40" w:rsidRDefault="00F71A78" w:rsidP="000D3A65">
            <w:pPr>
              <w:pStyle w:val="z1qcye"/>
              <w:spacing w:before="0" w:beforeAutospacing="0" w:after="0" w:afterAutospacing="0"/>
              <w:rPr>
                <w:rFonts w:ascii="Arial" w:hAnsi="Arial" w:cs="Arial"/>
                <w:sz w:val="22"/>
                <w:szCs w:val="22"/>
              </w:rPr>
            </w:pPr>
          </w:p>
          <w:p w14:paraId="136BEA4C" w14:textId="1CC2F113" w:rsidR="00F71A78" w:rsidRDefault="002F3FDC" w:rsidP="000D3A65">
            <w:pPr>
              <w:pStyle w:val="z1qcye"/>
              <w:spacing w:before="0" w:beforeAutospacing="0" w:after="0" w:afterAutospacing="0"/>
              <w:rPr>
                <w:rFonts w:ascii="Arial" w:hAnsi="Arial" w:cs="Arial"/>
                <w:sz w:val="22"/>
                <w:szCs w:val="22"/>
              </w:rPr>
            </w:pPr>
            <w:r w:rsidRPr="002F3FDC">
              <w:rPr>
                <w:rFonts w:ascii="Arial" w:hAnsi="Arial" w:cs="Arial"/>
                <w:sz w:val="22"/>
                <w:szCs w:val="22"/>
              </w:rPr>
              <w:t xml:space="preserve">Spełnienie kryterium weryfikowane będzie na podstawie wartości docelowej wskaźnika </w:t>
            </w:r>
            <w:r w:rsidR="00F71A78" w:rsidRPr="009B7A40">
              <w:rPr>
                <w:rFonts w:ascii="Arial" w:hAnsi="Arial" w:cs="Arial"/>
                <w:sz w:val="22"/>
                <w:szCs w:val="22"/>
              </w:rPr>
              <w:t>rezultatu (</w:t>
            </w:r>
            <w:r w:rsidR="00F71A78" w:rsidRPr="009B7A40">
              <w:rPr>
                <w:rFonts w:ascii="Arial" w:hAnsi="Arial" w:cs="Arial"/>
                <w:b/>
                <w:bCs/>
                <w:sz w:val="22"/>
                <w:szCs w:val="22"/>
              </w:rPr>
              <w:t>Ludność przyłączona do zbiorowych systemów oczyszczania ścieków co najmniej II stopnia</w:t>
            </w:r>
            <w:r w:rsidR="00F71A78" w:rsidRPr="009B7A40">
              <w:rPr>
                <w:rFonts w:ascii="Arial" w:hAnsi="Arial" w:cs="Arial"/>
                <w:sz w:val="22"/>
                <w:szCs w:val="22"/>
              </w:rPr>
              <w:t>) wykazan</w:t>
            </w:r>
            <w:r>
              <w:rPr>
                <w:rFonts w:ascii="Arial" w:hAnsi="Arial" w:cs="Arial"/>
                <w:sz w:val="22"/>
                <w:szCs w:val="22"/>
              </w:rPr>
              <w:t>ej</w:t>
            </w:r>
            <w:r w:rsidR="00F71A78" w:rsidRPr="009B7A40">
              <w:rPr>
                <w:rFonts w:ascii="Arial" w:hAnsi="Arial" w:cs="Arial"/>
                <w:sz w:val="22"/>
                <w:szCs w:val="22"/>
              </w:rPr>
              <w:t xml:space="preserve"> we wniosku o dofinansowanie projektu, poparta danymi w zakresie liczby osób planowanych do objęcia projektem.</w:t>
            </w:r>
          </w:p>
          <w:p w14:paraId="32DFAF6F" w14:textId="77777777" w:rsidR="00463A00" w:rsidRDefault="00463A00" w:rsidP="000D3A65">
            <w:pPr>
              <w:pStyle w:val="z1qcye"/>
              <w:spacing w:before="0" w:beforeAutospacing="0" w:after="0" w:afterAutospacing="0"/>
              <w:rPr>
                <w:rFonts w:ascii="Arial" w:hAnsi="Arial" w:cs="Arial"/>
                <w:sz w:val="22"/>
                <w:szCs w:val="22"/>
              </w:rPr>
            </w:pPr>
          </w:p>
          <w:p w14:paraId="3D054392" w14:textId="65D9906A" w:rsidR="00463A00" w:rsidRPr="009B7A40" w:rsidRDefault="00463A00" w:rsidP="000D3A65">
            <w:pPr>
              <w:pStyle w:val="z1qcye"/>
              <w:spacing w:before="0" w:beforeAutospacing="0" w:after="0" w:afterAutospacing="0"/>
              <w:rPr>
                <w:rFonts w:ascii="Arial" w:hAnsi="Arial" w:cs="Arial"/>
                <w:sz w:val="22"/>
                <w:szCs w:val="22"/>
              </w:rPr>
            </w:pPr>
            <w:r w:rsidRPr="000031F3">
              <w:rPr>
                <w:rFonts w:ascii="Arial" w:hAnsi="Arial" w:cs="Arial"/>
                <w:b/>
                <w:bCs/>
                <w:sz w:val="22"/>
                <w:szCs w:val="22"/>
              </w:rPr>
              <w:t>Punkty w ramach niniejszego kryterium nie sumują się. Maksymalna liczba punktów do uzyskania wynosi 5.</w:t>
            </w:r>
          </w:p>
          <w:p w14:paraId="2E0820F4" w14:textId="77777777" w:rsidR="00F71A78" w:rsidRPr="009B7A40" w:rsidRDefault="00F71A78" w:rsidP="000D3A65">
            <w:pPr>
              <w:rPr>
                <w:rFonts w:ascii="Arial" w:hAnsi="Arial" w:cs="Arial"/>
                <w:sz w:val="22"/>
                <w:szCs w:val="22"/>
              </w:rPr>
            </w:pPr>
          </w:p>
        </w:tc>
        <w:tc>
          <w:tcPr>
            <w:tcW w:w="1701" w:type="dxa"/>
          </w:tcPr>
          <w:p w14:paraId="08E50517" w14:textId="77777777" w:rsidR="00F71A78" w:rsidRPr="009B7A40" w:rsidRDefault="00F71A78" w:rsidP="000D3A65">
            <w:pPr>
              <w:jc w:val="center"/>
              <w:rPr>
                <w:rFonts w:ascii="Arial" w:hAnsi="Arial" w:cs="Arial"/>
                <w:b/>
                <w:bCs/>
                <w:sz w:val="22"/>
                <w:szCs w:val="22"/>
              </w:rPr>
            </w:pPr>
            <w:r w:rsidRPr="009B7A40">
              <w:rPr>
                <w:rFonts w:ascii="Arial" w:hAnsi="Arial" w:cs="Arial"/>
                <w:b/>
                <w:bCs/>
                <w:sz w:val="22"/>
                <w:szCs w:val="22"/>
              </w:rPr>
              <w:lastRenderedPageBreak/>
              <w:t>5</w:t>
            </w:r>
          </w:p>
        </w:tc>
        <w:tc>
          <w:tcPr>
            <w:tcW w:w="3090" w:type="dxa"/>
          </w:tcPr>
          <w:p w14:paraId="4098E2D4"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4442ADFD" w14:textId="77777777" w:rsidR="00F71A78" w:rsidRPr="009B7A40" w:rsidRDefault="00F71A78" w:rsidP="00F71A78">
            <w:pPr>
              <w:rPr>
                <w:rFonts w:ascii="Arial" w:hAnsi="Arial" w:cs="Arial"/>
                <w:sz w:val="22"/>
                <w:szCs w:val="22"/>
              </w:rPr>
            </w:pPr>
          </w:p>
          <w:p w14:paraId="4D19ADFB"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Spełnienie kryterium weryfikowane jest na moment oceny wniosku o </w:t>
            </w:r>
            <w:r w:rsidRPr="009B7A40">
              <w:rPr>
                <w:rFonts w:ascii="Arial" w:hAnsi="Arial" w:cs="Arial"/>
                <w:sz w:val="22"/>
                <w:szCs w:val="22"/>
              </w:rPr>
              <w:lastRenderedPageBreak/>
              <w:t xml:space="preserve">dofinansowanie oraz na koniec realizacji projektu i powinno być utrzymane do końca trwałości projektu. </w:t>
            </w:r>
          </w:p>
          <w:p w14:paraId="6D3465AD" w14:textId="77777777" w:rsidR="00F71A78" w:rsidRPr="009B7A40" w:rsidRDefault="00F71A78" w:rsidP="00F71A78">
            <w:pPr>
              <w:rPr>
                <w:rFonts w:ascii="Arial" w:hAnsi="Arial" w:cs="Arial"/>
                <w:sz w:val="22"/>
                <w:szCs w:val="22"/>
              </w:rPr>
            </w:pPr>
          </w:p>
          <w:p w14:paraId="5500EBAA" w14:textId="0E2D827B" w:rsidR="00F71A78" w:rsidRPr="009B7A40" w:rsidRDefault="00F71A78" w:rsidP="00F71A78">
            <w:pPr>
              <w:rPr>
                <w:rFonts w:ascii="Arial" w:hAnsi="Arial" w:cs="Arial"/>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52A19428" w14:textId="77777777" w:rsidTr="009B7A40">
        <w:trPr>
          <w:trHeight w:val="696"/>
        </w:trPr>
        <w:tc>
          <w:tcPr>
            <w:tcW w:w="567" w:type="dxa"/>
          </w:tcPr>
          <w:p w14:paraId="6CC0F967"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422CC78C" w14:textId="77777777" w:rsidR="00F71A78" w:rsidRPr="009B7A40" w:rsidRDefault="00F71A78" w:rsidP="000D3A65">
            <w:pPr>
              <w:snapToGrid w:val="0"/>
              <w:rPr>
                <w:rFonts w:ascii="Arial" w:hAnsi="Arial" w:cs="Arial"/>
                <w:sz w:val="22"/>
                <w:szCs w:val="22"/>
              </w:rPr>
            </w:pPr>
            <w:r w:rsidRPr="009B7A40">
              <w:rPr>
                <w:rFonts w:ascii="Arial" w:hAnsi="Arial" w:cs="Arial"/>
                <w:b/>
                <w:bCs/>
                <w:sz w:val="22"/>
                <w:szCs w:val="22"/>
              </w:rPr>
              <w:t>Ograniczenie strat wody w zbiorowych systemach zaopatrzenia w wodę</w:t>
            </w:r>
          </w:p>
        </w:tc>
        <w:tc>
          <w:tcPr>
            <w:tcW w:w="6832" w:type="dxa"/>
          </w:tcPr>
          <w:p w14:paraId="4AF02BB0" w14:textId="77777777" w:rsidR="00F71A78" w:rsidRPr="009B7A40" w:rsidRDefault="00F71A78" w:rsidP="000D3A65">
            <w:pPr>
              <w:rPr>
                <w:rFonts w:ascii="Arial" w:hAnsi="Arial" w:cs="Arial"/>
                <w:sz w:val="22"/>
                <w:szCs w:val="22"/>
              </w:rPr>
            </w:pPr>
            <w:r w:rsidRPr="009B7A40">
              <w:rPr>
                <w:rFonts w:ascii="Arial" w:hAnsi="Arial" w:cs="Arial"/>
                <w:b/>
                <w:bCs/>
                <w:sz w:val="22"/>
                <w:szCs w:val="22"/>
              </w:rPr>
              <w:t xml:space="preserve"> </w:t>
            </w:r>
            <w:r w:rsidRPr="009B7A40">
              <w:rPr>
                <w:rFonts w:ascii="Arial" w:hAnsi="Arial" w:cs="Arial"/>
                <w:sz w:val="22"/>
                <w:szCs w:val="22"/>
              </w:rPr>
              <w:t>W ramach kryterium ocenie podlega efektywność technologiczna i proekologiczna projektu w zakresie redukcji strat wody na sieci wodociągowej. Premiowane będą projekty, które w wyniku wdrożenia rozwiązań technicznych, naprawczych lub cyfrowych (np. strefowania, systemów aktywnej lokalizacji nieszczelności) wykażą wymierny stopień ograniczenia strat wody w ujęciu rocznym (skalibrowane pod specyfikę województwa podlaskiego).</w:t>
            </w:r>
          </w:p>
          <w:p w14:paraId="7AC8D301" w14:textId="77777777" w:rsidR="00F71A78" w:rsidRDefault="00F71A78" w:rsidP="000D3A65">
            <w:pPr>
              <w:rPr>
                <w:rFonts w:ascii="Arial" w:hAnsi="Arial" w:cs="Arial"/>
                <w:sz w:val="22"/>
                <w:szCs w:val="22"/>
              </w:rPr>
            </w:pPr>
            <w:r w:rsidRPr="009B7A40">
              <w:rPr>
                <w:rFonts w:ascii="Arial" w:hAnsi="Arial" w:cs="Arial"/>
                <w:sz w:val="22"/>
                <w:szCs w:val="22"/>
              </w:rPr>
              <w:lastRenderedPageBreak/>
              <w:br/>
              <w:t>Punkty przyznawane są na podstawie prognozowanego, procentowego zmniejszenia wielkości strat wody na objętym projektem odcinku sieci lub całym systemie wodociągowym (porównanie rocznego stanu przed realizacją projektu do prognozowanego stanu docelowego):</w:t>
            </w:r>
          </w:p>
          <w:p w14:paraId="1739E582" w14:textId="07AD39DA" w:rsidR="002F3FDC" w:rsidRDefault="002F3FDC" w:rsidP="002F3FDC">
            <w:pPr>
              <w:pStyle w:val="Akapitzlist"/>
              <w:numPr>
                <w:ilvl w:val="3"/>
                <w:numId w:val="25"/>
              </w:numPr>
              <w:rPr>
                <w:rStyle w:val="t286pc"/>
                <w:rFonts w:ascii="Arial" w:hAnsi="Arial" w:cs="Arial"/>
                <w:sz w:val="22"/>
                <w:szCs w:val="22"/>
              </w:rPr>
            </w:pPr>
            <w:r w:rsidRPr="009C084E">
              <w:rPr>
                <w:rStyle w:val="t286pc"/>
                <w:rFonts w:ascii="Arial" w:hAnsi="Arial" w:cs="Arial"/>
                <w:sz w:val="22"/>
                <w:szCs w:val="22"/>
              </w:rPr>
              <w:t xml:space="preserve">projekt zakłada ograniczenie rocznych strat wody o </w:t>
            </w:r>
            <w:r w:rsidRPr="009C084E">
              <w:rPr>
                <w:rStyle w:val="Pogrubienie"/>
                <w:rFonts w:ascii="Arial" w:hAnsi="Arial" w:cs="Arial"/>
                <w:sz w:val="22"/>
                <w:szCs w:val="22"/>
              </w:rPr>
              <w:t>15% i więcej</w:t>
            </w:r>
            <w:r>
              <w:rPr>
                <w:rStyle w:val="t286pc"/>
                <w:rFonts w:ascii="Arial" w:hAnsi="Arial" w:cs="Arial"/>
                <w:sz w:val="22"/>
                <w:szCs w:val="22"/>
              </w:rPr>
              <w:t xml:space="preserve"> – </w:t>
            </w:r>
            <w:r w:rsidRPr="00AE58B6">
              <w:rPr>
                <w:rStyle w:val="t286pc"/>
                <w:rFonts w:ascii="Arial" w:hAnsi="Arial" w:cs="Arial"/>
                <w:b/>
                <w:bCs/>
                <w:sz w:val="22"/>
                <w:szCs w:val="22"/>
              </w:rPr>
              <w:t>5 pkt.</w:t>
            </w:r>
          </w:p>
          <w:p w14:paraId="49A22F61" w14:textId="70F8442A" w:rsidR="002F3FDC" w:rsidRPr="00AE58B6" w:rsidRDefault="002F3FDC" w:rsidP="002F3FDC">
            <w:pPr>
              <w:pStyle w:val="Akapitzlist"/>
              <w:numPr>
                <w:ilvl w:val="3"/>
                <w:numId w:val="25"/>
              </w:numPr>
              <w:rPr>
                <w:rStyle w:val="t286pc"/>
                <w:rFonts w:ascii="Arial" w:hAnsi="Arial" w:cs="Arial"/>
                <w:b/>
                <w:bCs/>
                <w:sz w:val="22"/>
                <w:szCs w:val="22"/>
              </w:rPr>
            </w:pPr>
            <w:r w:rsidRPr="006A0552">
              <w:rPr>
                <w:rStyle w:val="t286pc"/>
                <w:rFonts w:ascii="Arial" w:hAnsi="Arial" w:cs="Arial"/>
                <w:sz w:val="22"/>
                <w:szCs w:val="22"/>
              </w:rPr>
              <w:t xml:space="preserve">projekt zakłada ograniczenie rocznych strat wody o </w:t>
            </w:r>
            <w:r w:rsidRPr="006A0552">
              <w:rPr>
                <w:rStyle w:val="Pogrubienie"/>
                <w:rFonts w:ascii="Arial" w:hAnsi="Arial" w:cs="Arial"/>
                <w:sz w:val="22"/>
                <w:szCs w:val="22"/>
              </w:rPr>
              <w:t>od 7% do poniżej 15%</w:t>
            </w:r>
            <w:r>
              <w:rPr>
                <w:rStyle w:val="t286pc"/>
                <w:rFonts w:ascii="Arial" w:hAnsi="Arial" w:cs="Arial"/>
                <w:sz w:val="22"/>
                <w:szCs w:val="22"/>
              </w:rPr>
              <w:t xml:space="preserve"> - </w:t>
            </w:r>
            <w:r w:rsidRPr="00AE58B6">
              <w:rPr>
                <w:rStyle w:val="t286pc"/>
                <w:rFonts w:ascii="Arial" w:hAnsi="Arial" w:cs="Arial"/>
                <w:b/>
                <w:bCs/>
                <w:sz w:val="22"/>
                <w:szCs w:val="22"/>
              </w:rPr>
              <w:t>3 pkt.</w:t>
            </w:r>
          </w:p>
          <w:p w14:paraId="7C6A2F7E" w14:textId="3D7B5D93" w:rsidR="002F3FDC" w:rsidRDefault="002F3FDC" w:rsidP="002F3FDC">
            <w:pPr>
              <w:pStyle w:val="Akapitzlist"/>
              <w:numPr>
                <w:ilvl w:val="3"/>
                <w:numId w:val="25"/>
              </w:numPr>
              <w:rPr>
                <w:rStyle w:val="t286pc"/>
                <w:rFonts w:ascii="Arial" w:hAnsi="Arial" w:cs="Arial"/>
                <w:sz w:val="22"/>
                <w:szCs w:val="22"/>
              </w:rPr>
            </w:pPr>
            <w:r w:rsidRPr="00D5556E">
              <w:rPr>
                <w:rStyle w:val="t286pc"/>
                <w:rFonts w:ascii="Arial" w:hAnsi="Arial" w:cs="Arial"/>
                <w:sz w:val="22"/>
                <w:szCs w:val="22"/>
              </w:rPr>
              <w:t xml:space="preserve">projekt zakłada ograniczenie rocznych strat wody o </w:t>
            </w:r>
            <w:r w:rsidRPr="00D5556E">
              <w:rPr>
                <w:rStyle w:val="Pogrubienie"/>
                <w:rFonts w:ascii="Arial" w:hAnsi="Arial" w:cs="Arial"/>
                <w:sz w:val="22"/>
                <w:szCs w:val="22"/>
              </w:rPr>
              <w:t>od 2% do poniżej 7%</w:t>
            </w:r>
            <w:r>
              <w:rPr>
                <w:rStyle w:val="t286pc"/>
                <w:rFonts w:ascii="Arial" w:hAnsi="Arial" w:cs="Arial"/>
                <w:sz w:val="22"/>
                <w:szCs w:val="22"/>
              </w:rPr>
              <w:t xml:space="preserve"> - </w:t>
            </w:r>
            <w:r w:rsidRPr="00AE58B6">
              <w:rPr>
                <w:rStyle w:val="t286pc"/>
                <w:rFonts w:ascii="Arial" w:hAnsi="Arial" w:cs="Arial"/>
                <w:b/>
                <w:bCs/>
                <w:sz w:val="22"/>
                <w:szCs w:val="22"/>
              </w:rPr>
              <w:t>1 pkt.</w:t>
            </w:r>
          </w:p>
          <w:p w14:paraId="6628B42E" w14:textId="006B6339" w:rsidR="002F3FDC" w:rsidRPr="00AE58B6" w:rsidRDefault="002F3FDC" w:rsidP="002F3FDC">
            <w:pPr>
              <w:pStyle w:val="Akapitzlist"/>
              <w:numPr>
                <w:ilvl w:val="3"/>
                <w:numId w:val="25"/>
              </w:numPr>
              <w:rPr>
                <w:rStyle w:val="t286pc"/>
                <w:rFonts w:ascii="Arial" w:hAnsi="Arial" w:cs="Arial"/>
                <w:b/>
                <w:bCs/>
                <w:sz w:val="22"/>
                <w:szCs w:val="22"/>
              </w:rPr>
            </w:pPr>
            <w:r w:rsidRPr="00BB61B6">
              <w:rPr>
                <w:rStyle w:val="t286pc"/>
                <w:rFonts w:ascii="Arial" w:hAnsi="Arial" w:cs="Arial"/>
                <w:sz w:val="22"/>
                <w:szCs w:val="22"/>
              </w:rPr>
              <w:t>projekt nie wpływa na ograniczenie strat wody lub wnioskodawca nie wykazał we wniosku metodologii wyliczenia tego wskaźnika rezultatu</w:t>
            </w:r>
            <w:r>
              <w:rPr>
                <w:rStyle w:val="t286pc"/>
                <w:rFonts w:ascii="Arial" w:hAnsi="Arial" w:cs="Arial"/>
                <w:sz w:val="22"/>
                <w:szCs w:val="22"/>
              </w:rPr>
              <w:t xml:space="preserve"> – </w:t>
            </w:r>
            <w:r w:rsidRPr="00AE58B6">
              <w:rPr>
                <w:rStyle w:val="t286pc"/>
                <w:rFonts w:ascii="Arial" w:hAnsi="Arial" w:cs="Arial"/>
                <w:b/>
                <w:bCs/>
                <w:sz w:val="22"/>
                <w:szCs w:val="22"/>
              </w:rPr>
              <w:t>0 pkt.</w:t>
            </w:r>
          </w:p>
          <w:p w14:paraId="5E7E9E8E" w14:textId="77777777" w:rsidR="00F71A78" w:rsidRPr="009B7A40" w:rsidRDefault="00F71A78" w:rsidP="000D3A65">
            <w:pPr>
              <w:rPr>
                <w:rStyle w:val="Pogrubienie"/>
                <w:rFonts w:ascii="Arial" w:hAnsi="Arial" w:cs="Arial"/>
                <w:sz w:val="22"/>
                <w:szCs w:val="22"/>
              </w:rPr>
            </w:pPr>
          </w:p>
          <w:p w14:paraId="2862A566" w14:textId="1A2A14FB" w:rsidR="002F3FDC" w:rsidRDefault="002F3FDC" w:rsidP="002F3FDC">
            <w:pPr>
              <w:rPr>
                <w:rFonts w:ascii="Arial" w:hAnsi="Arial" w:cs="Arial"/>
                <w:sz w:val="22"/>
                <w:szCs w:val="22"/>
              </w:rPr>
            </w:pPr>
            <w:r w:rsidRPr="002F3FDC">
              <w:rPr>
                <w:rFonts w:ascii="Arial" w:hAnsi="Arial" w:cs="Arial"/>
                <w:sz w:val="22"/>
                <w:szCs w:val="22"/>
              </w:rPr>
              <w:t xml:space="preserve">Spełnienie kryterium weryfikowane będzie na podstawie wartości docelowej wskaźnika </w:t>
            </w:r>
            <w:r w:rsidRPr="000D3A65">
              <w:rPr>
                <w:rFonts w:ascii="Arial" w:hAnsi="Arial" w:cs="Arial"/>
                <w:sz w:val="22"/>
                <w:szCs w:val="22"/>
              </w:rPr>
              <w:t>rezultatu</w:t>
            </w:r>
            <w:r w:rsidRPr="002F3FDC">
              <w:rPr>
                <w:rFonts w:ascii="Arial" w:hAnsi="Arial" w:cs="Arial"/>
                <w:sz w:val="22"/>
                <w:szCs w:val="22"/>
              </w:rPr>
              <w:t xml:space="preserve"> </w:t>
            </w:r>
            <w:r w:rsidR="00F71A78" w:rsidRPr="009B7A40">
              <w:rPr>
                <w:rFonts w:ascii="Arial" w:hAnsi="Arial" w:cs="Arial"/>
                <w:sz w:val="22"/>
                <w:szCs w:val="22"/>
              </w:rPr>
              <w:t>(</w:t>
            </w:r>
            <w:r w:rsidR="00F71A78" w:rsidRPr="009B7A40">
              <w:rPr>
                <w:rFonts w:ascii="Arial" w:hAnsi="Arial" w:cs="Arial"/>
                <w:b/>
                <w:bCs/>
                <w:sz w:val="22"/>
                <w:szCs w:val="22"/>
              </w:rPr>
              <w:t>Straty wody w zbiorowych systemach zaopatrzenia w wodę</w:t>
            </w:r>
            <w:r w:rsidR="00F71A78" w:rsidRPr="009B7A40">
              <w:rPr>
                <w:rFonts w:ascii="Arial" w:hAnsi="Arial" w:cs="Arial"/>
                <w:sz w:val="22"/>
                <w:szCs w:val="22"/>
              </w:rPr>
              <w:t>) wykazan</w:t>
            </w:r>
            <w:r>
              <w:rPr>
                <w:rFonts w:ascii="Arial" w:hAnsi="Arial" w:cs="Arial"/>
                <w:sz w:val="22"/>
                <w:szCs w:val="22"/>
              </w:rPr>
              <w:t>ej</w:t>
            </w:r>
            <w:r w:rsidR="00F71A78" w:rsidRPr="009B7A40">
              <w:rPr>
                <w:rFonts w:ascii="Arial" w:hAnsi="Arial" w:cs="Arial"/>
                <w:sz w:val="22"/>
                <w:szCs w:val="22"/>
              </w:rPr>
              <w:t xml:space="preserve"> we wniosku o dofinansowanie projektu, wraz z uzasadnieniem i metodologią wyliczenia wskaźnika (np. na podstawie audytu efektu ekologicznego, bilansu wody sporządzonego według uznanych metodologii inżynieryjnych lub analizy technicznej załączonej do wniosku).</w:t>
            </w:r>
          </w:p>
          <w:p w14:paraId="356F2499" w14:textId="77777777" w:rsidR="002F3FDC" w:rsidRDefault="002F3FDC" w:rsidP="002F3FDC">
            <w:pPr>
              <w:rPr>
                <w:rFonts w:ascii="Arial" w:hAnsi="Arial" w:cs="Arial"/>
                <w:sz w:val="22"/>
                <w:szCs w:val="22"/>
              </w:rPr>
            </w:pPr>
          </w:p>
          <w:p w14:paraId="3A95A34D" w14:textId="5590F761" w:rsidR="002F3FDC" w:rsidRPr="009B7A40" w:rsidRDefault="002F3FDC" w:rsidP="002F3FDC">
            <w:pPr>
              <w:rPr>
                <w:rFonts w:ascii="Arial" w:hAnsi="Arial" w:cs="Arial"/>
                <w:sz w:val="22"/>
                <w:szCs w:val="22"/>
              </w:rPr>
            </w:pPr>
            <w:r w:rsidRPr="000031F3">
              <w:rPr>
                <w:rFonts w:ascii="Arial" w:hAnsi="Arial" w:cs="Arial"/>
                <w:b/>
                <w:bCs/>
                <w:sz w:val="22"/>
                <w:szCs w:val="22"/>
              </w:rPr>
              <w:t>Punkty w ramach niniejszego kryterium nie sumują się. Maksymalna liczba punktów do uzyskania wynosi 5.</w:t>
            </w:r>
          </w:p>
        </w:tc>
        <w:tc>
          <w:tcPr>
            <w:tcW w:w="1701" w:type="dxa"/>
          </w:tcPr>
          <w:p w14:paraId="19A6822A" w14:textId="77777777" w:rsidR="00F71A78" w:rsidRPr="009B7A40" w:rsidRDefault="00F71A78" w:rsidP="000D3A65">
            <w:pPr>
              <w:jc w:val="center"/>
              <w:rPr>
                <w:rFonts w:ascii="Arial" w:hAnsi="Arial" w:cs="Arial"/>
                <w:b/>
                <w:bCs/>
                <w:sz w:val="22"/>
                <w:szCs w:val="22"/>
              </w:rPr>
            </w:pPr>
            <w:r w:rsidRPr="009B7A40">
              <w:rPr>
                <w:rFonts w:ascii="Arial" w:hAnsi="Arial" w:cs="Arial"/>
                <w:b/>
                <w:bCs/>
                <w:sz w:val="22"/>
                <w:szCs w:val="22"/>
              </w:rPr>
              <w:lastRenderedPageBreak/>
              <w:t>5</w:t>
            </w:r>
          </w:p>
        </w:tc>
        <w:tc>
          <w:tcPr>
            <w:tcW w:w="3090" w:type="dxa"/>
          </w:tcPr>
          <w:p w14:paraId="679D2EE9"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141D8C8B" w14:textId="77777777" w:rsidR="00F71A78" w:rsidRPr="009B7A40" w:rsidRDefault="00F71A78" w:rsidP="00F71A78">
            <w:pPr>
              <w:rPr>
                <w:rFonts w:ascii="Arial" w:hAnsi="Arial" w:cs="Arial"/>
                <w:sz w:val="22"/>
                <w:szCs w:val="22"/>
              </w:rPr>
            </w:pPr>
          </w:p>
          <w:p w14:paraId="4CA5798D" w14:textId="3C859451" w:rsidR="00F71A78" w:rsidRPr="009B7A40" w:rsidRDefault="00F71A78" w:rsidP="00F71A78">
            <w:pPr>
              <w:rPr>
                <w:rFonts w:ascii="Arial" w:hAnsi="Arial" w:cs="Arial"/>
                <w:sz w:val="22"/>
                <w:szCs w:val="22"/>
              </w:rPr>
            </w:pPr>
            <w:r w:rsidRPr="009B7A40">
              <w:rPr>
                <w:rFonts w:ascii="Arial" w:hAnsi="Arial" w:cs="Arial"/>
                <w:sz w:val="22"/>
                <w:szCs w:val="22"/>
              </w:rPr>
              <w:lastRenderedPageBreak/>
              <w:t>Spełnienie kryterium weryfikowane jest na</w:t>
            </w:r>
            <w:r w:rsidRPr="00F71A78">
              <w:rPr>
                <w:rFonts w:ascii="Arial" w:hAnsi="Arial" w:cs="Arial"/>
                <w:b/>
                <w:bCs/>
                <w:sz w:val="22"/>
                <w:szCs w:val="22"/>
              </w:rPr>
              <w:t xml:space="preserve"> </w:t>
            </w:r>
            <w:r w:rsidRPr="009B7A40">
              <w:rPr>
                <w:rFonts w:ascii="Arial" w:hAnsi="Arial" w:cs="Arial"/>
                <w:sz w:val="22"/>
                <w:szCs w:val="22"/>
              </w:rPr>
              <w:t xml:space="preserve">moment oceny wniosku o dofinansowanie oraz na </w:t>
            </w:r>
            <w:r w:rsidR="00AE58B6">
              <w:rPr>
                <w:rFonts w:ascii="Arial" w:hAnsi="Arial" w:cs="Arial"/>
                <w:sz w:val="22"/>
                <w:szCs w:val="22"/>
              </w:rPr>
              <w:t>etapie trwałości</w:t>
            </w:r>
            <w:r w:rsidRPr="009B7A40">
              <w:rPr>
                <w:rFonts w:ascii="Arial" w:hAnsi="Arial" w:cs="Arial"/>
                <w:sz w:val="22"/>
                <w:szCs w:val="22"/>
              </w:rPr>
              <w:t xml:space="preserve"> projektu i powinno być utrzymane do końca trwałości projektu. </w:t>
            </w:r>
          </w:p>
          <w:p w14:paraId="0334F3E3" w14:textId="77777777" w:rsidR="00F71A78" w:rsidRPr="009B7A40" w:rsidRDefault="00F71A78" w:rsidP="00F71A78">
            <w:pPr>
              <w:rPr>
                <w:rFonts w:ascii="Arial" w:hAnsi="Arial" w:cs="Arial"/>
                <w:sz w:val="22"/>
                <w:szCs w:val="22"/>
              </w:rPr>
            </w:pPr>
          </w:p>
          <w:p w14:paraId="23DC39C9" w14:textId="217D00E4" w:rsidR="00F71A78" w:rsidRPr="009B7A40" w:rsidRDefault="00F71A78" w:rsidP="00F71A78">
            <w:pPr>
              <w:rPr>
                <w:rFonts w:ascii="Arial" w:hAnsi="Arial" w:cs="Arial"/>
                <w:b/>
                <w:bCs/>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r w:rsidR="00F71A78" w:rsidRPr="009B7A40" w14:paraId="1AA9362A" w14:textId="77777777" w:rsidTr="00152DFB">
        <w:trPr>
          <w:trHeight w:val="696"/>
        </w:trPr>
        <w:tc>
          <w:tcPr>
            <w:tcW w:w="567" w:type="dxa"/>
          </w:tcPr>
          <w:p w14:paraId="1BBDAEF4" w14:textId="77777777" w:rsidR="00F71A78" w:rsidRPr="009B7A40" w:rsidRDefault="00F71A78" w:rsidP="00F71A78">
            <w:pPr>
              <w:numPr>
                <w:ilvl w:val="0"/>
                <w:numId w:val="32"/>
              </w:numPr>
              <w:spacing w:after="160" w:line="259" w:lineRule="auto"/>
              <w:ind w:left="283"/>
              <w:rPr>
                <w:rFonts w:ascii="Arial" w:hAnsi="Arial" w:cs="Arial"/>
                <w:b/>
                <w:color w:val="FF0000"/>
                <w:sz w:val="22"/>
                <w:szCs w:val="22"/>
              </w:rPr>
            </w:pPr>
          </w:p>
        </w:tc>
        <w:tc>
          <w:tcPr>
            <w:tcW w:w="2240" w:type="dxa"/>
          </w:tcPr>
          <w:p w14:paraId="56ED9A1C" w14:textId="77777777" w:rsidR="00F71A78" w:rsidRPr="009B7A40" w:rsidRDefault="00F71A78" w:rsidP="000D3A65">
            <w:pPr>
              <w:snapToGrid w:val="0"/>
              <w:rPr>
                <w:rFonts w:ascii="Arial" w:hAnsi="Arial" w:cs="Arial"/>
                <w:b/>
                <w:bCs/>
                <w:sz w:val="22"/>
                <w:szCs w:val="22"/>
              </w:rPr>
            </w:pPr>
            <w:proofErr w:type="spellStart"/>
            <w:r w:rsidRPr="009B7A40">
              <w:rPr>
                <w:rFonts w:ascii="Arial" w:hAnsi="Arial" w:cs="Arial"/>
                <w:b/>
                <w:bCs/>
                <w:sz w:val="22"/>
                <w:szCs w:val="22"/>
              </w:rPr>
              <w:t>Priorytetyzacja</w:t>
            </w:r>
            <w:proofErr w:type="spellEnd"/>
            <w:r w:rsidRPr="009B7A40">
              <w:rPr>
                <w:rFonts w:ascii="Arial" w:hAnsi="Arial" w:cs="Arial"/>
                <w:b/>
                <w:bCs/>
                <w:sz w:val="22"/>
                <w:szCs w:val="22"/>
              </w:rPr>
              <w:t xml:space="preserve"> aglomeracji zgodnie z hierarchią wdrażania dyrektywy </w:t>
            </w:r>
            <w:r w:rsidRPr="009B7A40">
              <w:rPr>
                <w:rFonts w:ascii="Arial" w:hAnsi="Arial" w:cs="Arial"/>
                <w:b/>
                <w:bCs/>
                <w:sz w:val="22"/>
                <w:szCs w:val="22"/>
              </w:rPr>
              <w:lastRenderedPageBreak/>
              <w:t>ściekowej (UWWTD)</w:t>
            </w:r>
          </w:p>
        </w:tc>
        <w:tc>
          <w:tcPr>
            <w:tcW w:w="6832" w:type="dxa"/>
          </w:tcPr>
          <w:p w14:paraId="743E0B58" w14:textId="6B97C8C1" w:rsidR="00F71A78" w:rsidRDefault="00F71A78" w:rsidP="000D3A65">
            <w:pPr>
              <w:rPr>
                <w:rStyle w:val="ng-star-inserted"/>
                <w:rFonts w:ascii="Arial" w:hAnsi="Arial" w:cs="Arial"/>
                <w:sz w:val="22"/>
                <w:szCs w:val="22"/>
              </w:rPr>
            </w:pPr>
            <w:r w:rsidRPr="009B7A40">
              <w:rPr>
                <w:rStyle w:val="ng-star-inserted"/>
                <w:rFonts w:ascii="Arial" w:hAnsi="Arial" w:cs="Arial"/>
                <w:sz w:val="22"/>
                <w:szCs w:val="22"/>
              </w:rPr>
              <w:lastRenderedPageBreak/>
              <w:t>W ramach kryterium premiowana będzie lokalizacja inwestycji w aglomeracjach o określonej wielkości, zgodnie z hierarchią potrzeb inwestycyjnych służących wypełnieniu wymogów dyrektywy Rady 91/271/EWG (UWWTD)</w:t>
            </w:r>
            <w:r w:rsidR="0049274E">
              <w:rPr>
                <w:rStyle w:val="ng-star-inserted"/>
                <w:rFonts w:ascii="Arial" w:hAnsi="Arial" w:cs="Arial"/>
                <w:sz w:val="22"/>
                <w:szCs w:val="22"/>
              </w:rPr>
              <w:t xml:space="preserve"> dotyczącej oczyszczania ścieków </w:t>
            </w:r>
            <w:r w:rsidRPr="009B7A40">
              <w:rPr>
                <w:rStyle w:val="ng-star-inserted"/>
                <w:rFonts w:ascii="Arial" w:hAnsi="Arial" w:cs="Arial"/>
                <w:sz w:val="22"/>
                <w:szCs w:val="22"/>
              </w:rPr>
              <w:t xml:space="preserve">oraz jej przekształconej wersji </w:t>
            </w:r>
            <w:r w:rsidR="0049274E">
              <w:rPr>
                <w:rStyle w:val="ng-star-inserted"/>
                <w:rFonts w:ascii="Arial" w:hAnsi="Arial" w:cs="Arial"/>
                <w:sz w:val="22"/>
                <w:szCs w:val="22"/>
              </w:rPr>
              <w:t xml:space="preserve">– Dyrektywy Parlamentu Europejskiego i Rady (UE) </w:t>
            </w:r>
            <w:r w:rsidRPr="009B7A40">
              <w:rPr>
                <w:rStyle w:val="ng-star-inserted"/>
                <w:rFonts w:ascii="Arial" w:hAnsi="Arial" w:cs="Arial"/>
                <w:sz w:val="22"/>
                <w:szCs w:val="22"/>
              </w:rPr>
              <w:t xml:space="preserve">2024/3019. Punkty przyznawane są w zależności od </w:t>
            </w:r>
            <w:r w:rsidRPr="009B7A40">
              <w:rPr>
                <w:rStyle w:val="ng-star-inserted"/>
                <w:rFonts w:ascii="Arial" w:hAnsi="Arial" w:cs="Arial"/>
                <w:sz w:val="22"/>
                <w:szCs w:val="22"/>
              </w:rPr>
              <w:lastRenderedPageBreak/>
              <w:t xml:space="preserve">wielkości aglomeracji wyrażonej w RLM (Równoważna Liczba Mieszkańców) wskazanej w KPOŚK lub dokumentacji technicznej projektu: </w:t>
            </w:r>
          </w:p>
          <w:p w14:paraId="06EC872A" w14:textId="38FD9271" w:rsidR="002F3FDC" w:rsidRDefault="002F3FDC" w:rsidP="002F3FDC">
            <w:pPr>
              <w:pStyle w:val="Akapitzlist"/>
              <w:numPr>
                <w:ilvl w:val="0"/>
                <w:numId w:val="50"/>
              </w:numPr>
              <w:ind w:left="345" w:hanging="284"/>
              <w:rPr>
                <w:rStyle w:val="ng-star-inserted"/>
                <w:rFonts w:ascii="Arial" w:hAnsi="Arial" w:cs="Arial"/>
                <w:sz w:val="22"/>
                <w:szCs w:val="22"/>
              </w:rPr>
            </w:pPr>
            <w:r w:rsidRPr="004071AB">
              <w:rPr>
                <w:rStyle w:val="ng-star-inserted"/>
                <w:rFonts w:ascii="Arial" w:hAnsi="Arial" w:cs="Arial"/>
                <w:sz w:val="22"/>
                <w:szCs w:val="22"/>
              </w:rPr>
              <w:t xml:space="preserve">inwestycje w aglomeracjach o wielkości od </w:t>
            </w:r>
            <w:r w:rsidRPr="004071AB">
              <w:rPr>
                <w:rFonts w:ascii="Arial" w:hAnsi="Arial" w:cs="Arial"/>
                <w:b/>
                <w:bCs/>
                <w:sz w:val="22"/>
                <w:szCs w:val="22"/>
              </w:rPr>
              <w:t>10 000 do 15 000 RLM</w:t>
            </w:r>
            <w:r>
              <w:rPr>
                <w:rStyle w:val="ng-star-inserted"/>
                <w:rFonts w:ascii="Arial" w:hAnsi="Arial" w:cs="Arial"/>
                <w:sz w:val="22"/>
                <w:szCs w:val="22"/>
              </w:rPr>
              <w:t xml:space="preserve"> </w:t>
            </w:r>
            <w:r w:rsidRPr="00AE58B6">
              <w:rPr>
                <w:rStyle w:val="ng-star-inserted"/>
                <w:rFonts w:ascii="Arial" w:hAnsi="Arial" w:cs="Arial"/>
                <w:b/>
                <w:bCs/>
                <w:sz w:val="22"/>
                <w:szCs w:val="22"/>
              </w:rPr>
              <w:t>–</w:t>
            </w:r>
            <w:r>
              <w:rPr>
                <w:rStyle w:val="ng-star-inserted"/>
                <w:rFonts w:ascii="Arial" w:hAnsi="Arial" w:cs="Arial"/>
                <w:sz w:val="22"/>
                <w:szCs w:val="22"/>
              </w:rPr>
              <w:t xml:space="preserve"> </w:t>
            </w:r>
            <w:r w:rsidR="00965E29">
              <w:rPr>
                <w:rStyle w:val="ng-star-inserted"/>
                <w:rFonts w:ascii="Arial" w:hAnsi="Arial" w:cs="Arial"/>
                <w:b/>
                <w:bCs/>
                <w:sz w:val="22"/>
                <w:szCs w:val="22"/>
              </w:rPr>
              <w:t>5</w:t>
            </w:r>
            <w:r w:rsidRPr="00AE58B6">
              <w:rPr>
                <w:rStyle w:val="ng-star-inserted"/>
                <w:rFonts w:ascii="Arial" w:hAnsi="Arial" w:cs="Arial"/>
                <w:b/>
                <w:bCs/>
                <w:sz w:val="22"/>
                <w:szCs w:val="22"/>
              </w:rPr>
              <w:t xml:space="preserve"> pkt</w:t>
            </w:r>
          </w:p>
          <w:p w14:paraId="31FA2A56" w14:textId="72E7DC7A" w:rsidR="002F3FDC" w:rsidRDefault="002F3FDC" w:rsidP="002F3FDC">
            <w:pPr>
              <w:pStyle w:val="Akapitzlist"/>
              <w:numPr>
                <w:ilvl w:val="0"/>
                <w:numId w:val="50"/>
              </w:numPr>
              <w:ind w:left="345" w:hanging="284"/>
              <w:rPr>
                <w:rStyle w:val="ng-star-inserted"/>
                <w:rFonts w:ascii="Arial" w:hAnsi="Arial" w:cs="Arial"/>
                <w:sz w:val="22"/>
                <w:szCs w:val="22"/>
              </w:rPr>
            </w:pPr>
            <w:r w:rsidRPr="0024597A">
              <w:rPr>
                <w:rStyle w:val="ng-star-inserted"/>
                <w:rFonts w:ascii="Arial" w:hAnsi="Arial" w:cs="Arial"/>
                <w:sz w:val="22"/>
                <w:szCs w:val="22"/>
              </w:rPr>
              <w:t xml:space="preserve">inwestycje w aglomeracjach o wielkości od </w:t>
            </w:r>
            <w:r w:rsidRPr="0024597A">
              <w:rPr>
                <w:rFonts w:ascii="Arial" w:hAnsi="Arial" w:cs="Arial"/>
                <w:b/>
                <w:bCs/>
                <w:sz w:val="22"/>
                <w:szCs w:val="22"/>
              </w:rPr>
              <w:t>2 000 do poniżej 10 000 RLM</w:t>
            </w:r>
            <w:r>
              <w:rPr>
                <w:rStyle w:val="ng-star-inserted"/>
                <w:rFonts w:ascii="Arial" w:hAnsi="Arial" w:cs="Arial"/>
                <w:sz w:val="22"/>
                <w:szCs w:val="22"/>
              </w:rPr>
              <w:t xml:space="preserve"> </w:t>
            </w:r>
            <w:r w:rsidRPr="00AE58B6">
              <w:rPr>
                <w:rStyle w:val="ng-star-inserted"/>
                <w:rFonts w:ascii="Arial" w:hAnsi="Arial" w:cs="Arial"/>
                <w:b/>
                <w:bCs/>
                <w:sz w:val="22"/>
                <w:szCs w:val="22"/>
              </w:rPr>
              <w:t xml:space="preserve">– </w:t>
            </w:r>
            <w:r w:rsidR="00965E29">
              <w:rPr>
                <w:rStyle w:val="ng-star-inserted"/>
                <w:rFonts w:ascii="Arial" w:hAnsi="Arial" w:cs="Arial"/>
                <w:b/>
                <w:bCs/>
                <w:sz w:val="22"/>
                <w:szCs w:val="22"/>
              </w:rPr>
              <w:t>3</w:t>
            </w:r>
            <w:r w:rsidR="00965E29" w:rsidRPr="00AE58B6">
              <w:rPr>
                <w:rStyle w:val="ng-star-inserted"/>
                <w:rFonts w:ascii="Arial" w:hAnsi="Arial" w:cs="Arial"/>
                <w:b/>
                <w:bCs/>
                <w:sz w:val="22"/>
                <w:szCs w:val="22"/>
              </w:rPr>
              <w:t xml:space="preserve"> </w:t>
            </w:r>
            <w:r w:rsidRPr="00AE58B6">
              <w:rPr>
                <w:rStyle w:val="ng-star-inserted"/>
                <w:rFonts w:ascii="Arial" w:hAnsi="Arial" w:cs="Arial"/>
                <w:b/>
                <w:bCs/>
                <w:sz w:val="22"/>
                <w:szCs w:val="22"/>
              </w:rPr>
              <w:t>pkt</w:t>
            </w:r>
          </w:p>
          <w:p w14:paraId="66738A9C" w14:textId="0159326E" w:rsidR="002F3FDC" w:rsidRPr="009B7A40" w:rsidRDefault="002F3FDC" w:rsidP="009B7A40">
            <w:pPr>
              <w:pStyle w:val="Akapitzlist"/>
              <w:numPr>
                <w:ilvl w:val="0"/>
                <w:numId w:val="50"/>
              </w:numPr>
              <w:ind w:left="345" w:hanging="284"/>
              <w:rPr>
                <w:rStyle w:val="ng-star-inserted"/>
                <w:rFonts w:ascii="Arial" w:hAnsi="Arial" w:cs="Arial"/>
                <w:sz w:val="22"/>
                <w:szCs w:val="22"/>
              </w:rPr>
            </w:pPr>
            <w:r w:rsidRPr="00C70906">
              <w:rPr>
                <w:rStyle w:val="ng-star-inserted"/>
                <w:rFonts w:ascii="Arial" w:hAnsi="Arial" w:cs="Arial"/>
                <w:sz w:val="22"/>
                <w:szCs w:val="22"/>
              </w:rPr>
              <w:t xml:space="preserve">inwestycje w miejscowościach </w:t>
            </w:r>
            <w:r w:rsidRPr="00C70906">
              <w:rPr>
                <w:rFonts w:ascii="Arial" w:hAnsi="Arial" w:cs="Arial"/>
                <w:b/>
                <w:bCs/>
                <w:sz w:val="22"/>
                <w:szCs w:val="22"/>
              </w:rPr>
              <w:t>poniżej 2 000 RLM</w:t>
            </w:r>
            <w:r w:rsidRPr="00C70906">
              <w:rPr>
                <w:rStyle w:val="ng-star-inserted"/>
                <w:rFonts w:ascii="Arial" w:hAnsi="Arial" w:cs="Arial"/>
                <w:sz w:val="22"/>
                <w:szCs w:val="22"/>
              </w:rPr>
              <w:t xml:space="preserve"> lub </w:t>
            </w:r>
            <w:r w:rsidRPr="00C70906">
              <w:rPr>
                <w:rStyle w:val="ng-star-inserted"/>
                <w:rFonts w:ascii="Arial" w:hAnsi="Arial" w:cs="Arial"/>
                <w:b/>
                <w:bCs/>
                <w:sz w:val="22"/>
                <w:szCs w:val="22"/>
              </w:rPr>
              <w:t>rozwiązania poza aglomeracjami</w:t>
            </w:r>
            <w:r>
              <w:rPr>
                <w:rStyle w:val="ng-star-inserted"/>
                <w:rFonts w:ascii="Arial" w:hAnsi="Arial" w:cs="Arial"/>
                <w:sz w:val="22"/>
                <w:szCs w:val="22"/>
              </w:rPr>
              <w:t xml:space="preserve"> </w:t>
            </w:r>
            <w:r w:rsidRPr="00AE58B6">
              <w:rPr>
                <w:rStyle w:val="ng-star-inserted"/>
                <w:rFonts w:ascii="Arial" w:hAnsi="Arial" w:cs="Arial"/>
                <w:b/>
                <w:bCs/>
                <w:sz w:val="22"/>
                <w:szCs w:val="22"/>
              </w:rPr>
              <w:t>– 2 pkt</w:t>
            </w:r>
          </w:p>
          <w:p w14:paraId="543FE208" w14:textId="77777777" w:rsidR="00F71A78" w:rsidRPr="009B7A40" w:rsidRDefault="00F71A78" w:rsidP="000D3A65">
            <w:pPr>
              <w:rPr>
                <w:rFonts w:ascii="Arial" w:hAnsi="Arial" w:cs="Arial"/>
                <w:sz w:val="22"/>
                <w:szCs w:val="22"/>
              </w:rPr>
            </w:pPr>
          </w:p>
          <w:p w14:paraId="1D1EB2E3" w14:textId="23DC680C" w:rsidR="00527CB0" w:rsidRDefault="00F71A78" w:rsidP="00527CB0">
            <w:pPr>
              <w:rPr>
                <w:rFonts w:ascii="Arial" w:hAnsi="Arial" w:cs="Arial"/>
                <w:sz w:val="22"/>
                <w:szCs w:val="22"/>
              </w:rPr>
            </w:pPr>
            <w:r w:rsidRPr="009B7A40">
              <w:rPr>
                <w:rFonts w:ascii="Arial" w:hAnsi="Arial" w:cs="Arial"/>
                <w:sz w:val="22"/>
                <w:szCs w:val="22"/>
              </w:rPr>
              <w:t xml:space="preserve">Punkty przyznawane są na podstawie wielkości aglomeracji, w której realizowany jest projekt. W przypadku projektów zintegrowanych obejmujących kilka aglomeracji, punkty przyznaje się dla aglomeracji o największym RLM objętym zakresem rzeczowym projektu. Spełnienie kryterium weryfikowane będzie na podstawie zapisów wniosku o dofinansowanie oraz aktualnego KPOŚK i Sprawozdania z wykonania KPOŚK (aktualnego na dzień złożenia wniosku o dofinansowanie). </w:t>
            </w:r>
            <w:r w:rsidR="00527CB0">
              <w:rPr>
                <w:rFonts w:ascii="Arial" w:hAnsi="Arial" w:cs="Arial"/>
                <w:sz w:val="22"/>
                <w:szCs w:val="22"/>
              </w:rPr>
              <w:t>Weryfikacji może podlegać treść właściwej uchwały wyznaczającej obszar i granice aglomeracji.</w:t>
            </w:r>
          </w:p>
          <w:p w14:paraId="3A3FF432" w14:textId="0AA4F0F8" w:rsidR="00527CB0" w:rsidRPr="00527CB0" w:rsidRDefault="00527CB0" w:rsidP="00527CB0">
            <w:pPr>
              <w:rPr>
                <w:rFonts w:ascii="Arial" w:hAnsi="Arial" w:cs="Arial"/>
                <w:sz w:val="22"/>
                <w:szCs w:val="22"/>
              </w:rPr>
            </w:pPr>
            <w:r>
              <w:rPr>
                <w:rFonts w:ascii="Arial" w:hAnsi="Arial" w:cs="Arial"/>
                <w:sz w:val="22"/>
                <w:szCs w:val="22"/>
              </w:rPr>
              <w:t>W</w:t>
            </w:r>
            <w:r w:rsidRPr="00527CB0">
              <w:rPr>
                <w:rFonts w:ascii="Arial" w:hAnsi="Arial" w:cs="Arial"/>
                <w:sz w:val="22"/>
                <w:szCs w:val="22"/>
              </w:rPr>
              <w:t xml:space="preserve"> przypadku projektów realizowanych na obszarach bez wyznaczonego obszaru aglomeracji podstawą określenia RLM stanowi Analiza demograficzno-ściekowa obszaru inwestycji lub Inwentaryzacji rzeczywistego ładunku RLM dla planowanego obszaru aglomeracji oraz Oświadczenie o zobowiązaniu do podjęcia Uchwały aglomeracyjnej i odzwierciedlenia w niej przedstawionych w Analizie/Inwentaryzacji danych.</w:t>
            </w:r>
          </w:p>
          <w:p w14:paraId="7C3CEF71" w14:textId="4287EED1" w:rsidR="00F71A78" w:rsidRDefault="00F71A78" w:rsidP="000D3A65">
            <w:pPr>
              <w:rPr>
                <w:rFonts w:ascii="Arial" w:hAnsi="Arial" w:cs="Arial"/>
                <w:sz w:val="22"/>
                <w:szCs w:val="22"/>
              </w:rPr>
            </w:pPr>
          </w:p>
          <w:p w14:paraId="012D9B40" w14:textId="77777777" w:rsidR="002F3FDC" w:rsidRDefault="002F3FDC" w:rsidP="000D3A65">
            <w:pPr>
              <w:rPr>
                <w:rFonts w:ascii="Arial" w:hAnsi="Arial" w:cs="Arial"/>
                <w:sz w:val="22"/>
                <w:szCs w:val="22"/>
              </w:rPr>
            </w:pPr>
          </w:p>
          <w:p w14:paraId="31CF2CF7" w14:textId="599053BF" w:rsidR="002F3FDC" w:rsidRPr="009B7A40" w:rsidRDefault="002F3FDC" w:rsidP="009B7A40">
            <w:pPr>
              <w:pStyle w:val="z1qcye"/>
              <w:spacing w:before="0" w:beforeAutospacing="0" w:after="0" w:afterAutospacing="0"/>
              <w:rPr>
                <w:rFonts w:ascii="Arial" w:hAnsi="Arial" w:cs="Arial"/>
                <w:sz w:val="22"/>
                <w:szCs w:val="22"/>
              </w:rPr>
            </w:pPr>
            <w:r w:rsidRPr="000031F3">
              <w:rPr>
                <w:rFonts w:ascii="Arial" w:hAnsi="Arial" w:cs="Arial"/>
                <w:b/>
                <w:bCs/>
                <w:sz w:val="22"/>
                <w:szCs w:val="22"/>
              </w:rPr>
              <w:t xml:space="preserve">Punkty w ramach niniejszego kryterium nie sumują się. Maksymalna liczba punktów do uzyskania wynosi </w:t>
            </w:r>
            <w:r w:rsidR="00965E29">
              <w:rPr>
                <w:rFonts w:ascii="Arial" w:hAnsi="Arial" w:cs="Arial"/>
                <w:b/>
                <w:bCs/>
                <w:sz w:val="22"/>
                <w:szCs w:val="22"/>
              </w:rPr>
              <w:t>5</w:t>
            </w:r>
            <w:r w:rsidRPr="000031F3">
              <w:rPr>
                <w:rFonts w:ascii="Arial" w:hAnsi="Arial" w:cs="Arial"/>
                <w:b/>
                <w:bCs/>
                <w:sz w:val="22"/>
                <w:szCs w:val="22"/>
              </w:rPr>
              <w:t>.</w:t>
            </w:r>
          </w:p>
        </w:tc>
        <w:tc>
          <w:tcPr>
            <w:tcW w:w="1701" w:type="dxa"/>
          </w:tcPr>
          <w:p w14:paraId="73FCD452" w14:textId="10E9B9DB" w:rsidR="00F71A78" w:rsidRPr="009B7A40" w:rsidRDefault="00965E29" w:rsidP="000D3A65">
            <w:pPr>
              <w:jc w:val="center"/>
              <w:rPr>
                <w:rFonts w:ascii="Arial" w:hAnsi="Arial" w:cs="Arial"/>
                <w:b/>
                <w:bCs/>
                <w:sz w:val="22"/>
                <w:szCs w:val="22"/>
              </w:rPr>
            </w:pPr>
            <w:r>
              <w:rPr>
                <w:rFonts w:ascii="Arial" w:hAnsi="Arial" w:cs="Arial"/>
                <w:b/>
                <w:bCs/>
                <w:sz w:val="22"/>
                <w:szCs w:val="22"/>
              </w:rPr>
              <w:lastRenderedPageBreak/>
              <w:t>5</w:t>
            </w:r>
          </w:p>
        </w:tc>
        <w:tc>
          <w:tcPr>
            <w:tcW w:w="3090" w:type="dxa"/>
          </w:tcPr>
          <w:p w14:paraId="5AD073AF" w14:textId="77777777" w:rsidR="00F71A78" w:rsidRPr="009B7A40" w:rsidRDefault="00F71A78" w:rsidP="00F71A78">
            <w:pPr>
              <w:rPr>
                <w:rFonts w:ascii="Arial" w:hAnsi="Arial" w:cs="Arial"/>
                <w:sz w:val="22"/>
                <w:szCs w:val="22"/>
              </w:rPr>
            </w:pPr>
            <w:r w:rsidRPr="009B7A40">
              <w:rPr>
                <w:rFonts w:ascii="Arial" w:hAnsi="Arial" w:cs="Arial"/>
                <w:sz w:val="22"/>
                <w:szCs w:val="22"/>
              </w:rPr>
              <w:t xml:space="preserve">Możliwość doszczegółowienia informacji zawartych w pierwotnej dokumentacji aplikacyjnej na wezwanie KOP. </w:t>
            </w:r>
          </w:p>
          <w:p w14:paraId="09F2F04C" w14:textId="77777777" w:rsidR="00F71A78" w:rsidRPr="009B7A40" w:rsidRDefault="00F71A78" w:rsidP="00F71A78">
            <w:pPr>
              <w:rPr>
                <w:rFonts w:ascii="Arial" w:hAnsi="Arial" w:cs="Arial"/>
                <w:sz w:val="22"/>
                <w:szCs w:val="22"/>
              </w:rPr>
            </w:pPr>
          </w:p>
          <w:p w14:paraId="47F9406B" w14:textId="77777777" w:rsidR="00F71A78" w:rsidRPr="009B7A40" w:rsidRDefault="00F71A78" w:rsidP="00F71A78">
            <w:pPr>
              <w:rPr>
                <w:rFonts w:ascii="Arial" w:hAnsi="Arial" w:cs="Arial"/>
                <w:sz w:val="22"/>
                <w:szCs w:val="22"/>
              </w:rPr>
            </w:pPr>
            <w:r w:rsidRPr="009B7A40">
              <w:rPr>
                <w:rFonts w:ascii="Arial" w:hAnsi="Arial" w:cs="Arial"/>
                <w:sz w:val="22"/>
                <w:szCs w:val="22"/>
              </w:rPr>
              <w:lastRenderedPageBreak/>
              <w:t xml:space="preserve">Spełnienie kryterium weryfikowane jest na moment oceny wniosku o dofinansowanie oraz na koniec realizacji projektu i powinno być utrzymane do końca trwałości projektu. </w:t>
            </w:r>
          </w:p>
          <w:p w14:paraId="4029142D" w14:textId="77777777" w:rsidR="00F71A78" w:rsidRPr="009B7A40" w:rsidRDefault="00F71A78" w:rsidP="00F71A78">
            <w:pPr>
              <w:rPr>
                <w:rFonts w:ascii="Arial" w:hAnsi="Arial" w:cs="Arial"/>
                <w:sz w:val="22"/>
                <w:szCs w:val="22"/>
              </w:rPr>
            </w:pPr>
          </w:p>
          <w:p w14:paraId="456A50C4" w14:textId="02F7CAE2" w:rsidR="00F71A78" w:rsidRPr="009B7A40" w:rsidRDefault="00F71A78" w:rsidP="00F71A78">
            <w:pPr>
              <w:rPr>
                <w:rFonts w:ascii="Arial" w:hAnsi="Arial" w:cs="Arial"/>
                <w:sz w:val="22"/>
                <w:szCs w:val="22"/>
              </w:rPr>
            </w:pPr>
            <w:r w:rsidRPr="009B7A40">
              <w:rPr>
                <w:rFonts w:ascii="Arial" w:hAnsi="Arial" w:cs="Arial"/>
                <w:sz w:val="22"/>
                <w:szCs w:val="22"/>
              </w:rPr>
              <w:t>Kryterium weryfikowane będzie na podstawie zapisów wniosku o dofinansowanie oraz dokumentacji składanej wraz z wnioskiem o dofinansowanie.</w:t>
            </w:r>
          </w:p>
        </w:tc>
      </w:tr>
    </w:tbl>
    <w:p w14:paraId="688F9D42" w14:textId="77777777" w:rsidR="00F71A78" w:rsidRPr="009B7A40" w:rsidRDefault="00F71A78" w:rsidP="00F71A78">
      <w:pPr>
        <w:tabs>
          <w:tab w:val="left" w:pos="3705"/>
        </w:tabs>
        <w:rPr>
          <w:rFonts w:ascii="Arial" w:hAnsi="Arial" w:cs="Arial"/>
          <w:sz w:val="22"/>
          <w:szCs w:val="22"/>
        </w:rPr>
      </w:pPr>
    </w:p>
    <w:p w14:paraId="6890C910" w14:textId="77777777" w:rsidR="00F71A78" w:rsidRPr="009B7A40" w:rsidRDefault="00F71A78" w:rsidP="00F71A78">
      <w:pPr>
        <w:tabs>
          <w:tab w:val="left" w:pos="3705"/>
        </w:tabs>
        <w:rPr>
          <w:rFonts w:ascii="Arial" w:hAnsi="Arial" w:cs="Arial"/>
          <w:sz w:val="22"/>
          <w:szCs w:val="22"/>
        </w:rPr>
      </w:pPr>
    </w:p>
    <w:tbl>
      <w:tblPr>
        <w:tblW w:w="144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gridCol w:w="2693"/>
        <w:gridCol w:w="2935"/>
      </w:tblGrid>
      <w:tr w:rsidR="00242D03" w:rsidRPr="00242D03" w14:paraId="05771136" w14:textId="7E712DDA" w:rsidTr="00152DFB">
        <w:trPr>
          <w:trHeight w:val="286"/>
        </w:trPr>
        <w:tc>
          <w:tcPr>
            <w:tcW w:w="6232" w:type="dxa"/>
          </w:tcPr>
          <w:p w14:paraId="6914426E" w14:textId="77777777" w:rsidR="00242D03" w:rsidRPr="00242D03" w:rsidRDefault="00242D03" w:rsidP="00242D03">
            <w:pPr>
              <w:tabs>
                <w:tab w:val="left" w:pos="3705"/>
              </w:tabs>
              <w:rPr>
                <w:rFonts w:ascii="Arial" w:hAnsi="Arial" w:cs="Arial"/>
                <w:b/>
                <w:bCs/>
                <w:sz w:val="22"/>
                <w:szCs w:val="22"/>
              </w:rPr>
            </w:pPr>
            <w:r w:rsidRPr="00242D03">
              <w:rPr>
                <w:rFonts w:ascii="Arial" w:hAnsi="Arial" w:cs="Arial"/>
                <w:b/>
                <w:bCs/>
                <w:sz w:val="22"/>
                <w:szCs w:val="22"/>
              </w:rPr>
              <w:lastRenderedPageBreak/>
              <w:t>Nazwa Kryterium</w:t>
            </w:r>
          </w:p>
        </w:tc>
        <w:tc>
          <w:tcPr>
            <w:tcW w:w="2552" w:type="dxa"/>
          </w:tcPr>
          <w:p w14:paraId="6C741B4D" w14:textId="77777777" w:rsidR="00CB6508" w:rsidRPr="00152DFB" w:rsidRDefault="00CB6508" w:rsidP="00152DFB">
            <w:pPr>
              <w:ind w:right="710"/>
              <w:rPr>
                <w:rFonts w:ascii="Arial" w:hAnsi="Arial" w:cs="Arial"/>
                <w:b/>
                <w:bCs/>
                <w:sz w:val="22"/>
                <w:szCs w:val="22"/>
              </w:rPr>
            </w:pPr>
            <w:r w:rsidRPr="00152DFB">
              <w:rPr>
                <w:rFonts w:ascii="Arial" w:hAnsi="Arial" w:cs="Arial"/>
                <w:b/>
                <w:bCs/>
                <w:sz w:val="22"/>
                <w:szCs w:val="22"/>
              </w:rPr>
              <w:t>Stabilna gospodarka wodna</w:t>
            </w:r>
          </w:p>
          <w:p w14:paraId="4945727E" w14:textId="6C008ED3" w:rsidR="00242D03" w:rsidRPr="00242D03" w:rsidRDefault="00242D03" w:rsidP="00242D03">
            <w:pPr>
              <w:tabs>
                <w:tab w:val="left" w:pos="3705"/>
              </w:tabs>
              <w:rPr>
                <w:rFonts w:ascii="Arial" w:hAnsi="Arial" w:cs="Arial"/>
                <w:b/>
                <w:bCs/>
                <w:sz w:val="22"/>
                <w:szCs w:val="22"/>
              </w:rPr>
            </w:pPr>
          </w:p>
        </w:tc>
        <w:tc>
          <w:tcPr>
            <w:tcW w:w="2693" w:type="dxa"/>
          </w:tcPr>
          <w:p w14:paraId="10DA1579" w14:textId="77777777" w:rsidR="00CB6508" w:rsidRPr="00152DFB" w:rsidRDefault="00CB6508" w:rsidP="00152DFB">
            <w:pPr>
              <w:ind w:right="710"/>
              <w:rPr>
                <w:rFonts w:ascii="Arial" w:hAnsi="Arial" w:cs="Arial"/>
                <w:b/>
                <w:bCs/>
                <w:sz w:val="22"/>
                <w:szCs w:val="22"/>
              </w:rPr>
            </w:pPr>
            <w:r w:rsidRPr="00152DFB">
              <w:rPr>
                <w:rFonts w:ascii="Arial" w:hAnsi="Arial" w:cs="Arial"/>
                <w:b/>
                <w:bCs/>
                <w:sz w:val="22"/>
                <w:szCs w:val="22"/>
              </w:rPr>
              <w:t>Stabilna gospodarka wodno-ściekowa (oczyszczalnie, sieci kanalizacyjne, osady ściekowe)</w:t>
            </w:r>
          </w:p>
          <w:p w14:paraId="08462145" w14:textId="56A847DF" w:rsidR="00242D03" w:rsidRPr="00242D03" w:rsidRDefault="00242D03" w:rsidP="00242D03">
            <w:pPr>
              <w:tabs>
                <w:tab w:val="left" w:pos="3705"/>
              </w:tabs>
              <w:rPr>
                <w:rFonts w:ascii="Arial" w:hAnsi="Arial" w:cs="Arial"/>
                <w:b/>
                <w:bCs/>
                <w:sz w:val="22"/>
                <w:szCs w:val="22"/>
              </w:rPr>
            </w:pPr>
          </w:p>
        </w:tc>
        <w:tc>
          <w:tcPr>
            <w:tcW w:w="2935" w:type="dxa"/>
          </w:tcPr>
          <w:p w14:paraId="1343AEAD" w14:textId="77777777" w:rsidR="00CB6508" w:rsidRPr="00092B12" w:rsidRDefault="00CB6508" w:rsidP="00CB6508">
            <w:pPr>
              <w:ind w:right="710"/>
              <w:rPr>
                <w:rFonts w:ascii="Arial" w:hAnsi="Arial" w:cs="Arial"/>
                <w:b/>
                <w:bCs/>
                <w:sz w:val="22"/>
                <w:szCs w:val="22"/>
              </w:rPr>
            </w:pPr>
            <w:r>
              <w:rPr>
                <w:rFonts w:ascii="Arial" w:hAnsi="Arial" w:cs="Arial"/>
                <w:b/>
                <w:bCs/>
                <w:sz w:val="22"/>
                <w:szCs w:val="22"/>
              </w:rPr>
              <w:t xml:space="preserve">Projekty kompleksowe: </w:t>
            </w:r>
            <w:r w:rsidRPr="00CB6508">
              <w:rPr>
                <w:rFonts w:ascii="Arial" w:hAnsi="Arial" w:cs="Arial"/>
                <w:b/>
                <w:bCs/>
                <w:sz w:val="22"/>
                <w:szCs w:val="22"/>
              </w:rPr>
              <w:t>Stabilna gospodarka wodna</w:t>
            </w:r>
            <w:r>
              <w:rPr>
                <w:rFonts w:ascii="Arial" w:hAnsi="Arial" w:cs="Arial"/>
                <w:b/>
                <w:bCs/>
                <w:sz w:val="22"/>
                <w:szCs w:val="22"/>
              </w:rPr>
              <w:t xml:space="preserve"> i </w:t>
            </w:r>
            <w:r w:rsidRPr="00092B12">
              <w:rPr>
                <w:rFonts w:ascii="Arial" w:hAnsi="Arial" w:cs="Arial"/>
                <w:b/>
                <w:bCs/>
                <w:sz w:val="22"/>
                <w:szCs w:val="22"/>
              </w:rPr>
              <w:t>Stabilna gospodarka wodno-ściekowa (oczyszczalnie, sieci kanalizacyjne, osady ściekowe)</w:t>
            </w:r>
          </w:p>
          <w:p w14:paraId="3A64E576" w14:textId="2690EC94" w:rsidR="00CB6508" w:rsidRPr="00CB6508" w:rsidRDefault="00CB6508" w:rsidP="00CB6508">
            <w:pPr>
              <w:tabs>
                <w:tab w:val="left" w:pos="3705"/>
              </w:tabs>
              <w:rPr>
                <w:rFonts w:ascii="Arial" w:hAnsi="Arial" w:cs="Arial"/>
                <w:b/>
                <w:bCs/>
                <w:sz w:val="22"/>
                <w:szCs w:val="22"/>
              </w:rPr>
            </w:pPr>
          </w:p>
          <w:p w14:paraId="56F8EEF8" w14:textId="0CFF54CD" w:rsidR="00242D03" w:rsidRPr="00242D03" w:rsidRDefault="00242D03" w:rsidP="00242D03">
            <w:pPr>
              <w:tabs>
                <w:tab w:val="left" w:pos="3705"/>
              </w:tabs>
              <w:rPr>
                <w:rFonts w:ascii="Arial" w:hAnsi="Arial" w:cs="Arial"/>
                <w:b/>
                <w:bCs/>
                <w:sz w:val="22"/>
                <w:szCs w:val="22"/>
              </w:rPr>
            </w:pPr>
          </w:p>
        </w:tc>
      </w:tr>
      <w:tr w:rsidR="00242D03" w:rsidRPr="00242D03" w14:paraId="1076EAC8" w14:textId="26F473CA" w:rsidTr="00152DFB">
        <w:trPr>
          <w:trHeight w:val="255"/>
        </w:trPr>
        <w:tc>
          <w:tcPr>
            <w:tcW w:w="6232" w:type="dxa"/>
          </w:tcPr>
          <w:p w14:paraId="43DC007C" w14:textId="6E9E4AF6" w:rsidR="00242D03" w:rsidRPr="00242D03" w:rsidRDefault="00242D03" w:rsidP="00242D03">
            <w:pPr>
              <w:tabs>
                <w:tab w:val="left" w:pos="3705"/>
              </w:tabs>
              <w:rPr>
                <w:rFonts w:ascii="Arial" w:hAnsi="Arial" w:cs="Arial"/>
                <w:b/>
                <w:bCs/>
                <w:sz w:val="22"/>
                <w:szCs w:val="22"/>
              </w:rPr>
            </w:pPr>
            <w:r w:rsidRPr="009B7A40">
              <w:rPr>
                <w:rFonts w:ascii="Arial" w:hAnsi="Arial" w:cs="Arial"/>
                <w:b/>
                <w:bCs/>
                <w:sz w:val="22"/>
                <w:szCs w:val="22"/>
              </w:rPr>
              <w:t>Wdrożenie inteligentnych systemów zarządzania i cyfryzacji</w:t>
            </w:r>
          </w:p>
        </w:tc>
        <w:tc>
          <w:tcPr>
            <w:tcW w:w="2552" w:type="dxa"/>
          </w:tcPr>
          <w:p w14:paraId="6A0B73E7" w14:textId="6F2D0C7F" w:rsidR="00242D03" w:rsidRPr="00242D03" w:rsidRDefault="00493EB5" w:rsidP="00242D03">
            <w:pPr>
              <w:tabs>
                <w:tab w:val="left" w:pos="3705"/>
              </w:tabs>
              <w:rPr>
                <w:rFonts w:ascii="Arial" w:hAnsi="Arial" w:cs="Arial"/>
                <w:sz w:val="22"/>
                <w:szCs w:val="22"/>
              </w:rPr>
            </w:pPr>
            <w:r>
              <w:rPr>
                <w:rFonts w:ascii="Arial" w:hAnsi="Arial" w:cs="Arial"/>
                <w:sz w:val="22"/>
                <w:szCs w:val="22"/>
              </w:rPr>
              <w:t>4</w:t>
            </w:r>
            <w:r w:rsidR="000B1A71">
              <w:rPr>
                <w:rFonts w:ascii="Arial" w:hAnsi="Arial" w:cs="Arial"/>
                <w:sz w:val="22"/>
                <w:szCs w:val="22"/>
              </w:rPr>
              <w:t>5</w:t>
            </w:r>
          </w:p>
        </w:tc>
        <w:tc>
          <w:tcPr>
            <w:tcW w:w="2693" w:type="dxa"/>
          </w:tcPr>
          <w:p w14:paraId="546A6379" w14:textId="4178CC51" w:rsidR="00242D03" w:rsidRPr="00242D03" w:rsidRDefault="00493EB5" w:rsidP="00242D03">
            <w:pPr>
              <w:tabs>
                <w:tab w:val="left" w:pos="3705"/>
              </w:tabs>
              <w:rPr>
                <w:rFonts w:ascii="Arial" w:hAnsi="Arial" w:cs="Arial"/>
                <w:sz w:val="22"/>
                <w:szCs w:val="22"/>
              </w:rPr>
            </w:pPr>
            <w:r>
              <w:rPr>
                <w:rFonts w:ascii="Arial" w:hAnsi="Arial" w:cs="Arial"/>
                <w:sz w:val="22"/>
                <w:szCs w:val="22"/>
              </w:rPr>
              <w:t>4</w:t>
            </w:r>
            <w:r w:rsidR="00965E29">
              <w:rPr>
                <w:rFonts w:ascii="Arial" w:hAnsi="Arial" w:cs="Arial"/>
                <w:sz w:val="22"/>
                <w:szCs w:val="22"/>
              </w:rPr>
              <w:t>0</w:t>
            </w:r>
          </w:p>
        </w:tc>
        <w:tc>
          <w:tcPr>
            <w:tcW w:w="2935" w:type="dxa"/>
          </w:tcPr>
          <w:p w14:paraId="0B0AE21B" w14:textId="7DCD4323" w:rsidR="00242D03" w:rsidRPr="00242D03" w:rsidRDefault="00965E29" w:rsidP="00242D03">
            <w:pPr>
              <w:tabs>
                <w:tab w:val="left" w:pos="3705"/>
              </w:tabs>
              <w:rPr>
                <w:rFonts w:ascii="Arial" w:hAnsi="Arial" w:cs="Arial"/>
                <w:sz w:val="22"/>
                <w:szCs w:val="22"/>
              </w:rPr>
            </w:pPr>
            <w:r>
              <w:rPr>
                <w:rFonts w:ascii="Arial" w:hAnsi="Arial" w:cs="Arial"/>
                <w:sz w:val="22"/>
                <w:szCs w:val="22"/>
              </w:rPr>
              <w:t>55</w:t>
            </w:r>
          </w:p>
        </w:tc>
      </w:tr>
      <w:tr w:rsidR="00242D03" w:rsidRPr="00242D03" w14:paraId="076696C4" w14:textId="3B90D17E" w:rsidTr="00152DFB">
        <w:trPr>
          <w:trHeight w:val="240"/>
        </w:trPr>
        <w:tc>
          <w:tcPr>
            <w:tcW w:w="6232" w:type="dxa"/>
          </w:tcPr>
          <w:p w14:paraId="3D19BB9F" w14:textId="33BEAF8B" w:rsidR="00242D03" w:rsidRPr="00242D03" w:rsidRDefault="0049274E" w:rsidP="00242D03">
            <w:pPr>
              <w:tabs>
                <w:tab w:val="left" w:pos="3705"/>
              </w:tabs>
              <w:rPr>
                <w:rFonts w:ascii="Arial" w:hAnsi="Arial" w:cs="Arial"/>
                <w:b/>
                <w:bCs/>
                <w:sz w:val="22"/>
                <w:szCs w:val="22"/>
              </w:rPr>
            </w:pPr>
            <w:r w:rsidRPr="0049274E">
              <w:rPr>
                <w:rFonts w:ascii="Arial" w:hAnsi="Arial" w:cs="Arial"/>
                <w:b/>
                <w:bCs/>
                <w:sz w:val="22"/>
                <w:szCs w:val="22"/>
              </w:rPr>
              <w:t>Kompleksowość rozwiązań w zakresie odporności infrastruktury wodno-kanalizacyjnej na sytuacje kryzysowe</w:t>
            </w:r>
          </w:p>
        </w:tc>
        <w:tc>
          <w:tcPr>
            <w:tcW w:w="2552" w:type="dxa"/>
          </w:tcPr>
          <w:p w14:paraId="1F3F88BF" w14:textId="2D3FFE14" w:rsidR="00242D03" w:rsidRPr="00242D03" w:rsidRDefault="00965E29" w:rsidP="00242D03">
            <w:pPr>
              <w:tabs>
                <w:tab w:val="left" w:pos="3705"/>
              </w:tabs>
              <w:rPr>
                <w:rFonts w:ascii="Arial" w:hAnsi="Arial" w:cs="Arial"/>
                <w:sz w:val="22"/>
                <w:szCs w:val="22"/>
              </w:rPr>
            </w:pPr>
            <w:r>
              <w:rPr>
                <w:rFonts w:ascii="Arial" w:hAnsi="Arial" w:cs="Arial"/>
                <w:sz w:val="22"/>
                <w:szCs w:val="22"/>
              </w:rPr>
              <w:t>40</w:t>
            </w:r>
          </w:p>
        </w:tc>
        <w:tc>
          <w:tcPr>
            <w:tcW w:w="2693" w:type="dxa"/>
          </w:tcPr>
          <w:p w14:paraId="636DD3E3" w14:textId="537CFBC9" w:rsidR="00242D03" w:rsidRPr="00242D03" w:rsidRDefault="00475A72" w:rsidP="00242D03">
            <w:pPr>
              <w:tabs>
                <w:tab w:val="left" w:pos="3705"/>
              </w:tabs>
              <w:rPr>
                <w:rFonts w:ascii="Arial" w:hAnsi="Arial" w:cs="Arial"/>
                <w:sz w:val="22"/>
                <w:szCs w:val="22"/>
              </w:rPr>
            </w:pPr>
            <w:r>
              <w:rPr>
                <w:rFonts w:ascii="Arial" w:hAnsi="Arial" w:cs="Arial"/>
                <w:sz w:val="22"/>
                <w:szCs w:val="22"/>
              </w:rPr>
              <w:t>45</w:t>
            </w:r>
          </w:p>
        </w:tc>
        <w:tc>
          <w:tcPr>
            <w:tcW w:w="2935" w:type="dxa"/>
          </w:tcPr>
          <w:p w14:paraId="3DC1A4A4" w14:textId="1F278C6B" w:rsidR="00242D03" w:rsidRPr="00242D03" w:rsidRDefault="00965E29" w:rsidP="00242D03">
            <w:pPr>
              <w:tabs>
                <w:tab w:val="left" w:pos="3705"/>
              </w:tabs>
              <w:rPr>
                <w:rFonts w:ascii="Arial" w:hAnsi="Arial" w:cs="Arial"/>
                <w:sz w:val="22"/>
                <w:szCs w:val="22"/>
              </w:rPr>
            </w:pPr>
            <w:r>
              <w:rPr>
                <w:rFonts w:ascii="Arial" w:hAnsi="Arial" w:cs="Arial"/>
                <w:sz w:val="22"/>
                <w:szCs w:val="22"/>
              </w:rPr>
              <w:t>55</w:t>
            </w:r>
          </w:p>
        </w:tc>
      </w:tr>
      <w:tr w:rsidR="00242D03" w:rsidRPr="00242D03" w14:paraId="13CD8A5B" w14:textId="48D60790" w:rsidTr="00152DFB">
        <w:trPr>
          <w:trHeight w:val="386"/>
        </w:trPr>
        <w:tc>
          <w:tcPr>
            <w:tcW w:w="6232" w:type="dxa"/>
          </w:tcPr>
          <w:p w14:paraId="05B294E1" w14:textId="2DFE9ED0" w:rsidR="00242D03" w:rsidRPr="00242D03" w:rsidRDefault="001A4065" w:rsidP="00242D03">
            <w:pPr>
              <w:tabs>
                <w:tab w:val="left" w:pos="3705"/>
              </w:tabs>
              <w:rPr>
                <w:rFonts w:ascii="Arial" w:hAnsi="Arial" w:cs="Arial"/>
                <w:b/>
                <w:bCs/>
                <w:sz w:val="22"/>
                <w:szCs w:val="22"/>
              </w:rPr>
            </w:pPr>
            <w:r w:rsidRPr="001A4065">
              <w:rPr>
                <w:rFonts w:ascii="Arial" w:hAnsi="Arial" w:cs="Arial"/>
                <w:b/>
                <w:bCs/>
                <w:sz w:val="22"/>
                <w:szCs w:val="22"/>
              </w:rPr>
              <w:t>Długość wybudowanej</w:t>
            </w:r>
            <w:r>
              <w:rPr>
                <w:rFonts w:ascii="Arial" w:hAnsi="Arial" w:cs="Arial"/>
                <w:b/>
                <w:bCs/>
                <w:sz w:val="22"/>
                <w:szCs w:val="22"/>
              </w:rPr>
              <w:t xml:space="preserve"> </w:t>
            </w:r>
            <w:r w:rsidRPr="001A4065">
              <w:rPr>
                <w:rFonts w:ascii="Arial" w:hAnsi="Arial" w:cs="Arial"/>
                <w:b/>
                <w:bCs/>
                <w:sz w:val="22"/>
                <w:szCs w:val="22"/>
              </w:rPr>
              <w:t>/ zmodernizowanej sieci wodociągowej</w:t>
            </w:r>
          </w:p>
        </w:tc>
        <w:tc>
          <w:tcPr>
            <w:tcW w:w="2552" w:type="dxa"/>
          </w:tcPr>
          <w:p w14:paraId="2F062DA4" w14:textId="4ED57865"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c>
          <w:tcPr>
            <w:tcW w:w="2693" w:type="dxa"/>
          </w:tcPr>
          <w:p w14:paraId="1B11C55F" w14:textId="3D843F1C" w:rsidR="00242D03"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935" w:type="dxa"/>
          </w:tcPr>
          <w:p w14:paraId="55ECECF0" w14:textId="63F97FBE"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r>
      <w:tr w:rsidR="00242D03" w:rsidRPr="00242D03" w14:paraId="0CA99160" w14:textId="7D4A93EB" w:rsidTr="00152DFB">
        <w:trPr>
          <w:trHeight w:val="240"/>
        </w:trPr>
        <w:tc>
          <w:tcPr>
            <w:tcW w:w="6232" w:type="dxa"/>
          </w:tcPr>
          <w:p w14:paraId="4F418B6A" w14:textId="0A23B0BC" w:rsidR="00242D03" w:rsidRPr="00242D03" w:rsidRDefault="001A4065" w:rsidP="00242D03">
            <w:pPr>
              <w:tabs>
                <w:tab w:val="left" w:pos="3705"/>
              </w:tabs>
              <w:rPr>
                <w:rFonts w:ascii="Arial" w:hAnsi="Arial" w:cs="Arial"/>
                <w:b/>
                <w:bCs/>
                <w:sz w:val="22"/>
                <w:szCs w:val="22"/>
              </w:rPr>
            </w:pPr>
            <w:r w:rsidRPr="001A4065">
              <w:rPr>
                <w:rFonts w:ascii="Arial" w:hAnsi="Arial" w:cs="Arial"/>
                <w:b/>
                <w:bCs/>
                <w:sz w:val="22"/>
                <w:szCs w:val="22"/>
              </w:rPr>
              <w:t xml:space="preserve">Długość wybudowanej </w:t>
            </w:r>
            <w:r>
              <w:rPr>
                <w:rFonts w:ascii="Arial" w:hAnsi="Arial" w:cs="Arial"/>
                <w:b/>
                <w:bCs/>
                <w:sz w:val="22"/>
                <w:szCs w:val="22"/>
              </w:rPr>
              <w:t>/</w:t>
            </w:r>
            <w:r w:rsidRPr="001A4065">
              <w:rPr>
                <w:rFonts w:ascii="Arial" w:hAnsi="Arial" w:cs="Arial"/>
                <w:b/>
                <w:bCs/>
                <w:sz w:val="22"/>
                <w:szCs w:val="22"/>
              </w:rPr>
              <w:t xml:space="preserve"> zmodernizowanej sieci kanalizacyjnej</w:t>
            </w:r>
          </w:p>
        </w:tc>
        <w:tc>
          <w:tcPr>
            <w:tcW w:w="2552" w:type="dxa"/>
          </w:tcPr>
          <w:p w14:paraId="208E50DA" w14:textId="6E614C40" w:rsidR="00242D03"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693" w:type="dxa"/>
          </w:tcPr>
          <w:p w14:paraId="0EC091E4" w14:textId="082A30E0"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c>
          <w:tcPr>
            <w:tcW w:w="2935" w:type="dxa"/>
          </w:tcPr>
          <w:p w14:paraId="31198B51" w14:textId="4C4E1A5E"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r>
      <w:tr w:rsidR="00242D03" w:rsidRPr="00242D03" w14:paraId="276F9045" w14:textId="3C028076" w:rsidTr="00152DFB">
        <w:trPr>
          <w:trHeight w:val="255"/>
        </w:trPr>
        <w:tc>
          <w:tcPr>
            <w:tcW w:w="6232" w:type="dxa"/>
          </w:tcPr>
          <w:p w14:paraId="603AD688" w14:textId="628ED392" w:rsidR="00242D03" w:rsidRPr="00242D03" w:rsidRDefault="001A4065" w:rsidP="00242D03">
            <w:pPr>
              <w:tabs>
                <w:tab w:val="left" w:pos="3705"/>
              </w:tabs>
              <w:rPr>
                <w:rFonts w:ascii="Arial" w:hAnsi="Arial" w:cs="Arial"/>
                <w:b/>
                <w:bCs/>
                <w:sz w:val="22"/>
                <w:szCs w:val="22"/>
              </w:rPr>
            </w:pPr>
            <w:r w:rsidRPr="001A4065">
              <w:rPr>
                <w:rFonts w:ascii="Arial" w:hAnsi="Arial" w:cs="Arial"/>
                <w:b/>
                <w:bCs/>
                <w:sz w:val="22"/>
                <w:szCs w:val="22"/>
              </w:rPr>
              <w:t>Liczba ludności przyłączonej do udoskonalonych zbiorowych systemów zaopatrzenia w wodę</w:t>
            </w:r>
          </w:p>
        </w:tc>
        <w:tc>
          <w:tcPr>
            <w:tcW w:w="2552" w:type="dxa"/>
          </w:tcPr>
          <w:p w14:paraId="4C450442" w14:textId="162311EB"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c>
          <w:tcPr>
            <w:tcW w:w="2693" w:type="dxa"/>
          </w:tcPr>
          <w:p w14:paraId="0EC1448D" w14:textId="0062B962" w:rsidR="00242D03"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935" w:type="dxa"/>
          </w:tcPr>
          <w:p w14:paraId="47070722" w14:textId="57CDAC27"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r>
      <w:tr w:rsidR="00242D03" w:rsidRPr="00242D03" w14:paraId="07BDA5D9" w14:textId="73A97C24" w:rsidTr="00152DFB">
        <w:trPr>
          <w:trHeight w:val="431"/>
        </w:trPr>
        <w:tc>
          <w:tcPr>
            <w:tcW w:w="6232" w:type="dxa"/>
          </w:tcPr>
          <w:p w14:paraId="7DFE5FA2" w14:textId="6C926580" w:rsidR="00242D03" w:rsidRPr="00242D03" w:rsidRDefault="001A4065" w:rsidP="00242D03">
            <w:pPr>
              <w:tabs>
                <w:tab w:val="left" w:pos="3705"/>
              </w:tabs>
              <w:rPr>
                <w:rFonts w:ascii="Arial" w:hAnsi="Arial" w:cs="Arial"/>
                <w:b/>
                <w:bCs/>
                <w:sz w:val="22"/>
                <w:szCs w:val="22"/>
              </w:rPr>
            </w:pPr>
            <w:r w:rsidRPr="001A4065">
              <w:rPr>
                <w:rFonts w:ascii="Arial" w:hAnsi="Arial" w:cs="Arial"/>
                <w:b/>
                <w:bCs/>
                <w:sz w:val="22"/>
                <w:szCs w:val="22"/>
              </w:rPr>
              <w:t>Liczba ludności przyłączonej do zbiorowych systemów oczyszczania ścieków</w:t>
            </w:r>
          </w:p>
        </w:tc>
        <w:tc>
          <w:tcPr>
            <w:tcW w:w="2552" w:type="dxa"/>
          </w:tcPr>
          <w:p w14:paraId="22A7CF60" w14:textId="6BE38260" w:rsidR="00242D03"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693" w:type="dxa"/>
          </w:tcPr>
          <w:p w14:paraId="1ACB63BA" w14:textId="47A18BC6"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c>
          <w:tcPr>
            <w:tcW w:w="2935" w:type="dxa"/>
          </w:tcPr>
          <w:p w14:paraId="480C5448" w14:textId="6D676163" w:rsidR="00242D03" w:rsidRPr="00242D03" w:rsidRDefault="000B1A71" w:rsidP="00242D03">
            <w:pPr>
              <w:tabs>
                <w:tab w:val="left" w:pos="3705"/>
              </w:tabs>
              <w:rPr>
                <w:rFonts w:ascii="Arial" w:hAnsi="Arial" w:cs="Arial"/>
                <w:sz w:val="22"/>
                <w:szCs w:val="22"/>
              </w:rPr>
            </w:pPr>
            <w:r>
              <w:rPr>
                <w:rFonts w:ascii="Arial" w:hAnsi="Arial" w:cs="Arial"/>
                <w:sz w:val="22"/>
                <w:szCs w:val="22"/>
              </w:rPr>
              <w:t>5</w:t>
            </w:r>
          </w:p>
        </w:tc>
      </w:tr>
      <w:tr w:rsidR="00CB6508" w:rsidRPr="00242D03" w14:paraId="0809B37B" w14:textId="77777777" w:rsidTr="00152DFB">
        <w:trPr>
          <w:trHeight w:val="431"/>
        </w:trPr>
        <w:tc>
          <w:tcPr>
            <w:tcW w:w="6232" w:type="dxa"/>
          </w:tcPr>
          <w:p w14:paraId="619A4AC0" w14:textId="05430CE4" w:rsidR="00CB6508" w:rsidRPr="001A4065" w:rsidRDefault="00CB6508" w:rsidP="00242D03">
            <w:pPr>
              <w:tabs>
                <w:tab w:val="left" w:pos="3705"/>
              </w:tabs>
              <w:rPr>
                <w:rFonts w:ascii="Arial" w:hAnsi="Arial" w:cs="Arial"/>
                <w:b/>
                <w:bCs/>
                <w:sz w:val="22"/>
                <w:szCs w:val="22"/>
              </w:rPr>
            </w:pPr>
            <w:r w:rsidRPr="00CB6508">
              <w:rPr>
                <w:rFonts w:ascii="Arial" w:hAnsi="Arial" w:cs="Arial"/>
                <w:b/>
                <w:bCs/>
                <w:sz w:val="22"/>
                <w:szCs w:val="22"/>
              </w:rPr>
              <w:t>Ograniczenie strat wody w zbiorowych systemach zaopatrzenia w wodę</w:t>
            </w:r>
          </w:p>
        </w:tc>
        <w:tc>
          <w:tcPr>
            <w:tcW w:w="2552" w:type="dxa"/>
          </w:tcPr>
          <w:p w14:paraId="77328A6D" w14:textId="2F2EA917" w:rsidR="00CB6508" w:rsidRPr="00242D03" w:rsidRDefault="000B1A71" w:rsidP="00242D03">
            <w:pPr>
              <w:tabs>
                <w:tab w:val="left" w:pos="3705"/>
              </w:tabs>
              <w:rPr>
                <w:rFonts w:ascii="Arial" w:hAnsi="Arial" w:cs="Arial"/>
                <w:sz w:val="22"/>
                <w:szCs w:val="22"/>
              </w:rPr>
            </w:pPr>
            <w:r>
              <w:rPr>
                <w:rFonts w:ascii="Arial" w:hAnsi="Arial" w:cs="Arial"/>
                <w:sz w:val="22"/>
                <w:szCs w:val="22"/>
              </w:rPr>
              <w:t>5</w:t>
            </w:r>
          </w:p>
        </w:tc>
        <w:tc>
          <w:tcPr>
            <w:tcW w:w="2693" w:type="dxa"/>
          </w:tcPr>
          <w:p w14:paraId="68F58044" w14:textId="5F863B46" w:rsidR="00CB6508"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935" w:type="dxa"/>
          </w:tcPr>
          <w:p w14:paraId="2D469688" w14:textId="2E72F82A" w:rsidR="00CB6508" w:rsidRPr="00242D03" w:rsidRDefault="000B1A71" w:rsidP="00242D03">
            <w:pPr>
              <w:tabs>
                <w:tab w:val="left" w:pos="3705"/>
              </w:tabs>
              <w:rPr>
                <w:rFonts w:ascii="Arial" w:hAnsi="Arial" w:cs="Arial"/>
                <w:sz w:val="22"/>
                <w:szCs w:val="22"/>
              </w:rPr>
            </w:pPr>
            <w:r>
              <w:rPr>
                <w:rFonts w:ascii="Arial" w:hAnsi="Arial" w:cs="Arial"/>
                <w:sz w:val="22"/>
                <w:szCs w:val="22"/>
              </w:rPr>
              <w:t>5</w:t>
            </w:r>
          </w:p>
        </w:tc>
      </w:tr>
      <w:tr w:rsidR="00CB6508" w:rsidRPr="00242D03" w14:paraId="107192CE" w14:textId="77777777" w:rsidTr="00152DFB">
        <w:trPr>
          <w:trHeight w:val="431"/>
        </w:trPr>
        <w:tc>
          <w:tcPr>
            <w:tcW w:w="6232" w:type="dxa"/>
          </w:tcPr>
          <w:p w14:paraId="18BEDBDB" w14:textId="498ACB02" w:rsidR="00CB6508" w:rsidRPr="00CB6508" w:rsidRDefault="00CB6508" w:rsidP="00242D03">
            <w:pPr>
              <w:tabs>
                <w:tab w:val="left" w:pos="3705"/>
              </w:tabs>
              <w:rPr>
                <w:rFonts w:ascii="Arial" w:hAnsi="Arial" w:cs="Arial"/>
                <w:b/>
                <w:bCs/>
                <w:sz w:val="22"/>
                <w:szCs w:val="22"/>
              </w:rPr>
            </w:pPr>
            <w:proofErr w:type="spellStart"/>
            <w:r w:rsidRPr="00CB6508">
              <w:rPr>
                <w:rFonts w:ascii="Arial" w:hAnsi="Arial" w:cs="Arial"/>
                <w:b/>
                <w:bCs/>
                <w:sz w:val="22"/>
                <w:szCs w:val="22"/>
              </w:rPr>
              <w:t>Priorytetyzacja</w:t>
            </w:r>
            <w:proofErr w:type="spellEnd"/>
            <w:r w:rsidRPr="00CB6508">
              <w:rPr>
                <w:rFonts w:ascii="Arial" w:hAnsi="Arial" w:cs="Arial"/>
                <w:b/>
                <w:bCs/>
                <w:sz w:val="22"/>
                <w:szCs w:val="22"/>
              </w:rPr>
              <w:t xml:space="preserve"> aglomeracji zgodnie z hierarchią wdrażania dyrektywy ściekowej (UWWTD)</w:t>
            </w:r>
          </w:p>
        </w:tc>
        <w:tc>
          <w:tcPr>
            <w:tcW w:w="2552" w:type="dxa"/>
          </w:tcPr>
          <w:p w14:paraId="6D051814" w14:textId="436F89B9" w:rsidR="00CB6508" w:rsidRPr="00242D03" w:rsidRDefault="000B1A71" w:rsidP="00242D03">
            <w:pPr>
              <w:tabs>
                <w:tab w:val="left" w:pos="3705"/>
              </w:tabs>
              <w:rPr>
                <w:rFonts w:ascii="Arial" w:hAnsi="Arial" w:cs="Arial"/>
                <w:sz w:val="22"/>
                <w:szCs w:val="22"/>
              </w:rPr>
            </w:pPr>
            <w:r>
              <w:rPr>
                <w:rFonts w:ascii="Arial" w:hAnsi="Arial" w:cs="Arial"/>
                <w:sz w:val="22"/>
                <w:szCs w:val="22"/>
              </w:rPr>
              <w:t>0</w:t>
            </w:r>
          </w:p>
        </w:tc>
        <w:tc>
          <w:tcPr>
            <w:tcW w:w="2693" w:type="dxa"/>
          </w:tcPr>
          <w:p w14:paraId="7779A7F4" w14:textId="3F98C1DA" w:rsidR="00CB6508" w:rsidRPr="00242D03" w:rsidRDefault="00965E29" w:rsidP="00242D03">
            <w:pPr>
              <w:tabs>
                <w:tab w:val="left" w:pos="3705"/>
              </w:tabs>
              <w:rPr>
                <w:rFonts w:ascii="Arial" w:hAnsi="Arial" w:cs="Arial"/>
                <w:sz w:val="22"/>
                <w:szCs w:val="22"/>
              </w:rPr>
            </w:pPr>
            <w:r>
              <w:rPr>
                <w:rFonts w:ascii="Arial" w:hAnsi="Arial" w:cs="Arial"/>
                <w:sz w:val="22"/>
                <w:szCs w:val="22"/>
              </w:rPr>
              <w:t>5</w:t>
            </w:r>
          </w:p>
        </w:tc>
        <w:tc>
          <w:tcPr>
            <w:tcW w:w="2935" w:type="dxa"/>
          </w:tcPr>
          <w:p w14:paraId="112D430A" w14:textId="7712A759" w:rsidR="00CB6508" w:rsidRPr="00242D03" w:rsidRDefault="00965E29" w:rsidP="00242D03">
            <w:pPr>
              <w:tabs>
                <w:tab w:val="left" w:pos="3705"/>
              </w:tabs>
              <w:rPr>
                <w:rFonts w:ascii="Arial" w:hAnsi="Arial" w:cs="Arial"/>
                <w:sz w:val="22"/>
                <w:szCs w:val="22"/>
              </w:rPr>
            </w:pPr>
            <w:r>
              <w:rPr>
                <w:rFonts w:ascii="Arial" w:hAnsi="Arial" w:cs="Arial"/>
                <w:sz w:val="22"/>
                <w:szCs w:val="22"/>
              </w:rPr>
              <w:t>5</w:t>
            </w:r>
          </w:p>
        </w:tc>
      </w:tr>
      <w:tr w:rsidR="00242D03" w:rsidRPr="00242D03" w14:paraId="450F1D5F" w14:textId="086A8FDF" w:rsidTr="00152DFB">
        <w:trPr>
          <w:trHeight w:val="240"/>
        </w:trPr>
        <w:tc>
          <w:tcPr>
            <w:tcW w:w="6232" w:type="dxa"/>
          </w:tcPr>
          <w:p w14:paraId="2FF263AA" w14:textId="77777777" w:rsidR="00242D03" w:rsidRPr="00242D03" w:rsidRDefault="00242D03" w:rsidP="00242D03">
            <w:pPr>
              <w:tabs>
                <w:tab w:val="left" w:pos="3705"/>
              </w:tabs>
              <w:rPr>
                <w:rFonts w:ascii="Arial" w:hAnsi="Arial" w:cs="Arial"/>
                <w:b/>
                <w:bCs/>
                <w:sz w:val="22"/>
                <w:szCs w:val="22"/>
              </w:rPr>
            </w:pPr>
            <w:r w:rsidRPr="00242D03">
              <w:rPr>
                <w:rFonts w:ascii="Arial" w:hAnsi="Arial" w:cs="Arial"/>
                <w:b/>
                <w:bCs/>
                <w:sz w:val="22"/>
                <w:szCs w:val="22"/>
              </w:rPr>
              <w:t>Suma</w:t>
            </w:r>
          </w:p>
        </w:tc>
        <w:tc>
          <w:tcPr>
            <w:tcW w:w="2552" w:type="dxa"/>
          </w:tcPr>
          <w:p w14:paraId="00E63938" w14:textId="74536A60" w:rsidR="00242D03" w:rsidRPr="00242D03" w:rsidRDefault="00493EB5" w:rsidP="00242D03">
            <w:pPr>
              <w:tabs>
                <w:tab w:val="left" w:pos="3705"/>
              </w:tabs>
              <w:rPr>
                <w:rFonts w:ascii="Arial" w:hAnsi="Arial" w:cs="Arial"/>
                <w:sz w:val="22"/>
                <w:szCs w:val="22"/>
              </w:rPr>
            </w:pPr>
            <w:r>
              <w:rPr>
                <w:rFonts w:ascii="Arial" w:hAnsi="Arial" w:cs="Arial"/>
                <w:sz w:val="22"/>
                <w:szCs w:val="22"/>
              </w:rPr>
              <w:t>100</w:t>
            </w:r>
          </w:p>
        </w:tc>
        <w:tc>
          <w:tcPr>
            <w:tcW w:w="2693" w:type="dxa"/>
          </w:tcPr>
          <w:p w14:paraId="1B2DBF43" w14:textId="443B54B7" w:rsidR="00242D03" w:rsidRPr="00242D03" w:rsidRDefault="00493EB5" w:rsidP="00242D03">
            <w:pPr>
              <w:tabs>
                <w:tab w:val="left" w:pos="3705"/>
              </w:tabs>
              <w:rPr>
                <w:rFonts w:ascii="Arial" w:hAnsi="Arial" w:cs="Arial"/>
                <w:sz w:val="22"/>
                <w:szCs w:val="22"/>
              </w:rPr>
            </w:pPr>
            <w:r>
              <w:rPr>
                <w:rFonts w:ascii="Arial" w:hAnsi="Arial" w:cs="Arial"/>
                <w:sz w:val="22"/>
                <w:szCs w:val="22"/>
              </w:rPr>
              <w:t>10</w:t>
            </w:r>
            <w:r w:rsidR="00965E29">
              <w:rPr>
                <w:rFonts w:ascii="Arial" w:hAnsi="Arial" w:cs="Arial"/>
                <w:sz w:val="22"/>
                <w:szCs w:val="22"/>
              </w:rPr>
              <w:t>0</w:t>
            </w:r>
          </w:p>
        </w:tc>
        <w:tc>
          <w:tcPr>
            <w:tcW w:w="2935" w:type="dxa"/>
          </w:tcPr>
          <w:p w14:paraId="7B1E1C93" w14:textId="5D987C09" w:rsidR="00242D03" w:rsidRPr="00242D03" w:rsidRDefault="000B1A71" w:rsidP="00242D03">
            <w:pPr>
              <w:tabs>
                <w:tab w:val="left" w:pos="3705"/>
              </w:tabs>
              <w:rPr>
                <w:rFonts w:ascii="Arial" w:hAnsi="Arial" w:cs="Arial"/>
                <w:sz w:val="22"/>
                <w:szCs w:val="22"/>
              </w:rPr>
            </w:pPr>
            <w:r>
              <w:rPr>
                <w:rFonts w:ascii="Arial" w:hAnsi="Arial" w:cs="Arial"/>
                <w:sz w:val="22"/>
                <w:szCs w:val="22"/>
              </w:rPr>
              <w:t>1</w:t>
            </w:r>
            <w:r w:rsidR="00965E29">
              <w:rPr>
                <w:rFonts w:ascii="Arial" w:hAnsi="Arial" w:cs="Arial"/>
                <w:sz w:val="22"/>
                <w:szCs w:val="22"/>
              </w:rPr>
              <w:t>40</w:t>
            </w:r>
          </w:p>
        </w:tc>
      </w:tr>
      <w:tr w:rsidR="00242D03" w:rsidRPr="00242D03" w14:paraId="04C01F5A" w14:textId="4D3B26F1" w:rsidTr="00152DFB">
        <w:trPr>
          <w:trHeight w:val="240"/>
        </w:trPr>
        <w:tc>
          <w:tcPr>
            <w:tcW w:w="6232" w:type="dxa"/>
          </w:tcPr>
          <w:p w14:paraId="6FE6950C" w14:textId="77777777" w:rsidR="00242D03" w:rsidRPr="00242D03" w:rsidRDefault="00242D03" w:rsidP="00242D03">
            <w:pPr>
              <w:tabs>
                <w:tab w:val="left" w:pos="3705"/>
              </w:tabs>
              <w:rPr>
                <w:rFonts w:ascii="Arial" w:hAnsi="Arial" w:cs="Arial"/>
                <w:b/>
                <w:bCs/>
                <w:sz w:val="22"/>
                <w:szCs w:val="22"/>
              </w:rPr>
            </w:pPr>
            <w:r w:rsidRPr="00242D03">
              <w:rPr>
                <w:rFonts w:ascii="Arial" w:hAnsi="Arial" w:cs="Arial"/>
                <w:b/>
                <w:bCs/>
                <w:sz w:val="22"/>
                <w:szCs w:val="22"/>
              </w:rPr>
              <w:t>50%</w:t>
            </w:r>
          </w:p>
        </w:tc>
        <w:tc>
          <w:tcPr>
            <w:tcW w:w="2552" w:type="dxa"/>
          </w:tcPr>
          <w:p w14:paraId="7BF0D31C" w14:textId="77777777" w:rsidR="00242D03" w:rsidRPr="00242D03" w:rsidRDefault="00242D03" w:rsidP="00242D03">
            <w:pPr>
              <w:tabs>
                <w:tab w:val="left" w:pos="3705"/>
              </w:tabs>
              <w:rPr>
                <w:rFonts w:ascii="Arial" w:hAnsi="Arial" w:cs="Arial"/>
                <w:sz w:val="22"/>
                <w:szCs w:val="22"/>
              </w:rPr>
            </w:pPr>
            <w:r w:rsidRPr="00242D03">
              <w:rPr>
                <w:rFonts w:ascii="Arial" w:hAnsi="Arial" w:cs="Arial"/>
                <w:sz w:val="22"/>
                <w:szCs w:val="22"/>
              </w:rPr>
              <w:t>50</w:t>
            </w:r>
          </w:p>
        </w:tc>
        <w:tc>
          <w:tcPr>
            <w:tcW w:w="2693" w:type="dxa"/>
          </w:tcPr>
          <w:p w14:paraId="60DFCCC9" w14:textId="277956FF" w:rsidR="00242D03" w:rsidRPr="00242D03" w:rsidRDefault="00493EB5" w:rsidP="00242D03">
            <w:pPr>
              <w:tabs>
                <w:tab w:val="left" w:pos="3705"/>
              </w:tabs>
              <w:rPr>
                <w:rFonts w:ascii="Arial" w:hAnsi="Arial" w:cs="Arial"/>
                <w:sz w:val="22"/>
                <w:szCs w:val="22"/>
              </w:rPr>
            </w:pPr>
            <w:r>
              <w:rPr>
                <w:rFonts w:ascii="Arial" w:hAnsi="Arial" w:cs="Arial"/>
                <w:sz w:val="22"/>
                <w:szCs w:val="22"/>
              </w:rPr>
              <w:t>50</w:t>
            </w:r>
          </w:p>
        </w:tc>
        <w:tc>
          <w:tcPr>
            <w:tcW w:w="2935" w:type="dxa"/>
          </w:tcPr>
          <w:p w14:paraId="7151C8FC" w14:textId="04B404C2" w:rsidR="00242D03" w:rsidRPr="00242D03" w:rsidRDefault="00493EB5" w:rsidP="00242D03">
            <w:pPr>
              <w:tabs>
                <w:tab w:val="left" w:pos="3705"/>
              </w:tabs>
              <w:rPr>
                <w:rFonts w:ascii="Arial" w:hAnsi="Arial" w:cs="Arial"/>
                <w:sz w:val="22"/>
                <w:szCs w:val="22"/>
              </w:rPr>
            </w:pPr>
            <w:r>
              <w:rPr>
                <w:rFonts w:ascii="Arial" w:hAnsi="Arial" w:cs="Arial"/>
                <w:sz w:val="22"/>
                <w:szCs w:val="22"/>
              </w:rPr>
              <w:t>7</w:t>
            </w:r>
            <w:r w:rsidR="00965E29">
              <w:rPr>
                <w:rFonts w:ascii="Arial" w:hAnsi="Arial" w:cs="Arial"/>
                <w:sz w:val="22"/>
                <w:szCs w:val="22"/>
              </w:rPr>
              <w:t>0</w:t>
            </w:r>
          </w:p>
        </w:tc>
      </w:tr>
    </w:tbl>
    <w:p w14:paraId="5E331A8D" w14:textId="77777777" w:rsidR="009240B7" w:rsidRPr="00F71A78" w:rsidRDefault="009240B7" w:rsidP="009240B7">
      <w:pPr>
        <w:tabs>
          <w:tab w:val="left" w:pos="3705"/>
        </w:tabs>
        <w:rPr>
          <w:rFonts w:ascii="Arial" w:hAnsi="Arial" w:cs="Arial"/>
          <w:sz w:val="22"/>
          <w:szCs w:val="22"/>
        </w:rPr>
      </w:pPr>
    </w:p>
    <w:sectPr w:rsidR="009240B7" w:rsidRPr="00F71A78" w:rsidSect="009240B7">
      <w:headerReference w:type="default" r:id="rId11"/>
      <w:footerReference w:type="defaul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33740" w14:textId="77777777" w:rsidR="00DE7219" w:rsidRDefault="00DE7219" w:rsidP="009240B7">
      <w:r>
        <w:separator/>
      </w:r>
    </w:p>
  </w:endnote>
  <w:endnote w:type="continuationSeparator" w:id="0">
    <w:p w14:paraId="5E35177E" w14:textId="77777777" w:rsidR="00DE7219" w:rsidRDefault="00DE7219" w:rsidP="00924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5503364"/>
      <w:docPartObj>
        <w:docPartGallery w:val="Page Numbers (Bottom of Page)"/>
        <w:docPartUnique/>
      </w:docPartObj>
    </w:sdtPr>
    <w:sdtEndPr>
      <w:rPr>
        <w:rFonts w:asciiTheme="minorHAnsi" w:hAnsiTheme="minorHAnsi" w:cstheme="minorHAnsi"/>
      </w:rPr>
    </w:sdtEndPr>
    <w:sdtContent>
      <w:p w14:paraId="50720650" w14:textId="25780FB7" w:rsidR="00E23D17" w:rsidRPr="00911A31" w:rsidRDefault="00E23D17">
        <w:pPr>
          <w:pStyle w:val="Stopka"/>
          <w:jc w:val="center"/>
          <w:rPr>
            <w:rFonts w:asciiTheme="minorHAnsi" w:hAnsiTheme="minorHAnsi" w:cstheme="minorHAnsi"/>
          </w:rPr>
        </w:pPr>
        <w:r w:rsidRPr="00911A31">
          <w:rPr>
            <w:rFonts w:asciiTheme="minorHAnsi" w:hAnsiTheme="minorHAnsi" w:cstheme="minorHAnsi"/>
          </w:rPr>
          <w:fldChar w:fldCharType="begin"/>
        </w:r>
        <w:r w:rsidRPr="00911A31">
          <w:rPr>
            <w:rFonts w:asciiTheme="minorHAnsi" w:hAnsiTheme="minorHAnsi" w:cstheme="minorHAnsi"/>
          </w:rPr>
          <w:instrText>PAGE   \* MERGEFORMAT</w:instrText>
        </w:r>
        <w:r w:rsidRPr="00911A31">
          <w:rPr>
            <w:rFonts w:asciiTheme="minorHAnsi" w:hAnsiTheme="minorHAnsi" w:cstheme="minorHAnsi"/>
          </w:rPr>
          <w:fldChar w:fldCharType="separate"/>
        </w:r>
        <w:r w:rsidRPr="00911A31">
          <w:rPr>
            <w:rFonts w:asciiTheme="minorHAnsi" w:hAnsiTheme="minorHAnsi" w:cstheme="minorHAnsi"/>
          </w:rPr>
          <w:t>2</w:t>
        </w:r>
        <w:r w:rsidRPr="00911A31">
          <w:rPr>
            <w:rFonts w:asciiTheme="minorHAnsi" w:hAnsiTheme="minorHAnsi" w:cstheme="minorHAnsi"/>
          </w:rPr>
          <w:fldChar w:fldCharType="end"/>
        </w:r>
      </w:p>
    </w:sdtContent>
  </w:sdt>
  <w:p w14:paraId="56AE9D8E" w14:textId="78CA2D3E" w:rsidR="00E23D17" w:rsidRDefault="00E23D1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B55D38" w14:textId="77777777" w:rsidR="00DE7219" w:rsidRDefault="00DE7219" w:rsidP="009240B7">
      <w:r>
        <w:separator/>
      </w:r>
    </w:p>
  </w:footnote>
  <w:footnote w:type="continuationSeparator" w:id="0">
    <w:p w14:paraId="64D130FC" w14:textId="77777777" w:rsidR="00DE7219" w:rsidRDefault="00DE7219" w:rsidP="009240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A8D22" w14:textId="0BAE41EB" w:rsidR="009240B7" w:rsidRPr="009240B7" w:rsidRDefault="009240B7" w:rsidP="009240B7">
    <w:pPr>
      <w:pStyle w:val="Nagwek"/>
      <w:jc w:val="center"/>
    </w:pPr>
    <w:r>
      <w:rPr>
        <w:noProof/>
      </w:rPr>
      <w:drawing>
        <wp:inline distT="0" distB="0" distL="0" distR="0" wp14:anchorId="37239B7B" wp14:editId="6C107F9E">
          <wp:extent cx="6504167" cy="731493"/>
          <wp:effectExtent l="0" t="0" r="0" b="0"/>
          <wp:docPr id="3"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653751" cy="74831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3DE"/>
    <w:multiLevelType w:val="hybridMultilevel"/>
    <w:tmpl w:val="15A230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1E01D19"/>
    <w:multiLevelType w:val="hybridMultilevel"/>
    <w:tmpl w:val="48CAE078"/>
    <w:lvl w:ilvl="0" w:tplc="CC36D59C">
      <w:start w:val="10"/>
      <w:numFmt w:val="decimal"/>
      <w:lvlText w:val="%1."/>
      <w:lvlJc w:val="left"/>
      <w:pPr>
        <w:ind w:left="-2154" w:hanging="360"/>
      </w:pPr>
      <w:rPr>
        <w:rFonts w:hint="default"/>
      </w:rPr>
    </w:lvl>
    <w:lvl w:ilvl="1" w:tplc="04150019" w:tentative="1">
      <w:start w:val="1"/>
      <w:numFmt w:val="lowerLetter"/>
      <w:lvlText w:val="%2."/>
      <w:lvlJc w:val="left"/>
      <w:pPr>
        <w:ind w:left="-1434" w:hanging="360"/>
      </w:pPr>
    </w:lvl>
    <w:lvl w:ilvl="2" w:tplc="0415001B" w:tentative="1">
      <w:start w:val="1"/>
      <w:numFmt w:val="lowerRoman"/>
      <w:lvlText w:val="%3."/>
      <w:lvlJc w:val="right"/>
      <w:pPr>
        <w:ind w:left="-714" w:hanging="180"/>
      </w:pPr>
    </w:lvl>
    <w:lvl w:ilvl="3" w:tplc="0415000F" w:tentative="1">
      <w:start w:val="1"/>
      <w:numFmt w:val="decimal"/>
      <w:lvlText w:val="%4."/>
      <w:lvlJc w:val="left"/>
      <w:pPr>
        <w:ind w:left="6" w:hanging="360"/>
      </w:pPr>
    </w:lvl>
    <w:lvl w:ilvl="4" w:tplc="04150019" w:tentative="1">
      <w:start w:val="1"/>
      <w:numFmt w:val="lowerLetter"/>
      <w:lvlText w:val="%5."/>
      <w:lvlJc w:val="left"/>
      <w:pPr>
        <w:ind w:left="726" w:hanging="360"/>
      </w:pPr>
    </w:lvl>
    <w:lvl w:ilvl="5" w:tplc="0415001B" w:tentative="1">
      <w:start w:val="1"/>
      <w:numFmt w:val="lowerRoman"/>
      <w:lvlText w:val="%6."/>
      <w:lvlJc w:val="right"/>
      <w:pPr>
        <w:ind w:left="1446" w:hanging="180"/>
      </w:pPr>
    </w:lvl>
    <w:lvl w:ilvl="6" w:tplc="0415000F" w:tentative="1">
      <w:start w:val="1"/>
      <w:numFmt w:val="decimal"/>
      <w:lvlText w:val="%7."/>
      <w:lvlJc w:val="left"/>
      <w:pPr>
        <w:ind w:left="2166" w:hanging="360"/>
      </w:pPr>
    </w:lvl>
    <w:lvl w:ilvl="7" w:tplc="04150019" w:tentative="1">
      <w:start w:val="1"/>
      <w:numFmt w:val="lowerLetter"/>
      <w:lvlText w:val="%8."/>
      <w:lvlJc w:val="left"/>
      <w:pPr>
        <w:ind w:left="2886" w:hanging="360"/>
      </w:pPr>
    </w:lvl>
    <w:lvl w:ilvl="8" w:tplc="0415001B" w:tentative="1">
      <w:start w:val="1"/>
      <w:numFmt w:val="lowerRoman"/>
      <w:lvlText w:val="%9."/>
      <w:lvlJc w:val="right"/>
      <w:pPr>
        <w:ind w:left="3606" w:hanging="180"/>
      </w:pPr>
    </w:lvl>
  </w:abstractNum>
  <w:abstractNum w:abstractNumId="2" w15:restartNumberingAfterBreak="0">
    <w:nsid w:val="03C96B00"/>
    <w:multiLevelType w:val="hybridMultilevel"/>
    <w:tmpl w:val="174E5120"/>
    <w:lvl w:ilvl="0" w:tplc="390A912A">
      <w:start w:val="1"/>
      <w:numFmt w:val="bullet"/>
      <w:lvlText w:val=""/>
      <w:lvlJc w:val="left"/>
      <w:pPr>
        <w:ind w:left="504" w:hanging="360"/>
      </w:pPr>
      <w:rPr>
        <w:rFonts w:ascii="Symbol" w:hAnsi="Symbol" w:hint="default"/>
      </w:rPr>
    </w:lvl>
    <w:lvl w:ilvl="1" w:tplc="04150003" w:tentative="1">
      <w:start w:val="1"/>
      <w:numFmt w:val="bullet"/>
      <w:lvlText w:val="o"/>
      <w:lvlJc w:val="left"/>
      <w:pPr>
        <w:ind w:left="1224" w:hanging="360"/>
      </w:pPr>
      <w:rPr>
        <w:rFonts w:ascii="Courier New" w:hAnsi="Courier New" w:cs="Courier New" w:hint="default"/>
      </w:rPr>
    </w:lvl>
    <w:lvl w:ilvl="2" w:tplc="04150005" w:tentative="1">
      <w:start w:val="1"/>
      <w:numFmt w:val="bullet"/>
      <w:lvlText w:val=""/>
      <w:lvlJc w:val="left"/>
      <w:pPr>
        <w:ind w:left="1944" w:hanging="360"/>
      </w:pPr>
      <w:rPr>
        <w:rFonts w:ascii="Wingdings" w:hAnsi="Wingdings" w:hint="default"/>
      </w:rPr>
    </w:lvl>
    <w:lvl w:ilvl="3" w:tplc="04150001" w:tentative="1">
      <w:start w:val="1"/>
      <w:numFmt w:val="bullet"/>
      <w:lvlText w:val=""/>
      <w:lvlJc w:val="left"/>
      <w:pPr>
        <w:ind w:left="2664" w:hanging="360"/>
      </w:pPr>
      <w:rPr>
        <w:rFonts w:ascii="Symbol" w:hAnsi="Symbol" w:hint="default"/>
      </w:rPr>
    </w:lvl>
    <w:lvl w:ilvl="4" w:tplc="04150003" w:tentative="1">
      <w:start w:val="1"/>
      <w:numFmt w:val="bullet"/>
      <w:lvlText w:val="o"/>
      <w:lvlJc w:val="left"/>
      <w:pPr>
        <w:ind w:left="3384" w:hanging="360"/>
      </w:pPr>
      <w:rPr>
        <w:rFonts w:ascii="Courier New" w:hAnsi="Courier New" w:cs="Courier New" w:hint="default"/>
      </w:rPr>
    </w:lvl>
    <w:lvl w:ilvl="5" w:tplc="04150005" w:tentative="1">
      <w:start w:val="1"/>
      <w:numFmt w:val="bullet"/>
      <w:lvlText w:val=""/>
      <w:lvlJc w:val="left"/>
      <w:pPr>
        <w:ind w:left="4104" w:hanging="360"/>
      </w:pPr>
      <w:rPr>
        <w:rFonts w:ascii="Wingdings" w:hAnsi="Wingdings" w:hint="default"/>
      </w:rPr>
    </w:lvl>
    <w:lvl w:ilvl="6" w:tplc="04150001" w:tentative="1">
      <w:start w:val="1"/>
      <w:numFmt w:val="bullet"/>
      <w:lvlText w:val=""/>
      <w:lvlJc w:val="left"/>
      <w:pPr>
        <w:ind w:left="4824" w:hanging="360"/>
      </w:pPr>
      <w:rPr>
        <w:rFonts w:ascii="Symbol" w:hAnsi="Symbol" w:hint="default"/>
      </w:rPr>
    </w:lvl>
    <w:lvl w:ilvl="7" w:tplc="04150003" w:tentative="1">
      <w:start w:val="1"/>
      <w:numFmt w:val="bullet"/>
      <w:lvlText w:val="o"/>
      <w:lvlJc w:val="left"/>
      <w:pPr>
        <w:ind w:left="5544" w:hanging="360"/>
      </w:pPr>
      <w:rPr>
        <w:rFonts w:ascii="Courier New" w:hAnsi="Courier New" w:cs="Courier New" w:hint="default"/>
      </w:rPr>
    </w:lvl>
    <w:lvl w:ilvl="8" w:tplc="04150005" w:tentative="1">
      <w:start w:val="1"/>
      <w:numFmt w:val="bullet"/>
      <w:lvlText w:val=""/>
      <w:lvlJc w:val="left"/>
      <w:pPr>
        <w:ind w:left="6264" w:hanging="360"/>
      </w:pPr>
      <w:rPr>
        <w:rFonts w:ascii="Wingdings" w:hAnsi="Wingdings" w:hint="default"/>
      </w:rPr>
    </w:lvl>
  </w:abstractNum>
  <w:abstractNum w:abstractNumId="3" w15:restartNumberingAfterBreak="0">
    <w:nsid w:val="05FF41E6"/>
    <w:multiLevelType w:val="multilevel"/>
    <w:tmpl w:val="D0667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6C68EF"/>
    <w:multiLevelType w:val="multilevel"/>
    <w:tmpl w:val="E424C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D5085"/>
    <w:multiLevelType w:val="multilevel"/>
    <w:tmpl w:val="94E489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360" w:hanging="360"/>
      </w:pPr>
      <w:rPr>
        <w:rFonts w:ascii="Symbol" w:hAnsi="Symbol"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360" w:hanging="360"/>
      </w:pPr>
      <w:rPr>
        <w:rFonts w:ascii="Symbol" w:hAnsi="Symbol" w:hint="default"/>
      </w:rPr>
    </w:lvl>
    <w:lvl w:ilvl="4">
      <w:start w:val="7"/>
      <w:numFmt w:val="decimal"/>
      <w:lvlText w:val="%5."/>
      <w:lvlJc w:val="left"/>
      <w:pPr>
        <w:ind w:left="3600" w:hanging="360"/>
      </w:pPr>
      <w:rPr>
        <w:rFonts w:hint="default"/>
        <w:b/>
        <w:bCs/>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37D63"/>
    <w:multiLevelType w:val="hybridMultilevel"/>
    <w:tmpl w:val="2310A728"/>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C26E75"/>
    <w:multiLevelType w:val="hybridMultilevel"/>
    <w:tmpl w:val="D3701D74"/>
    <w:lvl w:ilvl="0" w:tplc="A79CB9E0">
      <w:start w:val="1"/>
      <w:numFmt w:val="bullet"/>
      <w:lvlText w:val=""/>
      <w:lvlJc w:val="left"/>
      <w:pPr>
        <w:ind w:left="720" w:hanging="360"/>
      </w:pPr>
      <w:rPr>
        <w:rFonts w:ascii="Symbol" w:hAnsi="Symbo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74722C4"/>
    <w:multiLevelType w:val="multilevel"/>
    <w:tmpl w:val="C832B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7218C2"/>
    <w:multiLevelType w:val="hybridMultilevel"/>
    <w:tmpl w:val="8FE003EC"/>
    <w:lvl w:ilvl="0" w:tplc="E87A3ADC">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0" w15:restartNumberingAfterBreak="0">
    <w:nsid w:val="19422ED3"/>
    <w:multiLevelType w:val="multilevel"/>
    <w:tmpl w:val="C4127CEE"/>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15:restartNumberingAfterBreak="0">
    <w:nsid w:val="1DA91AAB"/>
    <w:multiLevelType w:val="hybridMultilevel"/>
    <w:tmpl w:val="EBA2325A"/>
    <w:lvl w:ilvl="0" w:tplc="236E8ECE">
      <w:start w:val="1"/>
      <w:numFmt w:val="decimal"/>
      <w:lvlText w:val="%1."/>
      <w:lvlJc w:val="left"/>
      <w:pPr>
        <w:tabs>
          <w:tab w:val="num" w:pos="397"/>
        </w:tabs>
        <w:ind w:left="567" w:hanging="283"/>
      </w:pPr>
      <w:rPr>
        <w:rFonts w:hint="default"/>
        <w:color w:val="auto"/>
      </w:rPr>
    </w:lvl>
    <w:lvl w:ilvl="1" w:tplc="04150019" w:tentative="1">
      <w:start w:val="1"/>
      <w:numFmt w:val="lowerLetter"/>
      <w:lvlText w:val="%2."/>
      <w:lvlJc w:val="left"/>
      <w:pPr>
        <w:tabs>
          <w:tab w:val="num" w:pos="1298"/>
        </w:tabs>
        <w:ind w:left="1298" w:hanging="360"/>
      </w:pPr>
    </w:lvl>
    <w:lvl w:ilvl="2" w:tplc="0415001B" w:tentative="1">
      <w:start w:val="1"/>
      <w:numFmt w:val="lowerRoman"/>
      <w:lvlText w:val="%3."/>
      <w:lvlJc w:val="right"/>
      <w:pPr>
        <w:tabs>
          <w:tab w:val="num" w:pos="2018"/>
        </w:tabs>
        <w:ind w:left="2018" w:hanging="180"/>
      </w:pPr>
    </w:lvl>
    <w:lvl w:ilvl="3" w:tplc="0415000F" w:tentative="1">
      <w:start w:val="1"/>
      <w:numFmt w:val="decimal"/>
      <w:lvlText w:val="%4."/>
      <w:lvlJc w:val="left"/>
      <w:pPr>
        <w:tabs>
          <w:tab w:val="num" w:pos="2738"/>
        </w:tabs>
        <w:ind w:left="2738" w:hanging="360"/>
      </w:pPr>
    </w:lvl>
    <w:lvl w:ilvl="4" w:tplc="04150019" w:tentative="1">
      <w:start w:val="1"/>
      <w:numFmt w:val="lowerLetter"/>
      <w:lvlText w:val="%5."/>
      <w:lvlJc w:val="left"/>
      <w:pPr>
        <w:tabs>
          <w:tab w:val="num" w:pos="3458"/>
        </w:tabs>
        <w:ind w:left="3458" w:hanging="360"/>
      </w:pPr>
    </w:lvl>
    <w:lvl w:ilvl="5" w:tplc="0415001B" w:tentative="1">
      <w:start w:val="1"/>
      <w:numFmt w:val="lowerRoman"/>
      <w:lvlText w:val="%6."/>
      <w:lvlJc w:val="right"/>
      <w:pPr>
        <w:tabs>
          <w:tab w:val="num" w:pos="4178"/>
        </w:tabs>
        <w:ind w:left="4178" w:hanging="180"/>
      </w:pPr>
    </w:lvl>
    <w:lvl w:ilvl="6" w:tplc="0415000F" w:tentative="1">
      <w:start w:val="1"/>
      <w:numFmt w:val="decimal"/>
      <w:lvlText w:val="%7."/>
      <w:lvlJc w:val="left"/>
      <w:pPr>
        <w:tabs>
          <w:tab w:val="num" w:pos="4898"/>
        </w:tabs>
        <w:ind w:left="4898" w:hanging="360"/>
      </w:pPr>
    </w:lvl>
    <w:lvl w:ilvl="7" w:tplc="04150019" w:tentative="1">
      <w:start w:val="1"/>
      <w:numFmt w:val="lowerLetter"/>
      <w:lvlText w:val="%8."/>
      <w:lvlJc w:val="left"/>
      <w:pPr>
        <w:tabs>
          <w:tab w:val="num" w:pos="5618"/>
        </w:tabs>
        <w:ind w:left="5618" w:hanging="360"/>
      </w:pPr>
    </w:lvl>
    <w:lvl w:ilvl="8" w:tplc="0415001B" w:tentative="1">
      <w:start w:val="1"/>
      <w:numFmt w:val="lowerRoman"/>
      <w:lvlText w:val="%9."/>
      <w:lvlJc w:val="right"/>
      <w:pPr>
        <w:tabs>
          <w:tab w:val="num" w:pos="6338"/>
        </w:tabs>
        <w:ind w:left="6338" w:hanging="180"/>
      </w:pPr>
    </w:lvl>
  </w:abstractNum>
  <w:abstractNum w:abstractNumId="12" w15:restartNumberingAfterBreak="0">
    <w:nsid w:val="22DD3819"/>
    <w:multiLevelType w:val="multilevel"/>
    <w:tmpl w:val="A1C8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146D71"/>
    <w:multiLevelType w:val="hybridMultilevel"/>
    <w:tmpl w:val="8F86715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DA22EF"/>
    <w:multiLevelType w:val="hybridMultilevel"/>
    <w:tmpl w:val="F412FE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EF0CB4"/>
    <w:multiLevelType w:val="hybridMultilevel"/>
    <w:tmpl w:val="0D248678"/>
    <w:lvl w:ilvl="0" w:tplc="602266C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A361091"/>
    <w:multiLevelType w:val="hybridMultilevel"/>
    <w:tmpl w:val="249A7DD0"/>
    <w:lvl w:ilvl="0" w:tplc="B3BCC1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EDB4A70"/>
    <w:multiLevelType w:val="multilevel"/>
    <w:tmpl w:val="C106A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354B1B"/>
    <w:multiLevelType w:val="hybridMultilevel"/>
    <w:tmpl w:val="20F0FC1A"/>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01E2023"/>
    <w:multiLevelType w:val="hybridMultilevel"/>
    <w:tmpl w:val="ABE049EC"/>
    <w:lvl w:ilvl="0" w:tplc="602266CA">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0B0076A"/>
    <w:multiLevelType w:val="hybridMultilevel"/>
    <w:tmpl w:val="166E00A4"/>
    <w:lvl w:ilvl="0" w:tplc="0CAED0A6">
      <w:start w:val="1"/>
      <w:numFmt w:val="bullet"/>
      <w:lvlText w:val=""/>
      <w:lvlJc w:val="left"/>
      <w:pPr>
        <w:ind w:left="1080" w:hanging="360"/>
      </w:pPr>
      <w:rPr>
        <w:rFonts w:ascii="Symbol" w:hAnsi="Symbol"/>
      </w:rPr>
    </w:lvl>
    <w:lvl w:ilvl="1" w:tplc="F3489190">
      <w:start w:val="1"/>
      <w:numFmt w:val="bullet"/>
      <w:lvlText w:val=""/>
      <w:lvlJc w:val="left"/>
      <w:pPr>
        <w:ind w:left="1080" w:hanging="360"/>
      </w:pPr>
      <w:rPr>
        <w:rFonts w:ascii="Symbol" w:hAnsi="Symbol"/>
      </w:rPr>
    </w:lvl>
    <w:lvl w:ilvl="2" w:tplc="B944F71C">
      <w:start w:val="1"/>
      <w:numFmt w:val="bullet"/>
      <w:lvlText w:val=""/>
      <w:lvlJc w:val="left"/>
      <w:pPr>
        <w:ind w:left="1080" w:hanging="360"/>
      </w:pPr>
      <w:rPr>
        <w:rFonts w:ascii="Symbol" w:hAnsi="Symbol"/>
      </w:rPr>
    </w:lvl>
    <w:lvl w:ilvl="3" w:tplc="A16AF11E">
      <w:start w:val="1"/>
      <w:numFmt w:val="bullet"/>
      <w:lvlText w:val=""/>
      <w:lvlJc w:val="left"/>
      <w:pPr>
        <w:ind w:left="1080" w:hanging="360"/>
      </w:pPr>
      <w:rPr>
        <w:rFonts w:ascii="Symbol" w:hAnsi="Symbol"/>
      </w:rPr>
    </w:lvl>
    <w:lvl w:ilvl="4" w:tplc="D28AA378">
      <w:start w:val="1"/>
      <w:numFmt w:val="bullet"/>
      <w:lvlText w:val=""/>
      <w:lvlJc w:val="left"/>
      <w:pPr>
        <w:ind w:left="1080" w:hanging="360"/>
      </w:pPr>
      <w:rPr>
        <w:rFonts w:ascii="Symbol" w:hAnsi="Symbol"/>
      </w:rPr>
    </w:lvl>
    <w:lvl w:ilvl="5" w:tplc="9F400B16">
      <w:start w:val="1"/>
      <w:numFmt w:val="bullet"/>
      <w:lvlText w:val=""/>
      <w:lvlJc w:val="left"/>
      <w:pPr>
        <w:ind w:left="1080" w:hanging="360"/>
      </w:pPr>
      <w:rPr>
        <w:rFonts w:ascii="Symbol" w:hAnsi="Symbol"/>
      </w:rPr>
    </w:lvl>
    <w:lvl w:ilvl="6" w:tplc="9C108AA2">
      <w:start w:val="1"/>
      <w:numFmt w:val="bullet"/>
      <w:lvlText w:val=""/>
      <w:lvlJc w:val="left"/>
      <w:pPr>
        <w:ind w:left="1080" w:hanging="360"/>
      </w:pPr>
      <w:rPr>
        <w:rFonts w:ascii="Symbol" w:hAnsi="Symbol"/>
      </w:rPr>
    </w:lvl>
    <w:lvl w:ilvl="7" w:tplc="E03E3864">
      <w:start w:val="1"/>
      <w:numFmt w:val="bullet"/>
      <w:lvlText w:val=""/>
      <w:lvlJc w:val="left"/>
      <w:pPr>
        <w:ind w:left="1080" w:hanging="360"/>
      </w:pPr>
      <w:rPr>
        <w:rFonts w:ascii="Symbol" w:hAnsi="Symbol"/>
      </w:rPr>
    </w:lvl>
    <w:lvl w:ilvl="8" w:tplc="E0640D04">
      <w:start w:val="1"/>
      <w:numFmt w:val="bullet"/>
      <w:lvlText w:val=""/>
      <w:lvlJc w:val="left"/>
      <w:pPr>
        <w:ind w:left="1080" w:hanging="360"/>
      </w:pPr>
      <w:rPr>
        <w:rFonts w:ascii="Symbol" w:hAnsi="Symbol"/>
      </w:rPr>
    </w:lvl>
  </w:abstractNum>
  <w:abstractNum w:abstractNumId="21" w15:restartNumberingAfterBreak="0">
    <w:nsid w:val="321872B1"/>
    <w:multiLevelType w:val="multilevel"/>
    <w:tmpl w:val="6DA82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44877D9"/>
    <w:multiLevelType w:val="hybridMultilevel"/>
    <w:tmpl w:val="3C561A8A"/>
    <w:lvl w:ilvl="0" w:tplc="A79CB9E0">
      <w:start w:val="1"/>
      <w:numFmt w:val="bullet"/>
      <w:lvlText w:val=""/>
      <w:lvlJc w:val="left"/>
      <w:pPr>
        <w:ind w:left="733" w:hanging="360"/>
      </w:pPr>
      <w:rPr>
        <w:rFonts w:ascii="Symbol" w:hAnsi="Symbol" w:hint="default"/>
      </w:rPr>
    </w:lvl>
    <w:lvl w:ilvl="1" w:tplc="04150003" w:tentative="1">
      <w:start w:val="1"/>
      <w:numFmt w:val="bullet"/>
      <w:lvlText w:val="o"/>
      <w:lvlJc w:val="left"/>
      <w:pPr>
        <w:ind w:left="1453" w:hanging="360"/>
      </w:pPr>
      <w:rPr>
        <w:rFonts w:ascii="Courier New" w:hAnsi="Courier New" w:cs="Courier New" w:hint="default"/>
      </w:rPr>
    </w:lvl>
    <w:lvl w:ilvl="2" w:tplc="04150005" w:tentative="1">
      <w:start w:val="1"/>
      <w:numFmt w:val="bullet"/>
      <w:lvlText w:val=""/>
      <w:lvlJc w:val="left"/>
      <w:pPr>
        <w:ind w:left="2173" w:hanging="360"/>
      </w:pPr>
      <w:rPr>
        <w:rFonts w:ascii="Wingdings" w:hAnsi="Wingdings" w:hint="default"/>
      </w:rPr>
    </w:lvl>
    <w:lvl w:ilvl="3" w:tplc="04150001" w:tentative="1">
      <w:start w:val="1"/>
      <w:numFmt w:val="bullet"/>
      <w:lvlText w:val=""/>
      <w:lvlJc w:val="left"/>
      <w:pPr>
        <w:ind w:left="2893" w:hanging="360"/>
      </w:pPr>
      <w:rPr>
        <w:rFonts w:ascii="Symbol" w:hAnsi="Symbol" w:hint="default"/>
      </w:rPr>
    </w:lvl>
    <w:lvl w:ilvl="4" w:tplc="04150003" w:tentative="1">
      <w:start w:val="1"/>
      <w:numFmt w:val="bullet"/>
      <w:lvlText w:val="o"/>
      <w:lvlJc w:val="left"/>
      <w:pPr>
        <w:ind w:left="3613" w:hanging="360"/>
      </w:pPr>
      <w:rPr>
        <w:rFonts w:ascii="Courier New" w:hAnsi="Courier New" w:cs="Courier New" w:hint="default"/>
      </w:rPr>
    </w:lvl>
    <w:lvl w:ilvl="5" w:tplc="04150005" w:tentative="1">
      <w:start w:val="1"/>
      <w:numFmt w:val="bullet"/>
      <w:lvlText w:val=""/>
      <w:lvlJc w:val="left"/>
      <w:pPr>
        <w:ind w:left="4333" w:hanging="360"/>
      </w:pPr>
      <w:rPr>
        <w:rFonts w:ascii="Wingdings" w:hAnsi="Wingdings" w:hint="default"/>
      </w:rPr>
    </w:lvl>
    <w:lvl w:ilvl="6" w:tplc="04150001" w:tentative="1">
      <w:start w:val="1"/>
      <w:numFmt w:val="bullet"/>
      <w:lvlText w:val=""/>
      <w:lvlJc w:val="left"/>
      <w:pPr>
        <w:ind w:left="5053" w:hanging="360"/>
      </w:pPr>
      <w:rPr>
        <w:rFonts w:ascii="Symbol" w:hAnsi="Symbol" w:hint="default"/>
      </w:rPr>
    </w:lvl>
    <w:lvl w:ilvl="7" w:tplc="04150003" w:tentative="1">
      <w:start w:val="1"/>
      <w:numFmt w:val="bullet"/>
      <w:lvlText w:val="o"/>
      <w:lvlJc w:val="left"/>
      <w:pPr>
        <w:ind w:left="5773" w:hanging="360"/>
      </w:pPr>
      <w:rPr>
        <w:rFonts w:ascii="Courier New" w:hAnsi="Courier New" w:cs="Courier New" w:hint="default"/>
      </w:rPr>
    </w:lvl>
    <w:lvl w:ilvl="8" w:tplc="04150005" w:tentative="1">
      <w:start w:val="1"/>
      <w:numFmt w:val="bullet"/>
      <w:lvlText w:val=""/>
      <w:lvlJc w:val="left"/>
      <w:pPr>
        <w:ind w:left="6493" w:hanging="360"/>
      </w:pPr>
      <w:rPr>
        <w:rFonts w:ascii="Wingdings" w:hAnsi="Wingdings" w:hint="default"/>
      </w:rPr>
    </w:lvl>
  </w:abstractNum>
  <w:abstractNum w:abstractNumId="23" w15:restartNumberingAfterBreak="0">
    <w:nsid w:val="34F97325"/>
    <w:multiLevelType w:val="hybridMultilevel"/>
    <w:tmpl w:val="3CC6D6E6"/>
    <w:lvl w:ilvl="0" w:tplc="A79CB9E0">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24" w15:restartNumberingAfterBreak="0">
    <w:nsid w:val="359D09DC"/>
    <w:multiLevelType w:val="hybridMultilevel"/>
    <w:tmpl w:val="02327A64"/>
    <w:lvl w:ilvl="0" w:tplc="390A91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39A47863"/>
    <w:multiLevelType w:val="hybridMultilevel"/>
    <w:tmpl w:val="3A0A089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AEF2D4A"/>
    <w:multiLevelType w:val="multilevel"/>
    <w:tmpl w:val="44B2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D2D3044"/>
    <w:multiLevelType w:val="multilevel"/>
    <w:tmpl w:val="DACA0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E63C66"/>
    <w:multiLevelType w:val="multilevel"/>
    <w:tmpl w:val="9C90A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EEB0D97"/>
    <w:multiLevelType w:val="hybridMultilevel"/>
    <w:tmpl w:val="15A230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17B5AB2"/>
    <w:multiLevelType w:val="multilevel"/>
    <w:tmpl w:val="56965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22D7886"/>
    <w:multiLevelType w:val="hybridMultilevel"/>
    <w:tmpl w:val="E24E88AE"/>
    <w:lvl w:ilvl="0" w:tplc="A79CB9E0">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46834D37"/>
    <w:multiLevelType w:val="multilevel"/>
    <w:tmpl w:val="EBD2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7D04B00"/>
    <w:multiLevelType w:val="hybridMultilevel"/>
    <w:tmpl w:val="133AE168"/>
    <w:lvl w:ilvl="0" w:tplc="602266CA">
      <w:start w:val="1"/>
      <w:numFmt w:val="bullet"/>
      <w:lvlText w:val="-"/>
      <w:lvlJc w:val="left"/>
      <w:pPr>
        <w:ind w:left="360" w:hanging="360"/>
      </w:pPr>
      <w:rPr>
        <w:rFonts w:ascii="Courier New" w:hAnsi="Courier New"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4B6943F7"/>
    <w:multiLevelType w:val="hybridMultilevel"/>
    <w:tmpl w:val="8BD8734A"/>
    <w:lvl w:ilvl="0" w:tplc="602266CA">
      <w:start w:val="1"/>
      <w:numFmt w:val="bullet"/>
      <w:lvlText w:val="-"/>
      <w:lvlJc w:val="left"/>
      <w:pPr>
        <w:ind w:left="360" w:hanging="360"/>
      </w:pPr>
      <w:rPr>
        <w:rFonts w:ascii="Courier New" w:hAnsi="Courier New" w:cs="Times New Roman"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D0F76C0"/>
    <w:multiLevelType w:val="hybridMultilevel"/>
    <w:tmpl w:val="1038B202"/>
    <w:lvl w:ilvl="0" w:tplc="602266CA">
      <w:start w:val="1"/>
      <w:numFmt w:val="bullet"/>
      <w:lvlText w:val="-"/>
      <w:lvlJc w:val="left"/>
      <w:pPr>
        <w:ind w:left="720" w:hanging="360"/>
      </w:pPr>
      <w:rPr>
        <w:rFonts w:ascii="Courier New" w:hAnsi="Courier New"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ECB1590"/>
    <w:multiLevelType w:val="hybridMultilevel"/>
    <w:tmpl w:val="45FE8DD2"/>
    <w:lvl w:ilvl="0" w:tplc="A79CB9E0">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05C152B"/>
    <w:multiLevelType w:val="multilevel"/>
    <w:tmpl w:val="7910E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4797A23"/>
    <w:multiLevelType w:val="hybridMultilevel"/>
    <w:tmpl w:val="C9822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4D713A4"/>
    <w:multiLevelType w:val="hybridMultilevel"/>
    <w:tmpl w:val="DF86A140"/>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55C66621"/>
    <w:multiLevelType w:val="multilevel"/>
    <w:tmpl w:val="90BCE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87B3D18"/>
    <w:multiLevelType w:val="multilevel"/>
    <w:tmpl w:val="E78457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2" w15:restartNumberingAfterBreak="0">
    <w:nsid w:val="58F56C60"/>
    <w:multiLevelType w:val="hybridMultilevel"/>
    <w:tmpl w:val="C30C41E6"/>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5B4A70DA"/>
    <w:multiLevelType w:val="hybridMultilevel"/>
    <w:tmpl w:val="66A68332"/>
    <w:lvl w:ilvl="0" w:tplc="A79CB9E0">
      <w:start w:val="1"/>
      <w:numFmt w:val="bullet"/>
      <w:lvlText w:val=""/>
      <w:lvlJc w:val="left"/>
      <w:pPr>
        <w:ind w:left="720" w:hanging="360"/>
      </w:pPr>
      <w:rPr>
        <w:rFonts w:ascii="Symbol" w:hAnsi="Symbol" w:hint="default"/>
        <w:b/>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DEE2E83"/>
    <w:multiLevelType w:val="multilevel"/>
    <w:tmpl w:val="18B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F06056"/>
    <w:multiLevelType w:val="multilevel"/>
    <w:tmpl w:val="277E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160DD2"/>
    <w:multiLevelType w:val="hybridMultilevel"/>
    <w:tmpl w:val="D028326A"/>
    <w:lvl w:ilvl="0" w:tplc="A79CB9E0">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7" w15:restartNumberingAfterBreak="0">
    <w:nsid w:val="668711E2"/>
    <w:multiLevelType w:val="hybridMultilevel"/>
    <w:tmpl w:val="A33CCDDE"/>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48" w15:restartNumberingAfterBreak="0">
    <w:nsid w:val="66995B2D"/>
    <w:multiLevelType w:val="hybridMultilevel"/>
    <w:tmpl w:val="F78E861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85D0306"/>
    <w:multiLevelType w:val="hybridMultilevel"/>
    <w:tmpl w:val="1BD40E66"/>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8BD782D"/>
    <w:multiLevelType w:val="hybridMultilevel"/>
    <w:tmpl w:val="6770B22E"/>
    <w:lvl w:ilvl="0" w:tplc="A79CB9E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9D43DD4"/>
    <w:multiLevelType w:val="hybridMultilevel"/>
    <w:tmpl w:val="7E480F8C"/>
    <w:lvl w:ilvl="0" w:tplc="EBA01A5C">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6B932AD7"/>
    <w:multiLevelType w:val="hybridMultilevel"/>
    <w:tmpl w:val="15A230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3CB7290"/>
    <w:multiLevelType w:val="hybridMultilevel"/>
    <w:tmpl w:val="DBDC2416"/>
    <w:lvl w:ilvl="0" w:tplc="B3BCC16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73ED28E4"/>
    <w:multiLevelType w:val="hybridMultilevel"/>
    <w:tmpl w:val="EBA2325A"/>
    <w:lvl w:ilvl="0" w:tplc="FFFFFFFF">
      <w:start w:val="1"/>
      <w:numFmt w:val="decimal"/>
      <w:lvlText w:val="%1."/>
      <w:lvlJc w:val="left"/>
      <w:pPr>
        <w:tabs>
          <w:tab w:val="num" w:pos="368"/>
        </w:tabs>
        <w:ind w:left="538" w:hanging="283"/>
      </w:pPr>
      <w:rPr>
        <w:rFonts w:hint="default"/>
        <w:color w:val="auto"/>
      </w:rPr>
    </w:lvl>
    <w:lvl w:ilvl="1" w:tplc="FFFFFFFF" w:tentative="1">
      <w:start w:val="1"/>
      <w:numFmt w:val="lowerLetter"/>
      <w:lvlText w:val="%2."/>
      <w:lvlJc w:val="left"/>
      <w:pPr>
        <w:tabs>
          <w:tab w:val="num" w:pos="1156"/>
        </w:tabs>
        <w:ind w:left="1156" w:hanging="360"/>
      </w:pPr>
    </w:lvl>
    <w:lvl w:ilvl="2" w:tplc="FFFFFFFF" w:tentative="1">
      <w:start w:val="1"/>
      <w:numFmt w:val="lowerRoman"/>
      <w:lvlText w:val="%3."/>
      <w:lvlJc w:val="right"/>
      <w:pPr>
        <w:tabs>
          <w:tab w:val="num" w:pos="1876"/>
        </w:tabs>
        <w:ind w:left="1876" w:hanging="180"/>
      </w:pPr>
    </w:lvl>
    <w:lvl w:ilvl="3" w:tplc="FFFFFFFF" w:tentative="1">
      <w:start w:val="1"/>
      <w:numFmt w:val="decimal"/>
      <w:lvlText w:val="%4."/>
      <w:lvlJc w:val="left"/>
      <w:pPr>
        <w:tabs>
          <w:tab w:val="num" w:pos="2596"/>
        </w:tabs>
        <w:ind w:left="2596" w:hanging="360"/>
      </w:pPr>
    </w:lvl>
    <w:lvl w:ilvl="4" w:tplc="FFFFFFFF" w:tentative="1">
      <w:start w:val="1"/>
      <w:numFmt w:val="lowerLetter"/>
      <w:lvlText w:val="%5."/>
      <w:lvlJc w:val="left"/>
      <w:pPr>
        <w:tabs>
          <w:tab w:val="num" w:pos="3316"/>
        </w:tabs>
        <w:ind w:left="3316" w:hanging="360"/>
      </w:pPr>
    </w:lvl>
    <w:lvl w:ilvl="5" w:tplc="FFFFFFFF" w:tentative="1">
      <w:start w:val="1"/>
      <w:numFmt w:val="lowerRoman"/>
      <w:lvlText w:val="%6."/>
      <w:lvlJc w:val="right"/>
      <w:pPr>
        <w:tabs>
          <w:tab w:val="num" w:pos="4036"/>
        </w:tabs>
        <w:ind w:left="4036" w:hanging="180"/>
      </w:pPr>
    </w:lvl>
    <w:lvl w:ilvl="6" w:tplc="FFFFFFFF" w:tentative="1">
      <w:start w:val="1"/>
      <w:numFmt w:val="decimal"/>
      <w:lvlText w:val="%7."/>
      <w:lvlJc w:val="left"/>
      <w:pPr>
        <w:tabs>
          <w:tab w:val="num" w:pos="4756"/>
        </w:tabs>
        <w:ind w:left="4756" w:hanging="360"/>
      </w:pPr>
    </w:lvl>
    <w:lvl w:ilvl="7" w:tplc="FFFFFFFF" w:tentative="1">
      <w:start w:val="1"/>
      <w:numFmt w:val="lowerLetter"/>
      <w:lvlText w:val="%8."/>
      <w:lvlJc w:val="left"/>
      <w:pPr>
        <w:tabs>
          <w:tab w:val="num" w:pos="5476"/>
        </w:tabs>
        <w:ind w:left="5476" w:hanging="360"/>
      </w:pPr>
    </w:lvl>
    <w:lvl w:ilvl="8" w:tplc="FFFFFFFF" w:tentative="1">
      <w:start w:val="1"/>
      <w:numFmt w:val="lowerRoman"/>
      <w:lvlText w:val="%9."/>
      <w:lvlJc w:val="right"/>
      <w:pPr>
        <w:tabs>
          <w:tab w:val="num" w:pos="6196"/>
        </w:tabs>
        <w:ind w:left="6196" w:hanging="180"/>
      </w:pPr>
    </w:lvl>
  </w:abstractNum>
  <w:abstractNum w:abstractNumId="55" w15:restartNumberingAfterBreak="0">
    <w:nsid w:val="78C9010B"/>
    <w:multiLevelType w:val="hybridMultilevel"/>
    <w:tmpl w:val="4CB2B052"/>
    <w:lvl w:ilvl="0" w:tplc="AA0AC366">
      <w:start w:val="1"/>
      <w:numFmt w:val="bullet"/>
      <w:lvlText w:val=""/>
      <w:lvlJc w:val="left"/>
      <w:pPr>
        <w:ind w:left="720" w:hanging="360"/>
      </w:pPr>
      <w:rPr>
        <w:rFonts w:ascii="Symbol" w:hAnsi="Symbol"/>
      </w:rPr>
    </w:lvl>
    <w:lvl w:ilvl="1" w:tplc="C0CE1428">
      <w:start w:val="1"/>
      <w:numFmt w:val="bullet"/>
      <w:lvlText w:val=""/>
      <w:lvlJc w:val="left"/>
      <w:pPr>
        <w:ind w:left="720" w:hanging="360"/>
      </w:pPr>
      <w:rPr>
        <w:rFonts w:ascii="Symbol" w:hAnsi="Symbol"/>
      </w:rPr>
    </w:lvl>
    <w:lvl w:ilvl="2" w:tplc="A8DA549E">
      <w:start w:val="1"/>
      <w:numFmt w:val="bullet"/>
      <w:lvlText w:val=""/>
      <w:lvlJc w:val="left"/>
      <w:pPr>
        <w:ind w:left="720" w:hanging="360"/>
      </w:pPr>
      <w:rPr>
        <w:rFonts w:ascii="Symbol" w:hAnsi="Symbol"/>
      </w:rPr>
    </w:lvl>
    <w:lvl w:ilvl="3" w:tplc="BC4E857A">
      <w:start w:val="1"/>
      <w:numFmt w:val="bullet"/>
      <w:lvlText w:val=""/>
      <w:lvlJc w:val="left"/>
      <w:pPr>
        <w:ind w:left="720" w:hanging="360"/>
      </w:pPr>
      <w:rPr>
        <w:rFonts w:ascii="Symbol" w:hAnsi="Symbol"/>
      </w:rPr>
    </w:lvl>
    <w:lvl w:ilvl="4" w:tplc="FAD08C76">
      <w:start w:val="1"/>
      <w:numFmt w:val="bullet"/>
      <w:lvlText w:val=""/>
      <w:lvlJc w:val="left"/>
      <w:pPr>
        <w:ind w:left="720" w:hanging="360"/>
      </w:pPr>
      <w:rPr>
        <w:rFonts w:ascii="Symbol" w:hAnsi="Symbol"/>
      </w:rPr>
    </w:lvl>
    <w:lvl w:ilvl="5" w:tplc="F5B014C8">
      <w:start w:val="1"/>
      <w:numFmt w:val="bullet"/>
      <w:lvlText w:val=""/>
      <w:lvlJc w:val="left"/>
      <w:pPr>
        <w:ind w:left="720" w:hanging="360"/>
      </w:pPr>
      <w:rPr>
        <w:rFonts w:ascii="Symbol" w:hAnsi="Symbol"/>
      </w:rPr>
    </w:lvl>
    <w:lvl w:ilvl="6" w:tplc="ADA88A4A">
      <w:start w:val="1"/>
      <w:numFmt w:val="bullet"/>
      <w:lvlText w:val=""/>
      <w:lvlJc w:val="left"/>
      <w:pPr>
        <w:ind w:left="720" w:hanging="360"/>
      </w:pPr>
      <w:rPr>
        <w:rFonts w:ascii="Symbol" w:hAnsi="Symbol"/>
      </w:rPr>
    </w:lvl>
    <w:lvl w:ilvl="7" w:tplc="C186B654">
      <w:start w:val="1"/>
      <w:numFmt w:val="bullet"/>
      <w:lvlText w:val=""/>
      <w:lvlJc w:val="left"/>
      <w:pPr>
        <w:ind w:left="720" w:hanging="360"/>
      </w:pPr>
      <w:rPr>
        <w:rFonts w:ascii="Symbol" w:hAnsi="Symbol"/>
      </w:rPr>
    </w:lvl>
    <w:lvl w:ilvl="8" w:tplc="33E8B5B8">
      <w:start w:val="1"/>
      <w:numFmt w:val="bullet"/>
      <w:lvlText w:val=""/>
      <w:lvlJc w:val="left"/>
      <w:pPr>
        <w:ind w:left="720" w:hanging="360"/>
      </w:pPr>
      <w:rPr>
        <w:rFonts w:ascii="Symbol" w:hAnsi="Symbol"/>
      </w:rPr>
    </w:lvl>
  </w:abstractNum>
  <w:abstractNum w:abstractNumId="56" w15:restartNumberingAfterBreak="0">
    <w:nsid w:val="7B7D372D"/>
    <w:multiLevelType w:val="hybridMultilevel"/>
    <w:tmpl w:val="8C5AF7C4"/>
    <w:lvl w:ilvl="0" w:tplc="A79CB9E0">
      <w:start w:val="1"/>
      <w:numFmt w:val="bullet"/>
      <w:lvlText w:val=""/>
      <w:lvlJc w:val="left"/>
      <w:pPr>
        <w:ind w:left="733" w:hanging="360"/>
      </w:pPr>
      <w:rPr>
        <w:rFonts w:ascii="Symbol" w:hAnsi="Symbol" w:hint="default"/>
      </w:rPr>
    </w:lvl>
    <w:lvl w:ilvl="1" w:tplc="04150003" w:tentative="1">
      <w:start w:val="1"/>
      <w:numFmt w:val="bullet"/>
      <w:lvlText w:val="o"/>
      <w:lvlJc w:val="left"/>
      <w:pPr>
        <w:ind w:left="1453" w:hanging="360"/>
      </w:pPr>
      <w:rPr>
        <w:rFonts w:ascii="Courier New" w:hAnsi="Courier New" w:cs="Courier New" w:hint="default"/>
      </w:rPr>
    </w:lvl>
    <w:lvl w:ilvl="2" w:tplc="04150005" w:tentative="1">
      <w:start w:val="1"/>
      <w:numFmt w:val="bullet"/>
      <w:lvlText w:val=""/>
      <w:lvlJc w:val="left"/>
      <w:pPr>
        <w:ind w:left="2173" w:hanging="360"/>
      </w:pPr>
      <w:rPr>
        <w:rFonts w:ascii="Wingdings" w:hAnsi="Wingdings" w:hint="default"/>
      </w:rPr>
    </w:lvl>
    <w:lvl w:ilvl="3" w:tplc="04150001" w:tentative="1">
      <w:start w:val="1"/>
      <w:numFmt w:val="bullet"/>
      <w:lvlText w:val=""/>
      <w:lvlJc w:val="left"/>
      <w:pPr>
        <w:ind w:left="2893" w:hanging="360"/>
      </w:pPr>
      <w:rPr>
        <w:rFonts w:ascii="Symbol" w:hAnsi="Symbol" w:hint="default"/>
      </w:rPr>
    </w:lvl>
    <w:lvl w:ilvl="4" w:tplc="04150003" w:tentative="1">
      <w:start w:val="1"/>
      <w:numFmt w:val="bullet"/>
      <w:lvlText w:val="o"/>
      <w:lvlJc w:val="left"/>
      <w:pPr>
        <w:ind w:left="3613" w:hanging="360"/>
      </w:pPr>
      <w:rPr>
        <w:rFonts w:ascii="Courier New" w:hAnsi="Courier New" w:cs="Courier New" w:hint="default"/>
      </w:rPr>
    </w:lvl>
    <w:lvl w:ilvl="5" w:tplc="04150005" w:tentative="1">
      <w:start w:val="1"/>
      <w:numFmt w:val="bullet"/>
      <w:lvlText w:val=""/>
      <w:lvlJc w:val="left"/>
      <w:pPr>
        <w:ind w:left="4333" w:hanging="360"/>
      </w:pPr>
      <w:rPr>
        <w:rFonts w:ascii="Wingdings" w:hAnsi="Wingdings" w:hint="default"/>
      </w:rPr>
    </w:lvl>
    <w:lvl w:ilvl="6" w:tplc="04150001" w:tentative="1">
      <w:start w:val="1"/>
      <w:numFmt w:val="bullet"/>
      <w:lvlText w:val=""/>
      <w:lvlJc w:val="left"/>
      <w:pPr>
        <w:ind w:left="5053" w:hanging="360"/>
      </w:pPr>
      <w:rPr>
        <w:rFonts w:ascii="Symbol" w:hAnsi="Symbol" w:hint="default"/>
      </w:rPr>
    </w:lvl>
    <w:lvl w:ilvl="7" w:tplc="04150003" w:tentative="1">
      <w:start w:val="1"/>
      <w:numFmt w:val="bullet"/>
      <w:lvlText w:val="o"/>
      <w:lvlJc w:val="left"/>
      <w:pPr>
        <w:ind w:left="5773" w:hanging="360"/>
      </w:pPr>
      <w:rPr>
        <w:rFonts w:ascii="Courier New" w:hAnsi="Courier New" w:cs="Courier New" w:hint="default"/>
      </w:rPr>
    </w:lvl>
    <w:lvl w:ilvl="8" w:tplc="04150005" w:tentative="1">
      <w:start w:val="1"/>
      <w:numFmt w:val="bullet"/>
      <w:lvlText w:val=""/>
      <w:lvlJc w:val="left"/>
      <w:pPr>
        <w:ind w:left="6493" w:hanging="360"/>
      </w:pPr>
      <w:rPr>
        <w:rFonts w:ascii="Wingdings" w:hAnsi="Wingdings" w:hint="default"/>
      </w:rPr>
    </w:lvl>
  </w:abstractNum>
  <w:abstractNum w:abstractNumId="57" w15:restartNumberingAfterBreak="0">
    <w:nsid w:val="7C93547B"/>
    <w:multiLevelType w:val="multilevel"/>
    <w:tmpl w:val="C4127CE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7FC336AB"/>
    <w:multiLevelType w:val="multilevel"/>
    <w:tmpl w:val="D882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784277">
    <w:abstractNumId w:val="52"/>
  </w:num>
  <w:num w:numId="2" w16cid:durableId="10671912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5321152">
    <w:abstractNumId w:val="20"/>
  </w:num>
  <w:num w:numId="4" w16cid:durableId="621347795">
    <w:abstractNumId w:val="11"/>
  </w:num>
  <w:num w:numId="5" w16cid:durableId="1897664074">
    <w:abstractNumId w:val="41"/>
  </w:num>
  <w:num w:numId="6" w16cid:durableId="1932085715">
    <w:abstractNumId w:val="39"/>
  </w:num>
  <w:num w:numId="7" w16cid:durableId="1579947200">
    <w:abstractNumId w:val="31"/>
  </w:num>
  <w:num w:numId="8" w16cid:durableId="717246982">
    <w:abstractNumId w:val="2"/>
  </w:num>
  <w:num w:numId="9" w16cid:durableId="1733843235">
    <w:abstractNumId w:val="16"/>
  </w:num>
  <w:num w:numId="10" w16cid:durableId="1617641371">
    <w:abstractNumId w:val="53"/>
  </w:num>
  <w:num w:numId="11" w16cid:durableId="1461073588">
    <w:abstractNumId w:val="25"/>
  </w:num>
  <w:num w:numId="12" w16cid:durableId="1692106006">
    <w:abstractNumId w:val="19"/>
  </w:num>
  <w:num w:numId="13" w16cid:durableId="287055539">
    <w:abstractNumId w:val="51"/>
  </w:num>
  <w:num w:numId="14" w16cid:durableId="1615212764">
    <w:abstractNumId w:val="24"/>
  </w:num>
  <w:num w:numId="15" w16cid:durableId="1149591227">
    <w:abstractNumId w:val="1"/>
  </w:num>
  <w:num w:numId="16" w16cid:durableId="2141848451">
    <w:abstractNumId w:val="28"/>
  </w:num>
  <w:num w:numId="17" w16cid:durableId="1842088393">
    <w:abstractNumId w:val="26"/>
  </w:num>
  <w:num w:numId="18" w16cid:durableId="719013345">
    <w:abstractNumId w:val="27"/>
  </w:num>
  <w:num w:numId="19" w16cid:durableId="1069039992">
    <w:abstractNumId w:val="4"/>
  </w:num>
  <w:num w:numId="20" w16cid:durableId="116535960">
    <w:abstractNumId w:val="45"/>
  </w:num>
  <w:num w:numId="21" w16cid:durableId="1342197629">
    <w:abstractNumId w:val="12"/>
  </w:num>
  <w:num w:numId="22" w16cid:durableId="1381706191">
    <w:abstractNumId w:val="23"/>
  </w:num>
  <w:num w:numId="23" w16cid:durableId="2061242849">
    <w:abstractNumId w:val="13"/>
  </w:num>
  <w:num w:numId="24" w16cid:durableId="1691953033">
    <w:abstractNumId w:val="48"/>
  </w:num>
  <w:num w:numId="25" w16cid:durableId="1155993045">
    <w:abstractNumId w:val="5"/>
  </w:num>
  <w:num w:numId="26" w16cid:durableId="1698920398">
    <w:abstractNumId w:val="3"/>
  </w:num>
  <w:num w:numId="27" w16cid:durableId="1926106074">
    <w:abstractNumId w:val="50"/>
  </w:num>
  <w:num w:numId="28" w16cid:durableId="566116643">
    <w:abstractNumId w:val="18"/>
  </w:num>
  <w:num w:numId="29" w16cid:durableId="255866804">
    <w:abstractNumId w:val="34"/>
  </w:num>
  <w:num w:numId="30" w16cid:durableId="1639191571">
    <w:abstractNumId w:val="33"/>
  </w:num>
  <w:num w:numId="31" w16cid:durableId="1382050938">
    <w:abstractNumId w:val="35"/>
  </w:num>
  <w:num w:numId="32" w16cid:durableId="664942806">
    <w:abstractNumId w:val="54"/>
  </w:num>
  <w:num w:numId="33" w16cid:durableId="1384788289">
    <w:abstractNumId w:val="10"/>
  </w:num>
  <w:num w:numId="34" w16cid:durableId="562370814">
    <w:abstractNumId w:val="17"/>
  </w:num>
  <w:num w:numId="35" w16cid:durableId="1858614420">
    <w:abstractNumId w:val="58"/>
  </w:num>
  <w:num w:numId="36" w16cid:durableId="560823237">
    <w:abstractNumId w:val="40"/>
  </w:num>
  <w:num w:numId="37" w16cid:durableId="723678776">
    <w:abstractNumId w:val="44"/>
  </w:num>
  <w:num w:numId="38" w16cid:durableId="350107863">
    <w:abstractNumId w:val="8"/>
  </w:num>
  <w:num w:numId="39" w16cid:durableId="1648319633">
    <w:abstractNumId w:val="37"/>
  </w:num>
  <w:num w:numId="40" w16cid:durableId="463549803">
    <w:abstractNumId w:val="30"/>
  </w:num>
  <w:num w:numId="41" w16cid:durableId="826942294">
    <w:abstractNumId w:val="21"/>
  </w:num>
  <w:num w:numId="42" w16cid:durableId="892892430">
    <w:abstractNumId w:val="32"/>
  </w:num>
  <w:num w:numId="43" w16cid:durableId="1426225405">
    <w:abstractNumId w:val="47"/>
  </w:num>
  <w:num w:numId="44" w16cid:durableId="1719237737">
    <w:abstractNumId w:val="55"/>
  </w:num>
  <w:num w:numId="45" w16cid:durableId="1738359508">
    <w:abstractNumId w:val="7"/>
  </w:num>
  <w:num w:numId="46" w16cid:durableId="2133132520">
    <w:abstractNumId w:val="14"/>
  </w:num>
  <w:num w:numId="47" w16cid:durableId="1105926175">
    <w:abstractNumId w:val="43"/>
  </w:num>
  <w:num w:numId="48" w16cid:durableId="192964723">
    <w:abstractNumId w:val="42"/>
  </w:num>
  <w:num w:numId="49" w16cid:durableId="1697389726">
    <w:abstractNumId w:val="36"/>
  </w:num>
  <w:num w:numId="50" w16cid:durableId="1156843292">
    <w:abstractNumId w:val="38"/>
  </w:num>
  <w:num w:numId="51" w16cid:durableId="417403497">
    <w:abstractNumId w:val="49"/>
  </w:num>
  <w:num w:numId="52" w16cid:durableId="1295450771">
    <w:abstractNumId w:val="46"/>
  </w:num>
  <w:num w:numId="53" w16cid:durableId="1638488593">
    <w:abstractNumId w:val="6"/>
  </w:num>
  <w:num w:numId="54" w16cid:durableId="155001423">
    <w:abstractNumId w:val="56"/>
  </w:num>
  <w:num w:numId="55" w16cid:durableId="385564066">
    <w:abstractNumId w:val="22"/>
  </w:num>
  <w:num w:numId="56" w16cid:durableId="1203245087">
    <w:abstractNumId w:val="15"/>
  </w:num>
  <w:num w:numId="57" w16cid:durableId="1781339116">
    <w:abstractNumId w:val="0"/>
  </w:num>
  <w:num w:numId="58" w16cid:durableId="434987319">
    <w:abstractNumId w:val="29"/>
  </w:num>
  <w:num w:numId="59" w16cid:durableId="841965518">
    <w:abstractNumId w:val="5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E5"/>
    <w:rsid w:val="000031F3"/>
    <w:rsid w:val="00052F16"/>
    <w:rsid w:val="00070E15"/>
    <w:rsid w:val="0007273E"/>
    <w:rsid w:val="00094A36"/>
    <w:rsid w:val="0009612D"/>
    <w:rsid w:val="000B1A71"/>
    <w:rsid w:val="000D629A"/>
    <w:rsid w:val="000E0C74"/>
    <w:rsid w:val="000E1938"/>
    <w:rsid w:val="000F2522"/>
    <w:rsid w:val="000F561B"/>
    <w:rsid w:val="000F5764"/>
    <w:rsid w:val="00111D50"/>
    <w:rsid w:val="00114C7E"/>
    <w:rsid w:val="00134B7E"/>
    <w:rsid w:val="001357CE"/>
    <w:rsid w:val="001363A2"/>
    <w:rsid w:val="00137B6E"/>
    <w:rsid w:val="00150C60"/>
    <w:rsid w:val="00152DFB"/>
    <w:rsid w:val="0016657F"/>
    <w:rsid w:val="00196D4A"/>
    <w:rsid w:val="001A4065"/>
    <w:rsid w:val="001B3ED8"/>
    <w:rsid w:val="001F037A"/>
    <w:rsid w:val="002139CC"/>
    <w:rsid w:val="00235A49"/>
    <w:rsid w:val="00242D03"/>
    <w:rsid w:val="00255968"/>
    <w:rsid w:val="002A6EBC"/>
    <w:rsid w:val="002F3FDC"/>
    <w:rsid w:val="0031154A"/>
    <w:rsid w:val="00327AB0"/>
    <w:rsid w:val="00352AC4"/>
    <w:rsid w:val="003603A4"/>
    <w:rsid w:val="0037354A"/>
    <w:rsid w:val="00374621"/>
    <w:rsid w:val="003A5EE3"/>
    <w:rsid w:val="003B0BAE"/>
    <w:rsid w:val="003B7BE4"/>
    <w:rsid w:val="003B7FE5"/>
    <w:rsid w:val="003C066E"/>
    <w:rsid w:val="003F0450"/>
    <w:rsid w:val="004208BE"/>
    <w:rsid w:val="00421945"/>
    <w:rsid w:val="00434F5B"/>
    <w:rsid w:val="004574E9"/>
    <w:rsid w:val="0046083F"/>
    <w:rsid w:val="00463A00"/>
    <w:rsid w:val="00470ECE"/>
    <w:rsid w:val="00475A72"/>
    <w:rsid w:val="0049274E"/>
    <w:rsid w:val="00493EB5"/>
    <w:rsid w:val="00494126"/>
    <w:rsid w:val="004A762D"/>
    <w:rsid w:val="004B082B"/>
    <w:rsid w:val="004D178F"/>
    <w:rsid w:val="004D485E"/>
    <w:rsid w:val="004D7899"/>
    <w:rsid w:val="004E6A9B"/>
    <w:rsid w:val="004F5D4D"/>
    <w:rsid w:val="005144D2"/>
    <w:rsid w:val="00527CB0"/>
    <w:rsid w:val="00543F10"/>
    <w:rsid w:val="00547304"/>
    <w:rsid w:val="005929BF"/>
    <w:rsid w:val="005D05F0"/>
    <w:rsid w:val="005D2DB4"/>
    <w:rsid w:val="005E07ED"/>
    <w:rsid w:val="00605A1B"/>
    <w:rsid w:val="00607AED"/>
    <w:rsid w:val="006140E8"/>
    <w:rsid w:val="0065745B"/>
    <w:rsid w:val="00660E46"/>
    <w:rsid w:val="00663D1F"/>
    <w:rsid w:val="00665E12"/>
    <w:rsid w:val="00675DDB"/>
    <w:rsid w:val="0067694A"/>
    <w:rsid w:val="006774AA"/>
    <w:rsid w:val="00681AA4"/>
    <w:rsid w:val="006833C9"/>
    <w:rsid w:val="006B7220"/>
    <w:rsid w:val="006F0F85"/>
    <w:rsid w:val="006F6E9C"/>
    <w:rsid w:val="00700362"/>
    <w:rsid w:val="007065FC"/>
    <w:rsid w:val="0075020F"/>
    <w:rsid w:val="0077796B"/>
    <w:rsid w:val="00793EF5"/>
    <w:rsid w:val="007C553A"/>
    <w:rsid w:val="007D266B"/>
    <w:rsid w:val="007E2C95"/>
    <w:rsid w:val="007F6A91"/>
    <w:rsid w:val="0080414A"/>
    <w:rsid w:val="008429F5"/>
    <w:rsid w:val="00846D0E"/>
    <w:rsid w:val="00862117"/>
    <w:rsid w:val="008846C2"/>
    <w:rsid w:val="0088605B"/>
    <w:rsid w:val="008A675F"/>
    <w:rsid w:val="008B0F3D"/>
    <w:rsid w:val="008C73EE"/>
    <w:rsid w:val="008D15E0"/>
    <w:rsid w:val="008D75BC"/>
    <w:rsid w:val="008F2895"/>
    <w:rsid w:val="0090218D"/>
    <w:rsid w:val="00911A31"/>
    <w:rsid w:val="00912D87"/>
    <w:rsid w:val="009240B7"/>
    <w:rsid w:val="00944FCC"/>
    <w:rsid w:val="00957356"/>
    <w:rsid w:val="00965E29"/>
    <w:rsid w:val="009B35B7"/>
    <w:rsid w:val="009B372F"/>
    <w:rsid w:val="009B428A"/>
    <w:rsid w:val="009B7A40"/>
    <w:rsid w:val="009D65A6"/>
    <w:rsid w:val="009E6485"/>
    <w:rsid w:val="009E7ABB"/>
    <w:rsid w:val="009F1B6F"/>
    <w:rsid w:val="00A0577F"/>
    <w:rsid w:val="00A10CBE"/>
    <w:rsid w:val="00A16002"/>
    <w:rsid w:val="00A35586"/>
    <w:rsid w:val="00A45DB9"/>
    <w:rsid w:val="00A75871"/>
    <w:rsid w:val="00A85CC4"/>
    <w:rsid w:val="00A90D06"/>
    <w:rsid w:val="00AE58B6"/>
    <w:rsid w:val="00B06EEC"/>
    <w:rsid w:val="00B40BCC"/>
    <w:rsid w:val="00B42C24"/>
    <w:rsid w:val="00B512BB"/>
    <w:rsid w:val="00B677C4"/>
    <w:rsid w:val="00B71E1E"/>
    <w:rsid w:val="00B80663"/>
    <w:rsid w:val="00B97945"/>
    <w:rsid w:val="00BA0565"/>
    <w:rsid w:val="00BA55D8"/>
    <w:rsid w:val="00BB55D0"/>
    <w:rsid w:val="00C17A63"/>
    <w:rsid w:val="00C362E2"/>
    <w:rsid w:val="00C40C62"/>
    <w:rsid w:val="00C43D09"/>
    <w:rsid w:val="00C4479D"/>
    <w:rsid w:val="00C54A32"/>
    <w:rsid w:val="00C63C1D"/>
    <w:rsid w:val="00C9205D"/>
    <w:rsid w:val="00CB6508"/>
    <w:rsid w:val="00CB7A65"/>
    <w:rsid w:val="00CE0CFE"/>
    <w:rsid w:val="00CE541E"/>
    <w:rsid w:val="00CF09D3"/>
    <w:rsid w:val="00D35D39"/>
    <w:rsid w:val="00D462A2"/>
    <w:rsid w:val="00D54088"/>
    <w:rsid w:val="00D66B4D"/>
    <w:rsid w:val="00D67D1B"/>
    <w:rsid w:val="00D70AD1"/>
    <w:rsid w:val="00D80E7D"/>
    <w:rsid w:val="00DA4D89"/>
    <w:rsid w:val="00DA67DA"/>
    <w:rsid w:val="00DA7F7C"/>
    <w:rsid w:val="00DB0AF8"/>
    <w:rsid w:val="00DB2E78"/>
    <w:rsid w:val="00DC551B"/>
    <w:rsid w:val="00DC7082"/>
    <w:rsid w:val="00DE7219"/>
    <w:rsid w:val="00DF2712"/>
    <w:rsid w:val="00E15FB3"/>
    <w:rsid w:val="00E23D17"/>
    <w:rsid w:val="00E3556D"/>
    <w:rsid w:val="00E43BAD"/>
    <w:rsid w:val="00E53465"/>
    <w:rsid w:val="00E62980"/>
    <w:rsid w:val="00E84703"/>
    <w:rsid w:val="00EC6C34"/>
    <w:rsid w:val="00EE5BB1"/>
    <w:rsid w:val="00EF06F3"/>
    <w:rsid w:val="00EF0C1E"/>
    <w:rsid w:val="00EF383D"/>
    <w:rsid w:val="00F14A93"/>
    <w:rsid w:val="00F17E1E"/>
    <w:rsid w:val="00F22F81"/>
    <w:rsid w:val="00F71A78"/>
    <w:rsid w:val="00FC11EE"/>
    <w:rsid w:val="00FE6D1A"/>
    <w:rsid w:val="00FF02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FF735"/>
  <w15:chartTrackingRefBased/>
  <w15:docId w15:val="{47B9EB89-77C6-4E84-A5A0-DF24738A8C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240B7"/>
    <w:pPr>
      <w:spacing w:after="0" w:line="240" w:lineRule="auto"/>
    </w:pPr>
    <w:rPr>
      <w:rFonts w:ascii="Times New Roman" w:eastAsia="Times New Roman" w:hAnsi="Times New Roman" w:cs="Times New Roman"/>
      <w:kern w:val="0"/>
      <w:sz w:val="24"/>
      <w:szCs w:val="24"/>
      <w:lang w:eastAsia="pl-PL"/>
      <w14:ligatures w14:val="none"/>
    </w:rPr>
  </w:style>
  <w:style w:type="paragraph" w:styleId="Nagwek1">
    <w:name w:val="heading 1"/>
    <w:basedOn w:val="Normalny"/>
    <w:next w:val="Normalny"/>
    <w:link w:val="Nagwek1Znak"/>
    <w:uiPriority w:val="9"/>
    <w:qFormat/>
    <w:rsid w:val="003B7FE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nhideWhenUsed/>
    <w:qFormat/>
    <w:rsid w:val="003B7FE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3B7FE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3B7FE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3B7FE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3B7FE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3B7FE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3B7FE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3B7FE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3B7FE5"/>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rsid w:val="003B7FE5"/>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3B7FE5"/>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3B7FE5"/>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3B7FE5"/>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3B7FE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3B7FE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3B7FE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3B7FE5"/>
    <w:rPr>
      <w:rFonts w:eastAsiaTheme="majorEastAsia" w:cstheme="majorBidi"/>
      <w:color w:val="272727" w:themeColor="text1" w:themeTint="D8"/>
    </w:rPr>
  </w:style>
  <w:style w:type="paragraph" w:styleId="Tytu">
    <w:name w:val="Title"/>
    <w:basedOn w:val="Normalny"/>
    <w:next w:val="Normalny"/>
    <w:link w:val="TytuZnak"/>
    <w:qFormat/>
    <w:rsid w:val="003B7FE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rsid w:val="003B7FE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3B7FE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3B7FE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3B7FE5"/>
    <w:pPr>
      <w:spacing w:before="160"/>
      <w:jc w:val="center"/>
    </w:pPr>
    <w:rPr>
      <w:i/>
      <w:iCs/>
      <w:color w:val="404040" w:themeColor="text1" w:themeTint="BF"/>
    </w:rPr>
  </w:style>
  <w:style w:type="character" w:customStyle="1" w:styleId="CytatZnak">
    <w:name w:val="Cytat Znak"/>
    <w:basedOn w:val="Domylnaczcionkaakapitu"/>
    <w:link w:val="Cytat"/>
    <w:uiPriority w:val="29"/>
    <w:rsid w:val="003B7FE5"/>
    <w:rPr>
      <w:i/>
      <w:iCs/>
      <w:color w:val="404040" w:themeColor="text1" w:themeTint="BF"/>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3B7FE5"/>
    <w:pPr>
      <w:ind w:left="720"/>
      <w:contextualSpacing/>
    </w:pPr>
  </w:style>
  <w:style w:type="character" w:styleId="Wyrnienieintensywne">
    <w:name w:val="Intense Emphasis"/>
    <w:basedOn w:val="Domylnaczcionkaakapitu"/>
    <w:uiPriority w:val="21"/>
    <w:qFormat/>
    <w:rsid w:val="003B7FE5"/>
    <w:rPr>
      <w:i/>
      <w:iCs/>
      <w:color w:val="2F5496" w:themeColor="accent1" w:themeShade="BF"/>
    </w:rPr>
  </w:style>
  <w:style w:type="paragraph" w:styleId="Cytatintensywny">
    <w:name w:val="Intense Quote"/>
    <w:basedOn w:val="Normalny"/>
    <w:next w:val="Normalny"/>
    <w:link w:val="CytatintensywnyZnak"/>
    <w:uiPriority w:val="30"/>
    <w:qFormat/>
    <w:rsid w:val="003B7FE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3B7FE5"/>
    <w:rPr>
      <w:i/>
      <w:iCs/>
      <w:color w:val="2F5496" w:themeColor="accent1" w:themeShade="BF"/>
    </w:rPr>
  </w:style>
  <w:style w:type="character" w:styleId="Odwoanieintensywne">
    <w:name w:val="Intense Reference"/>
    <w:basedOn w:val="Domylnaczcionkaakapitu"/>
    <w:uiPriority w:val="32"/>
    <w:qFormat/>
    <w:rsid w:val="003B7FE5"/>
    <w:rPr>
      <w:b/>
      <w:bCs/>
      <w:smallCaps/>
      <w:color w:val="2F5496" w:themeColor="accent1" w:themeShade="BF"/>
      <w:spacing w:val="5"/>
    </w:rPr>
  </w:style>
  <w:style w:type="paragraph" w:styleId="Nagwek">
    <w:name w:val="header"/>
    <w:basedOn w:val="Normalny"/>
    <w:link w:val="NagwekZnak"/>
    <w:uiPriority w:val="99"/>
    <w:unhideWhenUsed/>
    <w:rsid w:val="009240B7"/>
    <w:pPr>
      <w:tabs>
        <w:tab w:val="center" w:pos="4536"/>
        <w:tab w:val="right" w:pos="9072"/>
      </w:tabs>
    </w:pPr>
  </w:style>
  <w:style w:type="character" w:customStyle="1" w:styleId="NagwekZnak">
    <w:name w:val="Nagłówek Znak"/>
    <w:basedOn w:val="Domylnaczcionkaakapitu"/>
    <w:link w:val="Nagwek"/>
    <w:uiPriority w:val="99"/>
    <w:rsid w:val="009240B7"/>
  </w:style>
  <w:style w:type="paragraph" w:styleId="Stopka">
    <w:name w:val="footer"/>
    <w:basedOn w:val="Normalny"/>
    <w:link w:val="StopkaZnak"/>
    <w:uiPriority w:val="99"/>
    <w:unhideWhenUsed/>
    <w:rsid w:val="009240B7"/>
    <w:pPr>
      <w:tabs>
        <w:tab w:val="center" w:pos="4536"/>
        <w:tab w:val="right" w:pos="9072"/>
      </w:tabs>
    </w:pPr>
  </w:style>
  <w:style w:type="character" w:customStyle="1" w:styleId="StopkaZnak">
    <w:name w:val="Stopka Znak"/>
    <w:basedOn w:val="Domylnaczcionkaakapitu"/>
    <w:link w:val="Stopka"/>
    <w:uiPriority w:val="99"/>
    <w:rsid w:val="009240B7"/>
  </w:style>
  <w:style w:type="paragraph" w:customStyle="1" w:styleId="cel1">
    <w:name w:val="cel 1"/>
    <w:basedOn w:val="Normalny"/>
    <w:uiPriority w:val="99"/>
    <w:rsid w:val="009240B7"/>
    <w:pPr>
      <w:tabs>
        <w:tab w:val="left" w:pos="1134"/>
      </w:tabs>
      <w:suppressAutoHyphens/>
      <w:spacing w:before="120" w:after="120"/>
      <w:ind w:left="1134" w:hanging="1134"/>
      <w:jc w:val="both"/>
    </w:pPr>
    <w:rPr>
      <w:b/>
      <w:smallCaps/>
      <w:u w:val="single"/>
      <w:lang w:eastAsia="ar-SA"/>
    </w:rPr>
  </w:style>
  <w:style w:type="paragraph" w:customStyle="1" w:styleId="Default">
    <w:name w:val="Default"/>
    <w:rsid w:val="009240B7"/>
    <w:pPr>
      <w:autoSpaceDE w:val="0"/>
      <w:autoSpaceDN w:val="0"/>
      <w:adjustRightInd w:val="0"/>
      <w:spacing w:after="0" w:line="240" w:lineRule="auto"/>
    </w:pPr>
    <w:rPr>
      <w:rFonts w:ascii="Calibri" w:eastAsia="Calibri" w:hAnsi="Calibri" w:cs="Calibri"/>
      <w:color w:val="000000"/>
      <w:kern w:val="0"/>
      <w:sz w:val="24"/>
      <w:szCs w:val="24"/>
      <w:lang w:eastAsia="pl-PL"/>
      <w14:ligatures w14:val="none"/>
    </w:rPr>
  </w:style>
  <w:style w:type="character" w:styleId="Pogrubienie">
    <w:name w:val="Strong"/>
    <w:uiPriority w:val="22"/>
    <w:qFormat/>
    <w:rsid w:val="009240B7"/>
    <w:rPr>
      <w:b/>
      <w:bCs/>
    </w:rPr>
  </w:style>
  <w:style w:type="character" w:customStyle="1" w:styleId="ng-star-inserted">
    <w:name w:val="ng-star-inserted"/>
    <w:basedOn w:val="Domylnaczcionkaakapitu"/>
    <w:rsid w:val="00543F10"/>
  </w:style>
  <w:style w:type="character" w:styleId="Odwoaniedokomentarza">
    <w:name w:val="annotation reference"/>
    <w:basedOn w:val="Domylnaczcionkaakapitu"/>
    <w:uiPriority w:val="99"/>
    <w:semiHidden/>
    <w:unhideWhenUsed/>
    <w:rsid w:val="00B512BB"/>
    <w:rPr>
      <w:sz w:val="16"/>
      <w:szCs w:val="16"/>
    </w:rPr>
  </w:style>
  <w:style w:type="paragraph" w:styleId="Tekstkomentarza">
    <w:name w:val="annotation text"/>
    <w:basedOn w:val="Normalny"/>
    <w:link w:val="TekstkomentarzaZnak"/>
    <w:uiPriority w:val="99"/>
    <w:unhideWhenUsed/>
    <w:rsid w:val="00B512BB"/>
    <w:rPr>
      <w:sz w:val="20"/>
      <w:szCs w:val="20"/>
    </w:rPr>
  </w:style>
  <w:style w:type="character" w:customStyle="1" w:styleId="TekstkomentarzaZnak">
    <w:name w:val="Tekst komentarza Znak"/>
    <w:basedOn w:val="Domylnaczcionkaakapitu"/>
    <w:link w:val="Tekstkomentarza"/>
    <w:uiPriority w:val="99"/>
    <w:rsid w:val="00B512BB"/>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B512BB"/>
    <w:rPr>
      <w:b/>
      <w:bCs/>
    </w:rPr>
  </w:style>
  <w:style w:type="character" w:customStyle="1" w:styleId="TematkomentarzaZnak">
    <w:name w:val="Temat komentarza Znak"/>
    <w:basedOn w:val="TekstkomentarzaZnak"/>
    <w:link w:val="Tematkomentarza"/>
    <w:uiPriority w:val="99"/>
    <w:semiHidden/>
    <w:rsid w:val="00B512BB"/>
    <w:rPr>
      <w:rFonts w:ascii="Times New Roman" w:eastAsia="Times New Roman" w:hAnsi="Times New Roman" w:cs="Times New Roman"/>
      <w:b/>
      <w:bCs/>
      <w:kern w:val="0"/>
      <w:sz w:val="20"/>
      <w:szCs w:val="20"/>
      <w:lang w:eastAsia="pl-PL"/>
      <w14:ligatures w14:val="none"/>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6B7220"/>
    <w:rPr>
      <w:rFonts w:ascii="Times New Roman" w:eastAsia="Times New Roman" w:hAnsi="Times New Roman" w:cs="Times New Roman"/>
      <w:kern w:val="0"/>
      <w:sz w:val="24"/>
      <w:szCs w:val="24"/>
      <w:lang w:eastAsia="pl-PL"/>
      <w14:ligatures w14:val="none"/>
    </w:rPr>
  </w:style>
  <w:style w:type="character" w:customStyle="1" w:styleId="cf01">
    <w:name w:val="cf01"/>
    <w:rsid w:val="006B7220"/>
    <w:rPr>
      <w:rFonts w:ascii="Segoe UI" w:hAnsi="Segoe UI" w:cs="Segoe UI" w:hint="default"/>
      <w:sz w:val="18"/>
      <w:szCs w:val="18"/>
    </w:rPr>
  </w:style>
  <w:style w:type="character" w:customStyle="1" w:styleId="t286pc">
    <w:name w:val="t286pc"/>
    <w:basedOn w:val="Domylnaczcionkaakapitu"/>
    <w:rsid w:val="007F6A91"/>
  </w:style>
  <w:style w:type="paragraph" w:customStyle="1" w:styleId="z1qcye">
    <w:name w:val="z1qcye"/>
    <w:basedOn w:val="Normalny"/>
    <w:rsid w:val="007F6A91"/>
    <w:pPr>
      <w:spacing w:before="100" w:beforeAutospacing="1" w:after="100" w:afterAutospacing="1"/>
    </w:pPr>
  </w:style>
  <w:style w:type="character" w:styleId="Hipercze">
    <w:name w:val="Hyperlink"/>
    <w:basedOn w:val="Domylnaczcionkaakapitu"/>
    <w:uiPriority w:val="99"/>
    <w:unhideWhenUsed/>
    <w:rsid w:val="007065FC"/>
    <w:rPr>
      <w:color w:val="0000FF"/>
      <w:u w:val="single"/>
    </w:rPr>
  </w:style>
  <w:style w:type="character" w:styleId="Uwydatnienie">
    <w:name w:val="Emphasis"/>
    <w:basedOn w:val="Domylnaczcionkaakapitu"/>
    <w:uiPriority w:val="20"/>
    <w:qFormat/>
    <w:rsid w:val="007065FC"/>
    <w:rPr>
      <w:i/>
      <w:iCs/>
    </w:rPr>
  </w:style>
  <w:style w:type="paragraph" w:styleId="Poprawka">
    <w:name w:val="Revision"/>
    <w:hidden/>
    <w:uiPriority w:val="99"/>
    <w:semiHidden/>
    <w:rsid w:val="00FE6D1A"/>
    <w:pPr>
      <w:spacing w:after="0" w:line="240" w:lineRule="auto"/>
    </w:pPr>
    <w:rPr>
      <w:rFonts w:ascii="Times New Roman" w:eastAsia="Times New Roman" w:hAnsi="Times New Roman" w:cs="Times New Roman"/>
      <w:kern w:val="0"/>
      <w:sz w:val="24"/>
      <w:szCs w:val="24"/>
      <w:lang w:eastAsia="pl-PL"/>
      <w14:ligatures w14:val="none"/>
    </w:rPr>
  </w:style>
  <w:style w:type="character" w:styleId="Nierozpoznanawzmianka">
    <w:name w:val="Unresolved Mention"/>
    <w:basedOn w:val="Domylnaczcionkaakapitu"/>
    <w:uiPriority w:val="99"/>
    <w:semiHidden/>
    <w:unhideWhenUsed/>
    <w:rsid w:val="00DA7F7C"/>
    <w:rPr>
      <w:color w:val="605E5C"/>
      <w:shd w:val="clear" w:color="auto" w:fill="E1DFDD"/>
    </w:rPr>
  </w:style>
  <w:style w:type="character" w:styleId="HTML-kod">
    <w:name w:val="HTML Code"/>
    <w:basedOn w:val="Domylnaczcionkaakapitu"/>
    <w:uiPriority w:val="99"/>
    <w:semiHidden/>
    <w:unhideWhenUsed/>
    <w:rsid w:val="00F71A78"/>
    <w:rPr>
      <w:rFonts w:ascii="Courier New" w:eastAsia="Times New Roman" w:hAnsi="Courier New" w:cs="Courier New"/>
      <w:sz w:val="20"/>
      <w:szCs w:val="20"/>
    </w:rPr>
  </w:style>
  <w:style w:type="paragraph" w:styleId="Tekstprzypisukocowego">
    <w:name w:val="endnote text"/>
    <w:basedOn w:val="Normalny"/>
    <w:link w:val="TekstprzypisukocowegoZnak"/>
    <w:uiPriority w:val="99"/>
    <w:semiHidden/>
    <w:unhideWhenUsed/>
    <w:rsid w:val="00C362E2"/>
    <w:rPr>
      <w:sz w:val="20"/>
      <w:szCs w:val="20"/>
    </w:rPr>
  </w:style>
  <w:style w:type="character" w:customStyle="1" w:styleId="TekstprzypisukocowegoZnak">
    <w:name w:val="Tekst przypisu końcowego Znak"/>
    <w:basedOn w:val="Domylnaczcionkaakapitu"/>
    <w:link w:val="Tekstprzypisukocowego"/>
    <w:uiPriority w:val="99"/>
    <w:semiHidden/>
    <w:rsid w:val="00C362E2"/>
    <w:rPr>
      <w:rFonts w:ascii="Times New Roman" w:eastAsia="Times New Roman" w:hAnsi="Times New Roman" w:cs="Times New Roman"/>
      <w:kern w:val="0"/>
      <w:sz w:val="20"/>
      <w:szCs w:val="20"/>
      <w:lang w:eastAsia="pl-PL"/>
      <w14:ligatures w14:val="none"/>
    </w:rPr>
  </w:style>
  <w:style w:type="character" w:styleId="Odwoanieprzypisukocowego">
    <w:name w:val="endnote reference"/>
    <w:basedOn w:val="Domylnaczcionkaakapitu"/>
    <w:uiPriority w:val="99"/>
    <w:semiHidden/>
    <w:unhideWhenUsed/>
    <w:rsid w:val="00C362E2"/>
    <w:rPr>
      <w:vertAlign w:val="superscript"/>
    </w:rPr>
  </w:style>
  <w:style w:type="character" w:styleId="UyteHipercze">
    <w:name w:val="FollowedHyperlink"/>
    <w:basedOn w:val="Domylnaczcionkaakapitu"/>
    <w:uiPriority w:val="99"/>
    <w:semiHidden/>
    <w:unhideWhenUsed/>
    <w:rsid w:val="008D75B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sap.sejm.gov.pl/isap.nsf/download.xsp/WDU20010720747/U/D20010747Lj.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funduszeuepodlaskie.pl/dokumenty/program-fundusze-europejskie-dla-podlaskiego-2021-2027-1/" TargetMode="External"/><Relationship Id="rId4" Type="http://schemas.openxmlformats.org/officeDocument/2006/relationships/settings" Target="settings.xml"/><Relationship Id="rId9" Type="http://schemas.openxmlformats.org/officeDocument/2006/relationships/hyperlink" Target="https://eur-lex.europa.eu/legal-content/PL/TXT/HTML/?uri=OJ:C:2021:373:FULL&amp;from=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1A38C-03C3-43DD-AD09-E30A593A4A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10467</Words>
  <Characters>62808</Characters>
  <Application>Microsoft Office Word</Application>
  <DocSecurity>0</DocSecurity>
  <Lines>523</Lines>
  <Paragraphs>146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Hościk Barbara</dc:creator>
  <cp:keywords/>
  <dc:description/>
  <cp:lastModifiedBy>Tylus Katarzyna</cp:lastModifiedBy>
  <cp:revision>2</cp:revision>
  <cp:lastPrinted>2026-07-20T11:46:00Z</cp:lastPrinted>
  <dcterms:created xsi:type="dcterms:W3CDTF">2026-08-18T08:51:00Z</dcterms:created>
  <dcterms:modified xsi:type="dcterms:W3CDTF">2026-08-18T08:51:00Z</dcterms:modified>
</cp:coreProperties>
</file>