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A85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7E4924C9" w14:textId="77777777" w:rsidR="006006B1" w:rsidRDefault="006006B1" w:rsidP="009C3758">
      <w:pPr>
        <w:spacing w:after="480" w:line="259" w:lineRule="auto"/>
        <w:ind w:left="714" w:hanging="357"/>
        <w:rPr>
          <w:rFonts w:ascii="Arial" w:eastAsiaTheme="minorHAnsi" w:hAnsi="Arial" w:cs="Arial"/>
          <w:b/>
          <w:bCs/>
          <w:kern w:val="2"/>
          <w:lang w:eastAsia="en-US"/>
          <w14:ligatures w14:val="standardContextual"/>
        </w:rPr>
      </w:pPr>
    </w:p>
    <w:p w14:paraId="3CFE9B9A" w14:textId="15EE9EA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p w14:paraId="54986787" w14:textId="77777777" w:rsidR="006006B1" w:rsidRPr="009C3758" w:rsidRDefault="006006B1" w:rsidP="009C3758">
      <w:pPr>
        <w:spacing w:after="480" w:line="259" w:lineRule="auto"/>
        <w:ind w:left="714" w:hanging="357"/>
        <w:rPr>
          <w:rFonts w:ascii="Arial" w:eastAsiaTheme="minorHAnsi" w:hAnsi="Arial" w:cs="Arial"/>
          <w:b/>
          <w:bCs/>
          <w:kern w:val="2"/>
          <w:lang w:eastAsia="en-US"/>
          <w14:ligatures w14:val="standardContextual"/>
        </w:rPr>
      </w:pP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9C3758" w14:paraId="6DB65181" w14:textId="77777777" w:rsidTr="006006B1">
        <w:trPr>
          <w:trHeight w:val="501"/>
          <w:jc w:val="center"/>
        </w:trPr>
        <w:tc>
          <w:tcPr>
            <w:tcW w:w="6643"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87"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85"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82"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23AE6DE0" w14:textId="77777777" w:rsidTr="006006B1">
        <w:trPr>
          <w:trHeight w:val="957"/>
          <w:jc w:val="center"/>
        </w:trPr>
        <w:tc>
          <w:tcPr>
            <w:tcW w:w="6643"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87" w:type="dxa"/>
          </w:tcPr>
          <w:p w14:paraId="7474396B" w14:textId="77777777" w:rsidR="00294A4A" w:rsidRPr="009C3758" w:rsidRDefault="00294A4A" w:rsidP="00B53AF3">
            <w:pPr>
              <w:jc w:val="center"/>
              <w:rPr>
                <w:rFonts w:ascii="Arial" w:hAnsi="Arial" w:cs="Arial"/>
              </w:rPr>
            </w:pPr>
          </w:p>
        </w:tc>
        <w:tc>
          <w:tcPr>
            <w:tcW w:w="885" w:type="dxa"/>
          </w:tcPr>
          <w:p w14:paraId="29CBC17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6006B1">
        <w:trPr>
          <w:trHeight w:val="2887"/>
          <w:jc w:val="center"/>
        </w:trPr>
        <w:tc>
          <w:tcPr>
            <w:tcW w:w="6643"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9C3758" w:rsidRDefault="00294A4A" w:rsidP="00B53AF3">
            <w:pPr>
              <w:jc w:val="center"/>
              <w:rPr>
                <w:rFonts w:ascii="Arial" w:hAnsi="Arial" w:cs="Arial"/>
              </w:rPr>
            </w:pPr>
          </w:p>
        </w:tc>
        <w:tc>
          <w:tcPr>
            <w:tcW w:w="885" w:type="dxa"/>
          </w:tcPr>
          <w:p w14:paraId="6C74A362"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533B7E" w:rsidRPr="006006B1" w14:paraId="47D0DB9A" w14:textId="77777777" w:rsidTr="006006B1">
        <w:trPr>
          <w:trHeight w:val="957"/>
          <w:jc w:val="center"/>
        </w:trPr>
        <w:tc>
          <w:tcPr>
            <w:tcW w:w="6643" w:type="dxa"/>
            <w:vAlign w:val="center"/>
          </w:tcPr>
          <w:p w14:paraId="73A33365" w14:textId="531125F8" w:rsidR="00533B7E" w:rsidRPr="009C3758" w:rsidRDefault="00533B7E" w:rsidP="00B53AF3">
            <w:pPr>
              <w:spacing w:line="276" w:lineRule="auto"/>
              <w:rPr>
                <w:rFonts w:ascii="Arial" w:hAnsi="Arial" w:cs="Arial"/>
                <w:lang w:eastAsia="en-GB"/>
              </w:rPr>
            </w:pPr>
            <w:r>
              <w:rPr>
                <w:rFonts w:ascii="Arial" w:hAnsi="Arial" w:cs="Arial"/>
                <w:lang w:eastAsia="en-GB"/>
              </w:rPr>
              <w:t>Nie c</w:t>
            </w:r>
            <w:r w:rsidRPr="00533B7E">
              <w:rPr>
                <w:rFonts w:ascii="Arial" w:hAnsi="Arial" w:cs="Arial"/>
                <w:lang w:eastAsia="en-GB"/>
              </w:rPr>
              <w:t>iąży na mnie obowiązek zwrotu pomocy wynikający z decyzji Komisji Europejskiej uznającej taką pomoc za niezgodną z prawem oraz z rynkiem wewnętrznym.</w:t>
            </w:r>
          </w:p>
        </w:tc>
        <w:tc>
          <w:tcPr>
            <w:tcW w:w="887" w:type="dxa"/>
          </w:tcPr>
          <w:p w14:paraId="56F79F07" w14:textId="77777777" w:rsidR="00533B7E" w:rsidRPr="009C3758" w:rsidRDefault="00533B7E" w:rsidP="00B53AF3">
            <w:pPr>
              <w:jc w:val="center"/>
              <w:rPr>
                <w:rFonts w:ascii="Arial" w:hAnsi="Arial" w:cs="Arial"/>
              </w:rPr>
            </w:pPr>
          </w:p>
        </w:tc>
        <w:tc>
          <w:tcPr>
            <w:tcW w:w="885" w:type="dxa"/>
          </w:tcPr>
          <w:p w14:paraId="749CBAC3" w14:textId="77777777" w:rsidR="00533B7E" w:rsidRPr="009C3758" w:rsidRDefault="00533B7E" w:rsidP="00B53AF3">
            <w:pPr>
              <w:jc w:val="center"/>
              <w:rPr>
                <w:rFonts w:ascii="Arial" w:hAnsi="Arial" w:cs="Arial"/>
              </w:rPr>
            </w:pPr>
          </w:p>
        </w:tc>
        <w:tc>
          <w:tcPr>
            <w:tcW w:w="1182" w:type="dxa"/>
          </w:tcPr>
          <w:p w14:paraId="3BB5C845" w14:textId="77777777" w:rsidR="00533B7E" w:rsidRPr="006006B1" w:rsidRDefault="00533B7E" w:rsidP="00B53AF3">
            <w:pPr>
              <w:jc w:val="center"/>
              <w:rPr>
                <w:rFonts w:ascii="Arial" w:hAnsi="Arial" w:cs="Arial"/>
              </w:rPr>
            </w:pPr>
          </w:p>
        </w:tc>
      </w:tr>
      <w:tr w:rsidR="00533B7E" w:rsidRPr="009C3758" w14:paraId="20B0D078" w14:textId="77777777" w:rsidTr="006006B1">
        <w:trPr>
          <w:trHeight w:val="1930"/>
          <w:jc w:val="center"/>
        </w:trPr>
        <w:tc>
          <w:tcPr>
            <w:tcW w:w="6643" w:type="dxa"/>
            <w:vAlign w:val="center"/>
          </w:tcPr>
          <w:p w14:paraId="5FB61E25" w14:textId="7811053B" w:rsidR="00533B7E" w:rsidRDefault="00533B7E" w:rsidP="00B53AF3">
            <w:pPr>
              <w:spacing w:line="276" w:lineRule="auto"/>
              <w:rPr>
                <w:rFonts w:ascii="Arial" w:hAnsi="Arial" w:cs="Arial"/>
                <w:lang w:eastAsia="en-GB"/>
              </w:rPr>
            </w:pPr>
            <w:r w:rsidRPr="00533B7E">
              <w:rPr>
                <w:rFonts w:ascii="Arial" w:hAnsi="Arial" w:cs="Arial"/>
                <w:lang w:eastAsia="en-GB"/>
              </w:rPr>
              <w:t xml:space="preserve">Projekt </w:t>
            </w:r>
            <w:r>
              <w:rPr>
                <w:rFonts w:ascii="Arial" w:hAnsi="Arial" w:cs="Arial"/>
                <w:lang w:eastAsia="en-GB"/>
              </w:rPr>
              <w:t xml:space="preserve">nie </w:t>
            </w:r>
            <w:r w:rsidRPr="00533B7E">
              <w:rPr>
                <w:rFonts w:ascii="Arial" w:hAnsi="Arial" w:cs="Arial"/>
                <w:lang w:eastAsia="en-GB"/>
              </w:rPr>
              <w:t>obejmuje działa</w:t>
            </w:r>
            <w:r>
              <w:rPr>
                <w:rFonts w:ascii="Arial" w:hAnsi="Arial" w:cs="Arial"/>
                <w:lang w:eastAsia="en-GB"/>
              </w:rPr>
              <w:t>ń</w:t>
            </w:r>
            <w:r w:rsidRPr="00533B7E">
              <w:rPr>
                <w:rFonts w:ascii="Arial" w:hAnsi="Arial" w:cs="Arial"/>
                <w:lang w:eastAsia="en-GB"/>
              </w:rPr>
              <w:t>, które stanowiły część operacji podlegającej przeniesieniu produkcji zgodnie z art. 66 Rozporządzenia Parlamentu Europejskiego i Rady (UE) 2021/1060 z dnia 24 czerwca 2021 r. lub które stanowiły przeniesienie działalności produkcyjnej zgodnie z art.65 ust.1 lit. a) niniejszego Rozporządzenia</w:t>
            </w:r>
          </w:p>
        </w:tc>
        <w:tc>
          <w:tcPr>
            <w:tcW w:w="887" w:type="dxa"/>
          </w:tcPr>
          <w:p w14:paraId="68AF6D72" w14:textId="77777777" w:rsidR="00533B7E" w:rsidRPr="009C3758" w:rsidRDefault="00533B7E" w:rsidP="00B53AF3">
            <w:pPr>
              <w:jc w:val="center"/>
              <w:rPr>
                <w:rFonts w:ascii="Arial" w:hAnsi="Arial" w:cs="Arial"/>
              </w:rPr>
            </w:pPr>
          </w:p>
        </w:tc>
        <w:tc>
          <w:tcPr>
            <w:tcW w:w="885" w:type="dxa"/>
          </w:tcPr>
          <w:p w14:paraId="2D069FDB" w14:textId="77777777" w:rsidR="00533B7E" w:rsidRPr="009C3758" w:rsidRDefault="00533B7E" w:rsidP="00B53AF3">
            <w:pPr>
              <w:jc w:val="center"/>
              <w:rPr>
                <w:rFonts w:ascii="Arial" w:hAnsi="Arial" w:cs="Arial"/>
              </w:rPr>
            </w:pPr>
          </w:p>
        </w:tc>
        <w:tc>
          <w:tcPr>
            <w:tcW w:w="1182" w:type="dxa"/>
          </w:tcPr>
          <w:p w14:paraId="722F6E8B" w14:textId="77777777" w:rsidR="00533B7E" w:rsidRPr="009C3758" w:rsidRDefault="00533B7E" w:rsidP="00B53AF3">
            <w:pPr>
              <w:jc w:val="center"/>
              <w:rPr>
                <w:rFonts w:ascii="Arial" w:hAnsi="Arial" w:cs="Arial"/>
              </w:rPr>
            </w:pPr>
          </w:p>
        </w:tc>
      </w:tr>
      <w:tr w:rsidR="00294A4A" w:rsidRPr="009C3758" w14:paraId="3F07DAA9" w14:textId="77777777" w:rsidTr="006006B1">
        <w:trPr>
          <w:trHeight w:val="1595"/>
          <w:jc w:val="center"/>
        </w:trPr>
        <w:tc>
          <w:tcPr>
            <w:tcW w:w="6643"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9C3758" w:rsidRDefault="00294A4A" w:rsidP="00B53AF3">
            <w:pPr>
              <w:jc w:val="center"/>
              <w:rPr>
                <w:rFonts w:ascii="Arial" w:hAnsi="Arial" w:cs="Arial"/>
              </w:rPr>
            </w:pPr>
          </w:p>
        </w:tc>
        <w:tc>
          <w:tcPr>
            <w:tcW w:w="885" w:type="dxa"/>
          </w:tcPr>
          <w:p w14:paraId="2D3355E4"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533B7E" w:rsidRPr="009C3758" w14:paraId="7EA68CB6" w14:textId="77777777" w:rsidTr="006006B1">
        <w:trPr>
          <w:trHeight w:val="1276"/>
          <w:jc w:val="center"/>
        </w:trPr>
        <w:tc>
          <w:tcPr>
            <w:tcW w:w="6643" w:type="dxa"/>
            <w:vAlign w:val="center"/>
          </w:tcPr>
          <w:p w14:paraId="473B20DE" w14:textId="2047DB8D" w:rsidR="00533B7E" w:rsidRPr="00533B7E" w:rsidRDefault="00533B7E" w:rsidP="00533B7E">
            <w:pPr>
              <w:spacing w:line="276" w:lineRule="auto"/>
              <w:rPr>
                <w:rFonts w:ascii="Arial" w:hAnsi="Arial" w:cs="Arial"/>
                <w:lang w:eastAsia="en-GB"/>
              </w:rPr>
            </w:pPr>
            <w:r w:rsidRPr="00533B7E">
              <w:rPr>
                <w:rFonts w:ascii="Arial" w:hAnsi="Arial" w:cs="Arial"/>
                <w:lang w:eastAsia="en-GB"/>
              </w:rPr>
              <w:lastRenderedPageBreak/>
              <w:t xml:space="preserve">Pomoc, o którą się ubiegam, </w:t>
            </w:r>
            <w:r>
              <w:rPr>
                <w:rFonts w:ascii="Arial" w:hAnsi="Arial" w:cs="Arial"/>
                <w:lang w:eastAsia="en-GB"/>
              </w:rPr>
              <w:t xml:space="preserve">nie </w:t>
            </w:r>
            <w:r w:rsidRPr="00533B7E">
              <w:rPr>
                <w:rFonts w:ascii="Arial" w:hAnsi="Arial" w:cs="Arial"/>
                <w:lang w:eastAsia="en-GB"/>
              </w:rPr>
              <w:t>dotyczy następujących rodzajów działalności:</w:t>
            </w:r>
          </w:p>
          <w:p w14:paraId="4268B220"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przedsiębiorstw prowadzących działalność w sektorze rybołówstwa i akwakultury,</w:t>
            </w:r>
          </w:p>
          <w:p w14:paraId="4586486C" w14:textId="77777777" w:rsidR="00533B7E" w:rsidRPr="00533B7E" w:rsidRDefault="00533B7E" w:rsidP="00533B7E">
            <w:pPr>
              <w:spacing w:line="276" w:lineRule="auto"/>
              <w:rPr>
                <w:rFonts w:ascii="Arial" w:hAnsi="Arial" w:cs="Arial"/>
                <w:lang w:eastAsia="en-GB"/>
              </w:rPr>
            </w:pPr>
            <w:r w:rsidRPr="00533B7E">
              <w:rPr>
                <w:rFonts w:ascii="Arial" w:hAnsi="Arial" w:cs="Arial"/>
                <w:lang w:eastAsia="en-GB"/>
              </w:rPr>
              <w:t>• 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4B95260F" w:rsidR="00533B7E" w:rsidRPr="009C3758" w:rsidRDefault="00533B7E" w:rsidP="00533B7E">
            <w:pPr>
              <w:spacing w:line="276" w:lineRule="auto"/>
              <w:rPr>
                <w:rFonts w:ascii="Arial" w:hAnsi="Arial" w:cs="Arial"/>
                <w:lang w:eastAsia="en-GB"/>
              </w:rPr>
            </w:pPr>
            <w:r w:rsidRPr="00533B7E">
              <w:rPr>
                <w:rFonts w:ascii="Arial" w:hAnsi="Arial" w:cs="Arial"/>
                <w:lang w:eastAsia="en-GB"/>
              </w:rPr>
              <w:t>• przedsiębiorstw zajmujących się produkcją podstawową produktów rolnych.</w:t>
            </w:r>
          </w:p>
        </w:tc>
        <w:tc>
          <w:tcPr>
            <w:tcW w:w="887" w:type="dxa"/>
          </w:tcPr>
          <w:p w14:paraId="3AB38258" w14:textId="77777777" w:rsidR="00533B7E" w:rsidRPr="009C3758" w:rsidRDefault="00533B7E" w:rsidP="00B53AF3">
            <w:pPr>
              <w:jc w:val="center"/>
              <w:rPr>
                <w:rFonts w:ascii="Arial" w:hAnsi="Arial" w:cs="Arial"/>
              </w:rPr>
            </w:pPr>
          </w:p>
        </w:tc>
        <w:tc>
          <w:tcPr>
            <w:tcW w:w="885" w:type="dxa"/>
          </w:tcPr>
          <w:p w14:paraId="139C46FD" w14:textId="77777777" w:rsidR="00533B7E" w:rsidRPr="009C3758" w:rsidRDefault="00533B7E" w:rsidP="00B53AF3">
            <w:pPr>
              <w:jc w:val="center"/>
              <w:rPr>
                <w:rFonts w:ascii="Arial" w:hAnsi="Arial" w:cs="Arial"/>
              </w:rPr>
            </w:pPr>
          </w:p>
        </w:tc>
        <w:tc>
          <w:tcPr>
            <w:tcW w:w="1182" w:type="dxa"/>
          </w:tcPr>
          <w:p w14:paraId="6D5C07DD" w14:textId="77777777" w:rsidR="00533B7E" w:rsidRPr="009C3758" w:rsidRDefault="00533B7E" w:rsidP="00B53AF3">
            <w:pPr>
              <w:jc w:val="center"/>
              <w:rPr>
                <w:rFonts w:ascii="Arial" w:hAnsi="Arial" w:cs="Arial"/>
              </w:rPr>
            </w:pPr>
          </w:p>
        </w:tc>
      </w:tr>
      <w:tr w:rsidR="00294A4A" w:rsidRPr="009C3758" w14:paraId="17D2A8C1" w14:textId="77777777" w:rsidTr="006006B1">
        <w:trPr>
          <w:trHeight w:val="145"/>
          <w:jc w:val="center"/>
        </w:trPr>
        <w:tc>
          <w:tcPr>
            <w:tcW w:w="6643" w:type="dxa"/>
            <w:vAlign w:val="center"/>
          </w:tcPr>
          <w:p w14:paraId="628BB1E4" w14:textId="6A09C426" w:rsidR="00294A4A" w:rsidRPr="009C3758" w:rsidRDefault="00294A4A" w:rsidP="00B53AF3">
            <w:pPr>
              <w:spacing w:line="276" w:lineRule="auto"/>
              <w:rPr>
                <w:rFonts w:ascii="Arial" w:hAnsi="Arial" w:cs="Arial"/>
              </w:rPr>
            </w:pPr>
            <w:r w:rsidRPr="009C3758">
              <w:rPr>
                <w:rFonts w:ascii="Arial" w:hAnsi="Arial" w:cs="Arial"/>
                <w:lang w:eastAsia="en-GB"/>
              </w:rPr>
              <w:t>Wyrażam zgodę na udostępnienie niniejszego wniosku podmiotom dokonującym ewaluacji, w tym w szczególności na udzielanie informacji na potrzeby ewaluacji przeprowadzanych przez IZ lub inną uprawnioną instytucję lub jednostkę organizacyjną pod warunkiem zapewnienia poufności i ochrony informacji, które stanowią tajemnice prawnie chronione</w:t>
            </w:r>
            <w:r w:rsidR="00B51936">
              <w:rPr>
                <w:rFonts w:ascii="Arial" w:hAnsi="Arial" w:cs="Arial"/>
                <w:lang w:eastAsia="en-GB"/>
              </w:rPr>
              <w:t>.</w:t>
            </w:r>
          </w:p>
        </w:tc>
        <w:tc>
          <w:tcPr>
            <w:tcW w:w="887" w:type="dxa"/>
          </w:tcPr>
          <w:p w14:paraId="2434623A" w14:textId="77777777" w:rsidR="00294A4A" w:rsidRPr="009C3758" w:rsidRDefault="00294A4A" w:rsidP="00B53AF3">
            <w:pPr>
              <w:jc w:val="center"/>
              <w:rPr>
                <w:rFonts w:ascii="Arial" w:hAnsi="Arial" w:cs="Arial"/>
              </w:rPr>
            </w:pPr>
          </w:p>
        </w:tc>
        <w:tc>
          <w:tcPr>
            <w:tcW w:w="885" w:type="dxa"/>
          </w:tcPr>
          <w:p w14:paraId="08A92237"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6006B1">
        <w:trPr>
          <w:trHeight w:val="145"/>
          <w:jc w:val="center"/>
        </w:trPr>
        <w:tc>
          <w:tcPr>
            <w:tcW w:w="6643"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9C3758" w:rsidRDefault="00294A4A" w:rsidP="00B53AF3">
            <w:pPr>
              <w:jc w:val="center"/>
              <w:rPr>
                <w:rFonts w:ascii="Arial" w:hAnsi="Arial" w:cs="Arial"/>
              </w:rPr>
            </w:pPr>
          </w:p>
        </w:tc>
        <w:tc>
          <w:tcPr>
            <w:tcW w:w="885" w:type="dxa"/>
          </w:tcPr>
          <w:p w14:paraId="2A0AD415"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6006B1">
        <w:trPr>
          <w:trHeight w:val="145"/>
          <w:jc w:val="center"/>
        </w:trPr>
        <w:tc>
          <w:tcPr>
            <w:tcW w:w="6643"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9C3758" w:rsidRDefault="00294A4A" w:rsidP="00B53AF3">
            <w:pPr>
              <w:jc w:val="center"/>
              <w:rPr>
                <w:rFonts w:ascii="Arial" w:hAnsi="Arial" w:cs="Arial"/>
              </w:rPr>
            </w:pPr>
          </w:p>
        </w:tc>
        <w:tc>
          <w:tcPr>
            <w:tcW w:w="885" w:type="dxa"/>
          </w:tcPr>
          <w:p w14:paraId="6E2EF50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533B7E" w:rsidRPr="009C3758" w14:paraId="109A183C" w14:textId="77777777" w:rsidTr="006006B1">
        <w:trPr>
          <w:trHeight w:val="145"/>
          <w:jc w:val="center"/>
        </w:trPr>
        <w:tc>
          <w:tcPr>
            <w:tcW w:w="6643" w:type="dxa"/>
            <w:vAlign w:val="center"/>
          </w:tcPr>
          <w:p w14:paraId="646EF36F" w14:textId="478A5FEB" w:rsidR="00533B7E" w:rsidRPr="009C3758" w:rsidRDefault="00533B7E" w:rsidP="00B53AF3">
            <w:pPr>
              <w:spacing w:line="276" w:lineRule="auto"/>
              <w:rPr>
                <w:rFonts w:ascii="Arial" w:hAnsi="Arial" w:cs="Arial"/>
                <w:lang w:eastAsia="en-GB"/>
              </w:rPr>
            </w:pPr>
            <w:r>
              <w:rPr>
                <w:rFonts w:ascii="Arial" w:hAnsi="Arial" w:cs="Arial"/>
                <w:lang w:eastAsia="en-GB"/>
              </w:rPr>
              <w:t>Nie p</w:t>
            </w:r>
            <w:r w:rsidRPr="00533B7E">
              <w:rPr>
                <w:rFonts w:ascii="Arial" w:hAnsi="Arial" w:cs="Arial"/>
                <w:lang w:eastAsia="en-GB"/>
              </w:rPr>
              <w:t xml:space="preserve">ozostaję pod zarządem komisarycznym lub </w:t>
            </w:r>
            <w:r>
              <w:rPr>
                <w:rFonts w:ascii="Arial" w:hAnsi="Arial" w:cs="Arial"/>
                <w:lang w:eastAsia="en-GB"/>
              </w:rPr>
              <w:t xml:space="preserve">nie </w:t>
            </w:r>
            <w:r w:rsidRPr="00533B7E">
              <w:rPr>
                <w:rFonts w:ascii="Arial" w:hAnsi="Arial" w:cs="Arial"/>
                <w:lang w:eastAsia="en-GB"/>
              </w:rPr>
              <w:t xml:space="preserve">znajduję się w toku likwidacji lub </w:t>
            </w:r>
            <w:r>
              <w:rPr>
                <w:rFonts w:ascii="Arial" w:hAnsi="Arial" w:cs="Arial"/>
                <w:lang w:eastAsia="en-GB"/>
              </w:rPr>
              <w:t>nie</w:t>
            </w:r>
            <w:r w:rsidRPr="00533B7E">
              <w:rPr>
                <w:rFonts w:ascii="Arial" w:hAnsi="Arial" w:cs="Arial"/>
                <w:lang w:eastAsia="en-GB"/>
              </w:rPr>
              <w:t xml:space="preserve"> znajduję się w toku postępowania upadłościowego lub wobec niego sąd nie oddalił wniosku o ogłoszenie upadłości na podstawie art. 133 ust. 1</w:t>
            </w:r>
            <w:r w:rsidR="002F535F">
              <w:rPr>
                <w:rFonts w:ascii="Arial" w:hAnsi="Arial" w:cs="Arial"/>
                <w:lang w:eastAsia="en-GB"/>
              </w:rPr>
              <w:t xml:space="preserve"> </w:t>
            </w:r>
            <w:r w:rsidRPr="00533B7E">
              <w:rPr>
                <w:rFonts w:ascii="Arial" w:hAnsi="Arial" w:cs="Arial"/>
                <w:lang w:eastAsia="en-GB"/>
              </w:rPr>
              <w:t xml:space="preserve">lub 2 ustawy z dnia 28 lutego 2003 r. Prawo </w:t>
            </w:r>
            <w:r w:rsidRPr="00533B7E">
              <w:rPr>
                <w:rFonts w:ascii="Arial" w:hAnsi="Arial" w:cs="Arial"/>
                <w:lang w:eastAsia="en-GB"/>
              </w:rPr>
              <w:lastRenderedPageBreak/>
              <w:t>upadłościowe lub nie znajduje się w toku postepowania naprawczego</w:t>
            </w:r>
          </w:p>
        </w:tc>
        <w:tc>
          <w:tcPr>
            <w:tcW w:w="887" w:type="dxa"/>
          </w:tcPr>
          <w:p w14:paraId="0F7DD3BA" w14:textId="77777777" w:rsidR="00533B7E" w:rsidRPr="009C3758" w:rsidRDefault="00533B7E" w:rsidP="00B53AF3">
            <w:pPr>
              <w:jc w:val="center"/>
              <w:rPr>
                <w:rFonts w:ascii="Arial" w:hAnsi="Arial" w:cs="Arial"/>
              </w:rPr>
            </w:pPr>
          </w:p>
        </w:tc>
        <w:tc>
          <w:tcPr>
            <w:tcW w:w="885" w:type="dxa"/>
          </w:tcPr>
          <w:p w14:paraId="69303759" w14:textId="77777777" w:rsidR="00533B7E" w:rsidRPr="009C3758" w:rsidRDefault="00533B7E" w:rsidP="00B53AF3">
            <w:pPr>
              <w:jc w:val="center"/>
              <w:rPr>
                <w:rFonts w:ascii="Arial" w:hAnsi="Arial" w:cs="Arial"/>
              </w:rPr>
            </w:pPr>
          </w:p>
        </w:tc>
        <w:tc>
          <w:tcPr>
            <w:tcW w:w="1182" w:type="dxa"/>
            <w:shd w:val="clear" w:color="auto" w:fill="D0CECE" w:themeFill="background2" w:themeFillShade="E6"/>
          </w:tcPr>
          <w:p w14:paraId="79C834AF" w14:textId="77777777" w:rsidR="00533B7E" w:rsidRPr="009C3758" w:rsidRDefault="00533B7E" w:rsidP="00B53AF3">
            <w:pPr>
              <w:jc w:val="center"/>
              <w:rPr>
                <w:rFonts w:ascii="Arial" w:hAnsi="Arial" w:cs="Arial"/>
              </w:rPr>
            </w:pPr>
          </w:p>
        </w:tc>
      </w:tr>
      <w:tr w:rsidR="00294A4A" w:rsidRPr="009C3758" w14:paraId="39E6EB52" w14:textId="77777777" w:rsidTr="006006B1">
        <w:trPr>
          <w:trHeight w:val="623"/>
          <w:jc w:val="center"/>
        </w:trPr>
        <w:tc>
          <w:tcPr>
            <w:tcW w:w="6643"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87" w:type="dxa"/>
          </w:tcPr>
          <w:p w14:paraId="1F1E9789" w14:textId="77777777" w:rsidR="00294A4A" w:rsidRPr="009C3758" w:rsidRDefault="00294A4A" w:rsidP="00B53AF3">
            <w:pPr>
              <w:jc w:val="center"/>
              <w:rPr>
                <w:rFonts w:ascii="Arial" w:hAnsi="Arial" w:cs="Arial"/>
              </w:rPr>
            </w:pPr>
          </w:p>
        </w:tc>
        <w:tc>
          <w:tcPr>
            <w:tcW w:w="885" w:type="dxa"/>
          </w:tcPr>
          <w:p w14:paraId="73A831AB" w14:textId="77777777" w:rsidR="00294A4A" w:rsidRPr="009C3758" w:rsidRDefault="00294A4A" w:rsidP="00B53AF3">
            <w:pPr>
              <w:jc w:val="center"/>
              <w:rPr>
                <w:rFonts w:ascii="Arial" w:hAnsi="Arial" w:cs="Arial"/>
              </w:rPr>
            </w:pPr>
          </w:p>
        </w:tc>
        <w:tc>
          <w:tcPr>
            <w:tcW w:w="1182" w:type="dxa"/>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6006B1">
        <w:trPr>
          <w:trHeight w:val="1595"/>
          <w:jc w:val="center"/>
        </w:trPr>
        <w:tc>
          <w:tcPr>
            <w:tcW w:w="6643" w:type="dxa"/>
            <w:vAlign w:val="center"/>
          </w:tcPr>
          <w:p w14:paraId="6ADE8D0A" w14:textId="228E97BC"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niniejszego wniosku o dofinansowanie.</w:t>
            </w:r>
          </w:p>
        </w:tc>
        <w:tc>
          <w:tcPr>
            <w:tcW w:w="887" w:type="dxa"/>
          </w:tcPr>
          <w:p w14:paraId="76D5BA2E" w14:textId="77777777" w:rsidR="00294A4A" w:rsidRPr="009C3758" w:rsidRDefault="00294A4A" w:rsidP="00B53AF3">
            <w:pPr>
              <w:jc w:val="center"/>
              <w:rPr>
                <w:rFonts w:ascii="Arial" w:hAnsi="Arial" w:cs="Arial"/>
              </w:rPr>
            </w:pPr>
          </w:p>
        </w:tc>
        <w:tc>
          <w:tcPr>
            <w:tcW w:w="885" w:type="dxa"/>
          </w:tcPr>
          <w:p w14:paraId="0054792A" w14:textId="77777777" w:rsidR="00294A4A" w:rsidRPr="009C3758" w:rsidRDefault="00294A4A" w:rsidP="00B53AF3">
            <w:pPr>
              <w:jc w:val="center"/>
              <w:rPr>
                <w:rFonts w:ascii="Arial" w:hAnsi="Arial" w:cs="Arial"/>
              </w:rPr>
            </w:pPr>
          </w:p>
        </w:tc>
        <w:tc>
          <w:tcPr>
            <w:tcW w:w="1182" w:type="dxa"/>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6006B1">
        <w:trPr>
          <w:trHeight w:val="1610"/>
          <w:jc w:val="center"/>
        </w:trPr>
        <w:tc>
          <w:tcPr>
            <w:tcW w:w="6643" w:type="dxa"/>
            <w:vAlign w:val="center"/>
          </w:tcPr>
          <w:p w14:paraId="20D03C88" w14:textId="6DB429A5" w:rsidR="00294A4A" w:rsidRPr="009C3758" w:rsidRDefault="00294A4A" w:rsidP="00B53AF3">
            <w:pPr>
              <w:spacing w:line="276" w:lineRule="auto"/>
              <w:rPr>
                <w:rFonts w:ascii="Arial" w:hAnsi="Arial" w:cs="Arial"/>
                <w:lang w:eastAsia="en-GB"/>
              </w:rPr>
            </w:pPr>
            <w:r w:rsidRPr="009C3758">
              <w:rPr>
                <w:rFonts w:ascii="Arial" w:hAnsi="Arial" w:cs="Arial"/>
                <w:lang w:eastAsia="en-GB"/>
              </w:rPr>
              <w:t>Realizując projekt, przed dniem złożenia wniosku o dofinansowanie, przestrzegałem obowiązujących przepisów prawa dotyczących danej operacji (art.</w:t>
            </w:r>
            <w:r w:rsidR="0004587C">
              <w:rPr>
                <w:rFonts w:ascii="Arial" w:hAnsi="Arial" w:cs="Arial"/>
                <w:lang w:eastAsia="en-GB"/>
              </w:rPr>
              <w:t xml:space="preserve"> </w:t>
            </w:r>
            <w:r w:rsidRPr="009C3758">
              <w:rPr>
                <w:rFonts w:ascii="Arial" w:hAnsi="Arial" w:cs="Arial"/>
                <w:lang w:eastAsia="en-GB"/>
              </w:rPr>
              <w:t>73 ust.</w:t>
            </w:r>
            <w:r w:rsidR="0004587C">
              <w:rPr>
                <w:rFonts w:ascii="Arial" w:hAnsi="Arial" w:cs="Arial"/>
                <w:lang w:eastAsia="en-GB"/>
              </w:rPr>
              <w:t xml:space="preserve"> </w:t>
            </w:r>
            <w:r w:rsidRPr="009C3758">
              <w:rPr>
                <w:rFonts w:ascii="Arial" w:hAnsi="Arial" w:cs="Arial"/>
                <w:lang w:eastAsia="en-GB"/>
              </w:rPr>
              <w:t>2 lit.</w:t>
            </w:r>
            <w:r w:rsidR="0004587C">
              <w:rPr>
                <w:rFonts w:ascii="Arial" w:hAnsi="Arial" w:cs="Arial"/>
                <w:lang w:eastAsia="en-GB"/>
              </w:rPr>
              <w:t xml:space="preserve"> </w:t>
            </w:r>
            <w:r w:rsidRPr="009C3758">
              <w:rPr>
                <w:rFonts w:ascii="Arial" w:hAnsi="Arial" w:cs="Arial"/>
                <w:lang w:eastAsia="en-GB"/>
              </w:rPr>
              <w:t>f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87" w:type="dxa"/>
          </w:tcPr>
          <w:p w14:paraId="6FAEFE2D" w14:textId="77777777" w:rsidR="00294A4A" w:rsidRPr="009C3758" w:rsidRDefault="00294A4A" w:rsidP="00B53AF3">
            <w:pPr>
              <w:jc w:val="center"/>
              <w:rPr>
                <w:rFonts w:ascii="Arial" w:hAnsi="Arial" w:cs="Arial"/>
              </w:rPr>
            </w:pPr>
          </w:p>
        </w:tc>
        <w:tc>
          <w:tcPr>
            <w:tcW w:w="885" w:type="dxa"/>
          </w:tcPr>
          <w:p w14:paraId="2759FD35" w14:textId="77777777" w:rsidR="00294A4A" w:rsidRPr="009C3758" w:rsidRDefault="00294A4A" w:rsidP="00B53AF3">
            <w:pPr>
              <w:jc w:val="center"/>
              <w:rPr>
                <w:rFonts w:ascii="Arial" w:hAnsi="Arial" w:cs="Arial"/>
              </w:rPr>
            </w:pPr>
          </w:p>
        </w:tc>
        <w:tc>
          <w:tcPr>
            <w:tcW w:w="1182" w:type="dxa"/>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B51936">
        <w:trPr>
          <w:trHeight w:val="6251"/>
          <w:jc w:val="center"/>
        </w:trPr>
        <w:tc>
          <w:tcPr>
            <w:tcW w:w="6643" w:type="dxa"/>
            <w:vAlign w:val="center"/>
          </w:tcPr>
          <w:p w14:paraId="75C4305F" w14:textId="2C555E3F"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w:t>
            </w:r>
            <w:r w:rsidR="002A4933">
              <w:rPr>
                <w:rFonts w:ascii="Arial" w:hAnsi="Arial" w:cs="Arial"/>
              </w:rPr>
              <w:t xml:space="preserve">niniejszym </w:t>
            </w:r>
            <w:r w:rsidRPr="009C3758">
              <w:rPr>
                <w:rFonts w:ascii="Arial" w:hAnsi="Arial" w:cs="Arial"/>
              </w:rPr>
              <w:t xml:space="preserve">naborze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52DB8872" w14:textId="7E985D0C" w:rsidR="002F535F" w:rsidRPr="002F535F" w:rsidRDefault="00294A4A" w:rsidP="002F535F">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r w:rsidR="00B51936">
              <w:rPr>
                <w:rFonts w:ascii="Arial" w:hAnsi="Arial" w:cs="Arial"/>
              </w:rPr>
              <w:t>.</w:t>
            </w:r>
          </w:p>
        </w:tc>
        <w:tc>
          <w:tcPr>
            <w:tcW w:w="887" w:type="dxa"/>
          </w:tcPr>
          <w:p w14:paraId="4B0E668A" w14:textId="77777777" w:rsidR="00294A4A" w:rsidRPr="009C3758" w:rsidRDefault="00294A4A" w:rsidP="00B53AF3">
            <w:pPr>
              <w:jc w:val="center"/>
              <w:rPr>
                <w:rFonts w:ascii="Arial" w:hAnsi="Arial" w:cs="Arial"/>
              </w:rPr>
            </w:pPr>
          </w:p>
        </w:tc>
        <w:tc>
          <w:tcPr>
            <w:tcW w:w="885" w:type="dxa"/>
          </w:tcPr>
          <w:p w14:paraId="02808FE8"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6006B1">
        <w:trPr>
          <w:trHeight w:val="2249"/>
          <w:jc w:val="center"/>
        </w:trPr>
        <w:tc>
          <w:tcPr>
            <w:tcW w:w="6643" w:type="dxa"/>
            <w:vAlign w:val="center"/>
          </w:tcPr>
          <w:p w14:paraId="14F0680C" w14:textId="0F9ADF4F"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 xml:space="preserve">naruszę </w:t>
            </w:r>
            <w:r w:rsidR="00FF400C" w:rsidRPr="009C3758">
              <w:rPr>
                <w:rFonts w:ascii="Arial" w:hAnsi="Arial" w:cs="Arial"/>
                <w:lang w:eastAsia="en-GB"/>
              </w:rPr>
              <w:t>zasad</w:t>
            </w:r>
            <w:r w:rsidR="00FF400C">
              <w:rPr>
                <w:rFonts w:ascii="Arial" w:hAnsi="Arial" w:cs="Arial"/>
                <w:lang w:eastAsia="en-GB"/>
              </w:rPr>
              <w:t>y</w:t>
            </w:r>
            <w:r w:rsidR="00FF400C" w:rsidRPr="009C3758">
              <w:rPr>
                <w:rFonts w:ascii="Arial" w:hAnsi="Arial" w:cs="Arial"/>
                <w:lang w:eastAsia="en-GB"/>
              </w:rPr>
              <w:t xml:space="preserve"> </w:t>
            </w:r>
            <w:r w:rsidRPr="009C3758">
              <w:rPr>
                <w:rFonts w:ascii="Arial" w:hAnsi="Arial" w:cs="Arial"/>
                <w:lang w:eastAsia="en-GB"/>
              </w:rPr>
              <w:t xml:space="preserve">zakazu podwójnego finansowania, </w:t>
            </w:r>
            <w:r w:rsidR="00FF400C" w:rsidRPr="009C3758">
              <w:rPr>
                <w:rFonts w:ascii="Arial" w:hAnsi="Arial" w:cs="Arial"/>
                <w:lang w:eastAsia="en-GB"/>
              </w:rPr>
              <w:t>oznaczając</w:t>
            </w:r>
            <w:r w:rsidR="00FF400C">
              <w:rPr>
                <w:rFonts w:ascii="Arial" w:hAnsi="Arial" w:cs="Arial"/>
                <w:lang w:eastAsia="en-GB"/>
              </w:rPr>
              <w:t>ej</w:t>
            </w:r>
            <w:r w:rsidR="00FF400C" w:rsidRPr="009C3758">
              <w:rPr>
                <w:rFonts w:ascii="Arial" w:hAnsi="Arial" w:cs="Arial"/>
                <w:lang w:eastAsia="en-GB"/>
              </w:rPr>
              <w:t xml:space="preserve"> </w:t>
            </w:r>
            <w:r w:rsidRPr="009C3758">
              <w:rPr>
                <w:rFonts w:ascii="Arial" w:hAnsi="Arial" w:cs="Arial"/>
                <w:lang w:eastAsia="en-GB"/>
              </w:rPr>
              <w:t>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87" w:type="dxa"/>
          </w:tcPr>
          <w:p w14:paraId="65D44164" w14:textId="77777777" w:rsidR="00294A4A" w:rsidRPr="009C3758" w:rsidRDefault="00294A4A" w:rsidP="00B53AF3">
            <w:pPr>
              <w:jc w:val="center"/>
              <w:rPr>
                <w:rFonts w:ascii="Arial" w:hAnsi="Arial" w:cs="Arial"/>
              </w:rPr>
            </w:pPr>
          </w:p>
        </w:tc>
        <w:tc>
          <w:tcPr>
            <w:tcW w:w="885" w:type="dxa"/>
          </w:tcPr>
          <w:p w14:paraId="1ADD798A"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6006B1">
        <w:trPr>
          <w:trHeight w:val="1261"/>
          <w:jc w:val="center"/>
        </w:trPr>
        <w:tc>
          <w:tcPr>
            <w:tcW w:w="6643" w:type="dxa"/>
            <w:vAlign w:val="center"/>
          </w:tcPr>
          <w:p w14:paraId="6741B4AC" w14:textId="35BF02DE" w:rsidR="00294A4A" w:rsidRPr="009C3758" w:rsidRDefault="00294A4A" w:rsidP="00B53AF3">
            <w:pPr>
              <w:spacing w:line="276" w:lineRule="auto"/>
              <w:rPr>
                <w:rFonts w:ascii="Arial" w:hAnsi="Arial" w:cs="Arial"/>
              </w:rPr>
            </w:pPr>
            <w:r w:rsidRPr="009C3758">
              <w:rPr>
                <w:rFonts w:ascii="Arial" w:hAnsi="Arial" w:cs="Arial"/>
              </w:rPr>
              <w:lastRenderedPageBreak/>
              <w:t xml:space="preserve">Zapewnię wykonalność finansową projektu poprzez wniesienie wymaganego krajowego współfinansowania w projekcie na poziomie </w:t>
            </w:r>
            <w:r w:rsidR="00B51936">
              <w:rPr>
                <w:rFonts w:ascii="Arial" w:hAnsi="Arial" w:cs="Arial"/>
              </w:rPr>
              <w:t>określonym w Umowie o dofinansowanie</w:t>
            </w:r>
            <w:r w:rsidRPr="009C3758">
              <w:rPr>
                <w:rFonts w:ascii="Arial" w:hAnsi="Arial" w:cs="Arial"/>
              </w:rPr>
              <w:t xml:space="preserve"> (źródła finansowania projektu muszą zapewniać finansowanie wkładu własnego z tytułu wydatków kwalifikowalnych oraz niekwalifikowalnych)</w:t>
            </w:r>
          </w:p>
        </w:tc>
        <w:tc>
          <w:tcPr>
            <w:tcW w:w="887" w:type="dxa"/>
          </w:tcPr>
          <w:p w14:paraId="5EBD242B" w14:textId="77777777" w:rsidR="00294A4A" w:rsidRPr="009C3758" w:rsidRDefault="00294A4A" w:rsidP="00B53AF3">
            <w:pPr>
              <w:jc w:val="center"/>
              <w:rPr>
                <w:rFonts w:ascii="Arial" w:hAnsi="Arial" w:cs="Arial"/>
              </w:rPr>
            </w:pPr>
          </w:p>
        </w:tc>
        <w:tc>
          <w:tcPr>
            <w:tcW w:w="885" w:type="dxa"/>
          </w:tcPr>
          <w:p w14:paraId="19215EDD" w14:textId="77777777" w:rsidR="00294A4A" w:rsidRPr="009C3758" w:rsidRDefault="00294A4A" w:rsidP="00B53AF3">
            <w:pPr>
              <w:jc w:val="center"/>
              <w:rPr>
                <w:rFonts w:ascii="Arial" w:hAnsi="Arial" w:cs="Arial"/>
              </w:rPr>
            </w:pPr>
          </w:p>
        </w:tc>
        <w:tc>
          <w:tcPr>
            <w:tcW w:w="1182"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FF400C" w:rsidRPr="009C3758" w14:paraId="1DA5D457" w14:textId="77777777" w:rsidTr="006006B1">
        <w:trPr>
          <w:trHeight w:val="145"/>
          <w:jc w:val="center"/>
        </w:trPr>
        <w:tc>
          <w:tcPr>
            <w:tcW w:w="6643" w:type="dxa"/>
            <w:vAlign w:val="center"/>
          </w:tcPr>
          <w:p w14:paraId="0BB5C8DF" w14:textId="5BBA3EA6" w:rsidR="00FF400C" w:rsidRPr="009C3758" w:rsidRDefault="00FF400C" w:rsidP="00B53AF3">
            <w:pPr>
              <w:spacing w:line="276" w:lineRule="auto"/>
              <w:rPr>
                <w:rFonts w:ascii="Arial" w:hAnsi="Arial" w:cs="Arial"/>
              </w:rPr>
            </w:pPr>
            <w:r>
              <w:rPr>
                <w:rFonts w:ascii="Arial" w:hAnsi="Arial" w:cs="Arial"/>
              </w:rPr>
              <w:t>Nie z</w:t>
            </w:r>
            <w:r w:rsidRPr="00FF400C">
              <w:rPr>
                <w:rFonts w:ascii="Arial" w:hAnsi="Arial" w:cs="Arial"/>
              </w:rPr>
              <w:t>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9C3758" w:rsidRDefault="00FF400C" w:rsidP="00B53AF3">
            <w:pPr>
              <w:jc w:val="center"/>
              <w:rPr>
                <w:rFonts w:ascii="Arial" w:hAnsi="Arial" w:cs="Arial"/>
              </w:rPr>
            </w:pPr>
          </w:p>
        </w:tc>
        <w:tc>
          <w:tcPr>
            <w:tcW w:w="885" w:type="dxa"/>
          </w:tcPr>
          <w:p w14:paraId="729C70BC" w14:textId="77777777" w:rsidR="00FF400C" w:rsidRPr="009C3758" w:rsidRDefault="00FF400C" w:rsidP="00B53AF3">
            <w:pPr>
              <w:jc w:val="center"/>
              <w:rPr>
                <w:rFonts w:ascii="Arial" w:hAnsi="Arial" w:cs="Arial"/>
              </w:rPr>
            </w:pPr>
          </w:p>
        </w:tc>
        <w:tc>
          <w:tcPr>
            <w:tcW w:w="1182" w:type="dxa"/>
          </w:tcPr>
          <w:p w14:paraId="769DC545" w14:textId="77777777" w:rsidR="00FF400C" w:rsidRPr="009C3758" w:rsidRDefault="00FF400C" w:rsidP="00B53AF3">
            <w:pPr>
              <w:jc w:val="center"/>
              <w:rPr>
                <w:rFonts w:ascii="Arial" w:hAnsi="Arial" w:cs="Arial"/>
              </w:rPr>
            </w:pPr>
          </w:p>
        </w:tc>
      </w:tr>
      <w:tr w:rsidR="00294A4A" w:rsidRPr="009C3758" w14:paraId="33AB8515" w14:textId="77777777" w:rsidTr="006006B1">
        <w:trPr>
          <w:trHeight w:val="145"/>
          <w:jc w:val="center"/>
        </w:trPr>
        <w:tc>
          <w:tcPr>
            <w:tcW w:w="6643"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9C3758" w:rsidRDefault="00294A4A" w:rsidP="00B53AF3">
            <w:pPr>
              <w:jc w:val="center"/>
              <w:rPr>
                <w:rFonts w:ascii="Arial" w:hAnsi="Arial" w:cs="Arial"/>
              </w:rPr>
            </w:pPr>
          </w:p>
        </w:tc>
        <w:tc>
          <w:tcPr>
            <w:tcW w:w="885" w:type="dxa"/>
          </w:tcPr>
          <w:p w14:paraId="4B4E2635" w14:textId="77777777" w:rsidR="00294A4A" w:rsidRPr="009C3758" w:rsidRDefault="00294A4A" w:rsidP="00B53AF3">
            <w:pPr>
              <w:jc w:val="center"/>
              <w:rPr>
                <w:rFonts w:ascii="Arial" w:hAnsi="Arial" w:cs="Arial"/>
              </w:rPr>
            </w:pPr>
          </w:p>
        </w:tc>
        <w:tc>
          <w:tcPr>
            <w:tcW w:w="1182"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6006B1">
        <w:trPr>
          <w:trHeight w:val="3206"/>
          <w:jc w:val="center"/>
        </w:trPr>
        <w:tc>
          <w:tcPr>
            <w:tcW w:w="6643"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9C3758" w:rsidRDefault="00294A4A" w:rsidP="00B53AF3">
            <w:pPr>
              <w:jc w:val="center"/>
              <w:rPr>
                <w:rFonts w:ascii="Arial" w:hAnsi="Arial" w:cs="Arial"/>
              </w:rPr>
            </w:pPr>
          </w:p>
        </w:tc>
        <w:tc>
          <w:tcPr>
            <w:tcW w:w="885" w:type="dxa"/>
          </w:tcPr>
          <w:p w14:paraId="14A0EF0F" w14:textId="77777777" w:rsidR="00294A4A" w:rsidRPr="009C3758" w:rsidRDefault="00294A4A" w:rsidP="00B53AF3">
            <w:pPr>
              <w:jc w:val="center"/>
              <w:rPr>
                <w:rFonts w:ascii="Arial" w:hAnsi="Arial" w:cs="Arial"/>
              </w:rPr>
            </w:pPr>
          </w:p>
        </w:tc>
        <w:tc>
          <w:tcPr>
            <w:tcW w:w="1182"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124F4884"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60B22B5F" w14:textId="77777777" w:rsidR="00294A4A" w:rsidRPr="009C3758" w:rsidRDefault="00294A4A" w:rsidP="006006B1">
      <w:pPr>
        <w:spacing w:line="276" w:lineRule="auto"/>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lastRenderedPageBreak/>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6006B1">
      <w:pPr>
        <w:tabs>
          <w:tab w:val="center" w:pos="4536"/>
          <w:tab w:val="right" w:pos="9072"/>
        </w:tabs>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59D7" w14:textId="77777777" w:rsidR="009757E8" w:rsidRDefault="009757E8" w:rsidP="00294A4A">
      <w:r>
        <w:separator/>
      </w:r>
    </w:p>
  </w:endnote>
  <w:endnote w:type="continuationSeparator" w:id="0">
    <w:p w14:paraId="6153AC53" w14:textId="77777777" w:rsidR="009757E8" w:rsidRDefault="009757E8"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AAE47" w14:textId="77777777" w:rsidR="009757E8" w:rsidRDefault="009757E8" w:rsidP="00294A4A">
      <w:r>
        <w:separator/>
      </w:r>
    </w:p>
  </w:footnote>
  <w:footnote w:type="continuationSeparator" w:id="0">
    <w:p w14:paraId="26912AD9" w14:textId="77777777" w:rsidR="009757E8" w:rsidRDefault="009757E8"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335F3"/>
    <w:rsid w:val="0004587C"/>
    <w:rsid w:val="000B2B99"/>
    <w:rsid w:val="0013110D"/>
    <w:rsid w:val="0013335D"/>
    <w:rsid w:val="00157019"/>
    <w:rsid w:val="001867D0"/>
    <w:rsid w:val="00192E60"/>
    <w:rsid w:val="00294A4A"/>
    <w:rsid w:val="002A0902"/>
    <w:rsid w:val="002A4933"/>
    <w:rsid w:val="002C71BF"/>
    <w:rsid w:val="002F535F"/>
    <w:rsid w:val="00341F83"/>
    <w:rsid w:val="00390761"/>
    <w:rsid w:val="004253BB"/>
    <w:rsid w:val="004850CD"/>
    <w:rsid w:val="004B0DA6"/>
    <w:rsid w:val="004B3940"/>
    <w:rsid w:val="00533B7E"/>
    <w:rsid w:val="00585741"/>
    <w:rsid w:val="006006B1"/>
    <w:rsid w:val="006379D9"/>
    <w:rsid w:val="00642328"/>
    <w:rsid w:val="006D1665"/>
    <w:rsid w:val="007F594C"/>
    <w:rsid w:val="00821B8A"/>
    <w:rsid w:val="00863295"/>
    <w:rsid w:val="00901396"/>
    <w:rsid w:val="0092591E"/>
    <w:rsid w:val="009757E8"/>
    <w:rsid w:val="00996F88"/>
    <w:rsid w:val="009A017B"/>
    <w:rsid w:val="009C3758"/>
    <w:rsid w:val="009C575D"/>
    <w:rsid w:val="00A6251A"/>
    <w:rsid w:val="00A8128A"/>
    <w:rsid w:val="00B2399D"/>
    <w:rsid w:val="00B51936"/>
    <w:rsid w:val="00BE12D7"/>
    <w:rsid w:val="00C27B16"/>
    <w:rsid w:val="00C57714"/>
    <w:rsid w:val="00DF72C8"/>
    <w:rsid w:val="00EF265A"/>
    <w:rsid w:val="00F900A2"/>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1106</Words>
  <Characters>6637</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Rafałowska Anna</cp:lastModifiedBy>
  <cp:revision>14</cp:revision>
  <dcterms:created xsi:type="dcterms:W3CDTF">2024-05-21T06:04:00Z</dcterms:created>
  <dcterms:modified xsi:type="dcterms:W3CDTF">2026-01-09T12:23:00Z</dcterms:modified>
</cp:coreProperties>
</file>