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67742" w14:textId="3CB53AAE" w:rsidR="00DD23C0" w:rsidRPr="00C34079" w:rsidRDefault="00DD23C0" w:rsidP="00050AFB">
      <w:pPr>
        <w:spacing w:after="0" w:line="240" w:lineRule="auto"/>
        <w:ind w:left="10206"/>
        <w:rPr>
          <w:sz w:val="20"/>
        </w:rPr>
      </w:pPr>
      <w:r w:rsidRPr="00C34079">
        <w:rPr>
          <w:sz w:val="20"/>
        </w:rPr>
        <w:t xml:space="preserve">Załącznik do uchwały </w:t>
      </w:r>
      <w:r w:rsidR="00CE6C5B">
        <w:rPr>
          <w:sz w:val="20"/>
        </w:rPr>
        <w:t xml:space="preserve">Nr </w:t>
      </w:r>
      <w:r w:rsidR="008068D6">
        <w:rPr>
          <w:sz w:val="20"/>
        </w:rPr>
        <w:t>66</w:t>
      </w:r>
      <w:r w:rsidR="006A6B47">
        <w:rPr>
          <w:sz w:val="20"/>
        </w:rPr>
        <w:t>/2024</w:t>
      </w:r>
    </w:p>
    <w:p w14:paraId="40EA0045" w14:textId="3F28B0D4" w:rsidR="00DD23C0" w:rsidRPr="00C34079" w:rsidRDefault="00DD23C0" w:rsidP="00A00472">
      <w:pPr>
        <w:spacing w:after="0" w:line="240" w:lineRule="auto"/>
        <w:ind w:left="10206"/>
        <w:jc w:val="both"/>
        <w:rPr>
          <w:sz w:val="20"/>
        </w:rPr>
      </w:pPr>
      <w:r w:rsidRPr="00C34079">
        <w:rPr>
          <w:sz w:val="20"/>
        </w:rPr>
        <w:t>Komitetu Monitorującego</w:t>
      </w:r>
      <w:r w:rsidR="00A00472" w:rsidRPr="00C34079">
        <w:rPr>
          <w:sz w:val="20"/>
        </w:rPr>
        <w:t xml:space="preserve"> </w:t>
      </w:r>
      <w:r w:rsidR="00BD3C77" w:rsidRPr="00C34079">
        <w:rPr>
          <w:sz w:val="20"/>
        </w:rPr>
        <w:t xml:space="preserve">programu Fundusze Europejskie dla Podlaskiego </w:t>
      </w:r>
      <w:r w:rsidRPr="00C34079">
        <w:rPr>
          <w:sz w:val="20"/>
        </w:rPr>
        <w:t xml:space="preserve">na lata </w:t>
      </w:r>
      <w:r w:rsidR="00BD3C77" w:rsidRPr="00C34079">
        <w:rPr>
          <w:sz w:val="20"/>
        </w:rPr>
        <w:t>2021</w:t>
      </w:r>
      <w:r w:rsidRPr="00C34079">
        <w:rPr>
          <w:sz w:val="20"/>
        </w:rPr>
        <w:t>-</w:t>
      </w:r>
      <w:r w:rsidR="00BD3C77" w:rsidRPr="00C34079">
        <w:rPr>
          <w:sz w:val="20"/>
        </w:rPr>
        <w:t xml:space="preserve">2027 </w:t>
      </w:r>
    </w:p>
    <w:p w14:paraId="6C193EC4" w14:textId="0F98EBA6" w:rsidR="00DD23C0" w:rsidRPr="00C34079" w:rsidRDefault="00DD23C0" w:rsidP="00A00472">
      <w:pPr>
        <w:spacing w:after="0" w:line="240" w:lineRule="auto"/>
        <w:ind w:left="10206"/>
        <w:jc w:val="both"/>
        <w:rPr>
          <w:b/>
          <w:i/>
          <w:sz w:val="20"/>
        </w:rPr>
      </w:pPr>
      <w:r w:rsidRPr="00C34079">
        <w:rPr>
          <w:sz w:val="20"/>
        </w:rPr>
        <w:t xml:space="preserve">z dnia </w:t>
      </w:r>
      <w:r w:rsidR="008068D6" w:rsidRPr="008068D6">
        <w:rPr>
          <w:sz w:val="20"/>
        </w:rPr>
        <w:t>17 września 2024 r.</w:t>
      </w:r>
    </w:p>
    <w:p w14:paraId="1F89CE08" w14:textId="77777777" w:rsidR="001B281E" w:rsidRPr="00542955" w:rsidRDefault="001B281E" w:rsidP="001B281E">
      <w:pPr>
        <w:spacing w:after="0" w:line="240" w:lineRule="auto"/>
        <w:ind w:left="10915"/>
        <w:jc w:val="both"/>
        <w:rPr>
          <w:sz w:val="20"/>
        </w:rPr>
      </w:pPr>
    </w:p>
    <w:p w14:paraId="04B1C0E2" w14:textId="77777777" w:rsidR="00AC47C8" w:rsidRPr="00542955" w:rsidRDefault="00AC47C8" w:rsidP="00AC47C8">
      <w:pPr>
        <w:spacing w:after="0" w:line="240" w:lineRule="auto"/>
        <w:jc w:val="both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111"/>
        <w:gridCol w:w="4959"/>
        <w:gridCol w:w="4217"/>
      </w:tblGrid>
      <w:tr w:rsidR="00542955" w:rsidRPr="00542955" w14:paraId="5A07F707" w14:textId="77777777" w:rsidTr="00A00472">
        <w:tc>
          <w:tcPr>
            <w:tcW w:w="5000" w:type="pct"/>
            <w:gridSpan w:val="4"/>
            <w:shd w:val="clear" w:color="auto" w:fill="D9D9D9"/>
          </w:tcPr>
          <w:p w14:paraId="32414584" w14:textId="77777777" w:rsidR="00BD3C77" w:rsidRDefault="00331C7A" w:rsidP="00C340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b/>
                <w:sz w:val="24"/>
                <w:szCs w:val="28"/>
              </w:rPr>
            </w:pPr>
            <w:r w:rsidRPr="00542955">
              <w:rPr>
                <w:rFonts w:cs="Calibri"/>
                <w:b/>
                <w:sz w:val="24"/>
                <w:szCs w:val="28"/>
              </w:rPr>
              <w:t xml:space="preserve">SYSTEMATYKA KRYTERIÓW WYBORU PROJEKTÓW </w:t>
            </w:r>
            <w:r w:rsidR="00F176D4" w:rsidRPr="00542955">
              <w:rPr>
                <w:rFonts w:cs="Calibri"/>
                <w:b/>
                <w:sz w:val="24"/>
                <w:szCs w:val="28"/>
              </w:rPr>
              <w:t>WSPÓŁFINANSOWANYCH Z EUROPEJSKIEGO FUNDUSZU SPOŁECZNEGO</w:t>
            </w:r>
            <w:r w:rsidRPr="00542955">
              <w:rPr>
                <w:rFonts w:cs="Calibri"/>
                <w:b/>
                <w:sz w:val="24"/>
                <w:szCs w:val="28"/>
              </w:rPr>
              <w:t xml:space="preserve"> </w:t>
            </w:r>
            <w:r w:rsidR="00BD3C77">
              <w:rPr>
                <w:rFonts w:cs="Calibri"/>
                <w:b/>
                <w:sz w:val="24"/>
                <w:szCs w:val="28"/>
              </w:rPr>
              <w:t>+</w:t>
            </w:r>
          </w:p>
          <w:p w14:paraId="0D14A143" w14:textId="77777777" w:rsidR="00FC3612" w:rsidRDefault="00331C7A" w:rsidP="00C3407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b/>
                <w:sz w:val="24"/>
                <w:szCs w:val="28"/>
              </w:rPr>
            </w:pPr>
            <w:r w:rsidRPr="00542955">
              <w:rPr>
                <w:rFonts w:cs="Calibri"/>
                <w:b/>
                <w:sz w:val="24"/>
                <w:szCs w:val="28"/>
              </w:rPr>
              <w:t xml:space="preserve">W RAMACH </w:t>
            </w:r>
            <w:r w:rsidR="00BD3C77" w:rsidRPr="00BD3C77">
              <w:rPr>
                <w:b/>
                <w:bCs/>
                <w:sz w:val="24"/>
                <w:szCs w:val="24"/>
              </w:rPr>
              <w:t>PROGRAMU FUNDUSZE EUROPEJSKIE DLA PODLASKIEGO</w:t>
            </w:r>
            <w:r w:rsidR="00BD3C77">
              <w:rPr>
                <w:sz w:val="20"/>
              </w:rPr>
              <w:t xml:space="preserve"> </w:t>
            </w:r>
            <w:r w:rsidR="00BD3C77">
              <w:rPr>
                <w:rFonts w:cs="Calibri"/>
                <w:b/>
                <w:sz w:val="24"/>
                <w:szCs w:val="28"/>
              </w:rPr>
              <w:t>NA LATA 2021-2027</w:t>
            </w:r>
          </w:p>
          <w:p w14:paraId="6B7B45AE" w14:textId="77777777" w:rsidR="00BD3C77" w:rsidRPr="00542955" w:rsidRDefault="00BD3C77" w:rsidP="00FB6D0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cs="Calibri"/>
                <w:b/>
                <w:sz w:val="24"/>
                <w:szCs w:val="28"/>
              </w:rPr>
            </w:pPr>
          </w:p>
          <w:p w14:paraId="23A4A4F6" w14:textId="77777777" w:rsidR="00AE2968" w:rsidRDefault="00AE29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8"/>
              </w:rPr>
            </w:pPr>
          </w:p>
          <w:p w14:paraId="75536F8D" w14:textId="77777777" w:rsidR="00AE2968" w:rsidRPr="002B0142" w:rsidRDefault="00AE2968" w:rsidP="00AE29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r w:rsidRPr="00F93B39">
              <w:rPr>
                <w:rFonts w:asciiTheme="minorHAnsi" w:hAnsiTheme="minorHAnsi" w:cstheme="minorHAnsi"/>
                <w:b/>
                <w:bCs/>
                <w:szCs w:val="28"/>
              </w:rPr>
              <w:t>Priorytet VIII:</w:t>
            </w:r>
            <w:r w:rsidRPr="002B0142">
              <w:rPr>
                <w:rFonts w:asciiTheme="minorHAnsi" w:hAnsiTheme="minorHAnsi" w:cstheme="minorHAnsi"/>
                <w:szCs w:val="28"/>
              </w:rPr>
              <w:t xml:space="preserve"> Fundusze na rzecz edukacji i włączenia społecznego</w:t>
            </w:r>
          </w:p>
          <w:p w14:paraId="1CEB660B" w14:textId="77777777" w:rsidR="00AE2968" w:rsidRPr="002B0142" w:rsidRDefault="00AE2968" w:rsidP="00AE29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Cs w:val="28"/>
              </w:rPr>
            </w:pPr>
            <w:r w:rsidRPr="002B0142">
              <w:rPr>
                <w:rFonts w:asciiTheme="minorHAnsi" w:hAnsiTheme="minorHAnsi" w:cstheme="minorHAnsi"/>
                <w:szCs w:val="28"/>
              </w:rPr>
              <w:t xml:space="preserve"> </w:t>
            </w:r>
          </w:p>
          <w:p w14:paraId="0DB6642E" w14:textId="77777777" w:rsidR="00AE2968" w:rsidRPr="002B0142" w:rsidRDefault="00AE2968" w:rsidP="00AE29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Cs w:val="28"/>
              </w:rPr>
            </w:pPr>
            <w:r w:rsidRPr="00F93B39">
              <w:rPr>
                <w:rFonts w:asciiTheme="minorHAnsi" w:hAnsiTheme="minorHAnsi" w:cstheme="minorHAnsi"/>
                <w:b/>
                <w:bCs/>
                <w:szCs w:val="28"/>
              </w:rPr>
              <w:t xml:space="preserve">Działanie </w:t>
            </w:r>
            <w:r>
              <w:rPr>
                <w:rFonts w:asciiTheme="minorHAnsi" w:hAnsiTheme="minorHAnsi" w:cstheme="minorHAnsi"/>
                <w:b/>
                <w:bCs/>
                <w:szCs w:val="28"/>
              </w:rPr>
              <w:t>0</w:t>
            </w:r>
            <w:r w:rsidRPr="00F93B39">
              <w:rPr>
                <w:rFonts w:asciiTheme="minorHAnsi" w:hAnsiTheme="minorHAnsi" w:cstheme="minorHAnsi"/>
                <w:b/>
                <w:bCs/>
                <w:szCs w:val="28"/>
              </w:rPr>
              <w:t>8.</w:t>
            </w:r>
            <w:r>
              <w:rPr>
                <w:rFonts w:asciiTheme="minorHAnsi" w:hAnsiTheme="minorHAnsi" w:cstheme="minorHAnsi"/>
                <w:b/>
                <w:bCs/>
                <w:szCs w:val="28"/>
              </w:rPr>
              <w:t>0</w:t>
            </w:r>
            <w:r w:rsidRPr="00F93B39">
              <w:rPr>
                <w:rFonts w:asciiTheme="minorHAnsi" w:hAnsiTheme="minorHAnsi" w:cstheme="minorHAnsi"/>
                <w:b/>
                <w:bCs/>
                <w:szCs w:val="28"/>
              </w:rPr>
              <w:t>2:</w:t>
            </w:r>
            <w:r w:rsidRPr="002B0142"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2B0142">
              <w:t xml:space="preserve"> </w:t>
            </w:r>
            <w:r w:rsidRPr="002B0142">
              <w:rPr>
                <w:rFonts w:asciiTheme="minorHAnsi" w:hAnsiTheme="minorHAnsi" w:cstheme="minorHAnsi"/>
                <w:szCs w:val="28"/>
              </w:rPr>
              <w:t>Zintegrowany terytorialnie rozwój edukacji i kształcenia</w:t>
            </w:r>
          </w:p>
          <w:p w14:paraId="292DE452" w14:textId="77777777" w:rsidR="00AE2968" w:rsidRPr="002B0142" w:rsidRDefault="00AE2968" w:rsidP="00AE29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Theme="minorHAnsi" w:hAnsiTheme="minorHAnsi" w:cstheme="minorHAnsi"/>
                <w:szCs w:val="28"/>
              </w:rPr>
            </w:pPr>
          </w:p>
          <w:p w14:paraId="609CECB0" w14:textId="77777777" w:rsidR="00AE2968" w:rsidRPr="002B0142" w:rsidRDefault="00AE2968" w:rsidP="00AE29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Cs w:val="28"/>
              </w:rPr>
            </w:pPr>
            <w:r w:rsidRPr="00F93B39">
              <w:rPr>
                <w:rFonts w:asciiTheme="minorHAnsi" w:hAnsiTheme="minorHAnsi" w:cstheme="minorHAnsi"/>
                <w:b/>
                <w:bCs/>
                <w:szCs w:val="28"/>
              </w:rPr>
              <w:t>Cel Szczegółowy</w:t>
            </w:r>
            <w:r w:rsidRPr="002B0142"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F93B39">
              <w:rPr>
                <w:rFonts w:asciiTheme="minorHAnsi" w:hAnsiTheme="minorHAnsi" w:cstheme="minorHAnsi"/>
                <w:b/>
                <w:bCs/>
                <w:szCs w:val="28"/>
              </w:rPr>
              <w:t>„f”</w:t>
            </w:r>
            <w:r w:rsidRPr="002C6486">
              <w:rPr>
                <w:rFonts w:asciiTheme="minorHAnsi" w:eastAsiaTheme="majorEastAsia" w:hAnsiTheme="minorHAnsi" w:cstheme="minorHAnsi"/>
                <w:b/>
                <w:bCs/>
                <w:iCs/>
                <w:color w:val="365F91" w:themeColor="accent1" w:themeShade="BF"/>
              </w:rPr>
              <w:t>:</w:t>
            </w:r>
            <w:r w:rsidRPr="002B0142">
              <w:rPr>
                <w:rFonts w:asciiTheme="minorHAnsi" w:eastAsiaTheme="majorEastAsia" w:hAnsiTheme="minorHAnsi" w:cstheme="minorHAnsi"/>
                <w:b/>
                <w:iCs/>
                <w:color w:val="365F91" w:themeColor="accent1" w:themeShade="BF"/>
              </w:rPr>
              <w:t xml:space="preserve"> </w:t>
            </w:r>
            <w:r w:rsidRPr="002B0142">
              <w:t>Wspieranie równego dostępu do dobrej jakości, włączającego kształcenia i szkolenia oraz możliwości ich ukończenia, w szczególności w odniesieniu do grup w niekorzystnej sytuacji, od wczesnej edukacji i opieki nad dzieckiem przez ogólne i zawodowe kształcenie i szkolenie, po szkolnictwo wyższe, a także kształcenie i uczenie się dorosłych, w tym ułatwianie mobilności edukacyjnej dla wszystkich i dostępności dla osób z niepełnosprawnościami.</w:t>
            </w:r>
          </w:p>
          <w:p w14:paraId="7F31000A" w14:textId="77777777" w:rsidR="00AE2968" w:rsidRDefault="00AE2968" w:rsidP="00AE29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Cs w:val="28"/>
              </w:rPr>
            </w:pPr>
          </w:p>
          <w:p w14:paraId="6FA4FD02" w14:textId="7CBE17F5" w:rsidR="003561CC" w:rsidRPr="002B0142" w:rsidRDefault="003561CC" w:rsidP="00AE29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Cs w:val="28"/>
              </w:rPr>
            </w:pPr>
            <w:r>
              <w:rPr>
                <w:rFonts w:cs="Calibri"/>
                <w:szCs w:val="28"/>
              </w:rPr>
              <w:t>Tryb konkurencyjny</w:t>
            </w:r>
          </w:p>
          <w:p w14:paraId="7F3DFB97" w14:textId="61723865" w:rsidR="00AE2968" w:rsidRPr="00AE2968" w:rsidRDefault="00AE2968" w:rsidP="00AE29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</w:rPr>
            </w:pPr>
            <w:r w:rsidRPr="002B0142">
              <w:rPr>
                <w:rFonts w:cs="Calibri"/>
                <w:b/>
                <w:bCs/>
              </w:rPr>
              <w:t xml:space="preserve">Typ projektu: </w:t>
            </w:r>
          </w:p>
          <w:p w14:paraId="124783A3" w14:textId="2715828C" w:rsidR="00AE2968" w:rsidRDefault="00AE29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8"/>
              </w:rPr>
            </w:pPr>
            <w:r w:rsidRPr="00AE2968">
              <w:rPr>
                <w:rFonts w:cs="Calibri"/>
                <w:szCs w:val="28"/>
              </w:rPr>
              <w:t>Miejski Obszar Funkcjonalny Miasta Łomża:</w:t>
            </w:r>
          </w:p>
          <w:p w14:paraId="20D30232" w14:textId="2FEF817E" w:rsidR="00A6722C" w:rsidRPr="00542955" w:rsidRDefault="00A6722C" w:rsidP="00AE296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8"/>
                <w:szCs w:val="28"/>
              </w:rPr>
            </w:pPr>
            <w:r w:rsidRPr="00A6722C">
              <w:rPr>
                <w:rFonts w:cs="Calibri"/>
                <w:szCs w:val="28"/>
              </w:rPr>
              <w:t xml:space="preserve">1. Edukacja przedszkolna </w:t>
            </w:r>
            <w:r w:rsidRPr="00A6722C">
              <w:rPr>
                <w:rFonts w:cs="Calibri"/>
                <w:szCs w:val="28"/>
              </w:rPr>
              <w:br/>
              <w:t>Zakres wsparcia:</w:t>
            </w:r>
            <w:r w:rsidRPr="00A6722C">
              <w:rPr>
                <w:rFonts w:cs="Calibri"/>
                <w:szCs w:val="28"/>
              </w:rPr>
              <w:br/>
              <w:t>- Zajęcia o charakterze kompensacyjnym i wyrównującym szanse dzieci w edukacji przedszkolnej mające na celu niwelowanie na wczesnym etapie edukacyjnym ewentualnych deficytów rozwojowych, co przyczyni się do wczesnego wspomagania rozwoju dzieci.</w:t>
            </w:r>
            <w:r w:rsidRPr="00A6722C">
              <w:rPr>
                <w:rFonts w:cs="Calibri"/>
                <w:szCs w:val="28"/>
              </w:rPr>
              <w:br/>
              <w:t>- Wspieranie kompetencji kluczowych i umiejętności uniwersalnych, realizacja elementów doradztwa zawodowego w celu zwiększenia atrakcyjności placówek przedszkolnych.</w:t>
            </w:r>
            <w:r w:rsidRPr="00A6722C">
              <w:rPr>
                <w:rFonts w:cs="Calibri"/>
                <w:szCs w:val="28"/>
              </w:rPr>
              <w:br/>
              <w:t>- Podnoszenie kompetencji kadr systemu edukacji w ramach edukacji przedszkolnej, w tym do prowadzenia kształcenia w systemie on-line oraz podnoszenie kompetencji kadry zarządzającej systemem edukacji w celu poprawy jakości kształcenia dzieci.</w:t>
            </w:r>
            <w:r w:rsidRPr="00A6722C">
              <w:rPr>
                <w:rFonts w:cs="Calibri"/>
                <w:szCs w:val="28"/>
              </w:rPr>
              <w:br/>
            </w:r>
          </w:p>
        </w:tc>
      </w:tr>
      <w:tr w:rsidR="00542955" w:rsidRPr="00542955" w14:paraId="5C2F8405" w14:textId="77777777" w:rsidTr="00A00472">
        <w:tc>
          <w:tcPr>
            <w:tcW w:w="5000" w:type="pct"/>
            <w:gridSpan w:val="4"/>
            <w:shd w:val="clear" w:color="auto" w:fill="D9D9D9"/>
          </w:tcPr>
          <w:p w14:paraId="7E9CB097" w14:textId="74EBE616" w:rsidR="00331C7A" w:rsidRPr="00542955" w:rsidRDefault="00AE2968" w:rsidP="00CE55CE">
            <w:pPr>
              <w:spacing w:after="0" w:line="240" w:lineRule="auto"/>
              <w:rPr>
                <w:rFonts w:cs="Calibri"/>
                <w:b/>
                <w:sz w:val="24"/>
                <w:szCs w:val="28"/>
              </w:rPr>
            </w:pPr>
            <w:r w:rsidRPr="00542955">
              <w:rPr>
                <w:rFonts w:cs="Calibri"/>
                <w:b/>
                <w:sz w:val="24"/>
                <w:szCs w:val="28"/>
              </w:rPr>
              <w:t xml:space="preserve"> Ogólne kryteria wyboru projektów (systematyka i brzmienie)</w:t>
            </w:r>
          </w:p>
        </w:tc>
      </w:tr>
      <w:tr w:rsidR="00005DB2" w:rsidRPr="00542955" w14:paraId="0655FC3B" w14:textId="77777777" w:rsidTr="00CE55CE">
        <w:tc>
          <w:tcPr>
            <w:tcW w:w="1721" w:type="pct"/>
            <w:gridSpan w:val="2"/>
            <w:shd w:val="clear" w:color="auto" w:fill="D9D9D9" w:themeFill="background1" w:themeFillShade="D9"/>
          </w:tcPr>
          <w:p w14:paraId="25E894B3" w14:textId="77777777" w:rsidR="00331C7A" w:rsidRPr="00542955" w:rsidRDefault="00331C7A" w:rsidP="00AA74FB">
            <w:pPr>
              <w:spacing w:before="120" w:after="120" w:line="240" w:lineRule="auto"/>
              <w:jc w:val="center"/>
              <w:rPr>
                <w:rFonts w:cs="Calibri"/>
                <w:b/>
              </w:rPr>
            </w:pPr>
            <w:r w:rsidRPr="00542955">
              <w:rPr>
                <w:rFonts w:cs="Calibri"/>
                <w:b/>
              </w:rPr>
              <w:lastRenderedPageBreak/>
              <w:t xml:space="preserve">Nazwa kryteriów: </w:t>
            </w:r>
          </w:p>
        </w:tc>
        <w:tc>
          <w:tcPr>
            <w:tcW w:w="3279" w:type="pct"/>
            <w:gridSpan w:val="2"/>
            <w:shd w:val="clear" w:color="auto" w:fill="auto"/>
          </w:tcPr>
          <w:p w14:paraId="73F2B632" w14:textId="77777777" w:rsidR="00801296" w:rsidRPr="003903FB" w:rsidRDefault="00AE2968" w:rsidP="00BD3C7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szCs w:val="24"/>
              </w:rPr>
              <w:t xml:space="preserve">Kryteria formalne </w:t>
            </w:r>
          </w:p>
          <w:p w14:paraId="19E0B2F2" w14:textId="185E47BC" w:rsidR="008B2902" w:rsidRPr="00A17600" w:rsidRDefault="008B2902" w:rsidP="00BD3C77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A17600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Etap oceny formalnej</w:t>
            </w:r>
          </w:p>
          <w:p w14:paraId="057C22F6" w14:textId="6525E37D" w:rsidR="00331C7A" w:rsidRPr="00A17600" w:rsidRDefault="00331C7A" w:rsidP="00A1760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05DB2" w:rsidRPr="00801296" w14:paraId="66D9A144" w14:textId="77777777" w:rsidTr="003903FB">
        <w:tc>
          <w:tcPr>
            <w:tcW w:w="252" w:type="pct"/>
            <w:shd w:val="clear" w:color="auto" w:fill="D9D9D9"/>
            <w:vAlign w:val="center"/>
          </w:tcPr>
          <w:p w14:paraId="2BBA1423" w14:textId="77777777" w:rsidR="00331C7A" w:rsidRPr="003903FB" w:rsidRDefault="00331C7A" w:rsidP="00AA74FB">
            <w:pPr>
              <w:spacing w:before="120" w:after="120" w:line="240" w:lineRule="auto"/>
              <w:jc w:val="center"/>
              <w:rPr>
                <w:rFonts w:cs="Calibri"/>
                <w:b/>
                <w:bCs/>
              </w:rPr>
            </w:pPr>
            <w:r w:rsidRPr="003903FB">
              <w:rPr>
                <w:rFonts w:cs="Calibri"/>
                <w:b/>
                <w:bCs/>
              </w:rPr>
              <w:t>Lp.</w:t>
            </w:r>
          </w:p>
        </w:tc>
        <w:tc>
          <w:tcPr>
            <w:tcW w:w="1469" w:type="pct"/>
            <w:shd w:val="clear" w:color="auto" w:fill="D9D9D9"/>
            <w:vAlign w:val="center"/>
          </w:tcPr>
          <w:p w14:paraId="1CA35F1B" w14:textId="77777777" w:rsidR="00331C7A" w:rsidRPr="003903FB" w:rsidRDefault="00FA2AEE" w:rsidP="00AA74FB">
            <w:pPr>
              <w:spacing w:before="120" w:after="120" w:line="240" w:lineRule="auto"/>
              <w:jc w:val="center"/>
              <w:rPr>
                <w:rFonts w:cs="Calibri"/>
                <w:b/>
                <w:bCs/>
              </w:rPr>
            </w:pPr>
            <w:r w:rsidRPr="003903FB">
              <w:rPr>
                <w:rFonts w:cs="Calibri"/>
                <w:b/>
                <w:bCs/>
              </w:rPr>
              <w:t xml:space="preserve">Nazwa </w:t>
            </w:r>
            <w:r w:rsidR="00331C7A" w:rsidRPr="003903FB">
              <w:rPr>
                <w:rFonts w:cs="Calibri"/>
                <w:b/>
                <w:bCs/>
              </w:rPr>
              <w:t>kryterium</w:t>
            </w:r>
          </w:p>
        </w:tc>
        <w:tc>
          <w:tcPr>
            <w:tcW w:w="1772" w:type="pct"/>
            <w:shd w:val="clear" w:color="auto" w:fill="D9D9D9"/>
            <w:vAlign w:val="center"/>
          </w:tcPr>
          <w:p w14:paraId="428440DC" w14:textId="77777777" w:rsidR="00331C7A" w:rsidRPr="003903FB" w:rsidRDefault="00331C7A" w:rsidP="00AA74FB">
            <w:pPr>
              <w:spacing w:before="120" w:after="120" w:line="240" w:lineRule="auto"/>
              <w:jc w:val="center"/>
              <w:rPr>
                <w:rFonts w:cs="Calibri"/>
                <w:b/>
                <w:bCs/>
              </w:rPr>
            </w:pPr>
            <w:r w:rsidRPr="003903FB">
              <w:rPr>
                <w:rFonts w:cs="Calibri"/>
                <w:b/>
                <w:bCs/>
              </w:rPr>
              <w:t>Definicja kryterium</w:t>
            </w:r>
          </w:p>
        </w:tc>
        <w:tc>
          <w:tcPr>
            <w:tcW w:w="1507" w:type="pct"/>
            <w:shd w:val="clear" w:color="auto" w:fill="D9D9D9"/>
            <w:vAlign w:val="center"/>
          </w:tcPr>
          <w:p w14:paraId="66B91EA6" w14:textId="3236EFA4" w:rsidR="00331C7A" w:rsidRPr="003903FB" w:rsidRDefault="00331C7A" w:rsidP="002E477B">
            <w:pPr>
              <w:spacing w:before="120" w:after="120" w:line="240" w:lineRule="auto"/>
              <w:jc w:val="center"/>
              <w:rPr>
                <w:rFonts w:cs="Calibri"/>
                <w:b/>
                <w:bCs/>
              </w:rPr>
            </w:pPr>
            <w:r w:rsidRPr="003903FB">
              <w:rPr>
                <w:rFonts w:cs="Calibri"/>
                <w:b/>
                <w:bCs/>
              </w:rPr>
              <w:t xml:space="preserve">Opis </w:t>
            </w:r>
            <w:r w:rsidR="00FA2AEE" w:rsidRPr="003903FB">
              <w:rPr>
                <w:rFonts w:cs="Calibri"/>
                <w:b/>
                <w:bCs/>
              </w:rPr>
              <w:t xml:space="preserve">znaczenia </w:t>
            </w:r>
            <w:r w:rsidRPr="003903FB">
              <w:rPr>
                <w:rFonts w:cs="Calibri"/>
                <w:b/>
                <w:bCs/>
              </w:rPr>
              <w:t>kryterium</w:t>
            </w:r>
            <w:r w:rsidR="00A56CBC" w:rsidRPr="003903FB">
              <w:rPr>
                <w:rFonts w:cs="Calibri"/>
                <w:b/>
                <w:bCs/>
              </w:rPr>
              <w:t xml:space="preserve"> dla wyniku oceny </w:t>
            </w:r>
          </w:p>
        </w:tc>
      </w:tr>
      <w:tr w:rsidR="00005DB2" w:rsidRPr="00542955" w14:paraId="7400FF51" w14:textId="77777777" w:rsidTr="003903FB">
        <w:tc>
          <w:tcPr>
            <w:tcW w:w="252" w:type="pct"/>
            <w:shd w:val="clear" w:color="auto" w:fill="auto"/>
          </w:tcPr>
          <w:p w14:paraId="75625833" w14:textId="7BE32797" w:rsidR="004D2E6A" w:rsidRPr="00D0425A" w:rsidRDefault="00865AE5" w:rsidP="003903FB">
            <w:pPr>
              <w:spacing w:after="0"/>
              <w:rPr>
                <w:rFonts w:cs="Calibri"/>
                <w:sz w:val="20"/>
                <w:szCs w:val="20"/>
              </w:rPr>
            </w:pPr>
            <w:r w:rsidRPr="00D0425A">
              <w:rPr>
                <w:rFonts w:cs="Calibri"/>
                <w:sz w:val="20"/>
                <w:szCs w:val="20"/>
              </w:rPr>
              <w:t>1</w:t>
            </w:r>
            <w:r w:rsidR="00FC779A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auto"/>
          </w:tcPr>
          <w:p w14:paraId="58DE8BCB" w14:textId="66CBABAD" w:rsidR="004D2E6A" w:rsidRPr="00D0425A" w:rsidRDefault="00865AE5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5384D"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Wniosek o dofinansowanie jest kompletny </w:t>
            </w:r>
          </w:p>
        </w:tc>
        <w:tc>
          <w:tcPr>
            <w:tcW w:w="1772" w:type="pct"/>
            <w:shd w:val="clear" w:color="auto" w:fill="auto"/>
          </w:tcPr>
          <w:p w14:paraId="63A9C285" w14:textId="1AB0B8D9" w:rsidR="007C1352" w:rsidRPr="00D0425A" w:rsidRDefault="007C1352" w:rsidP="003903F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6CA5E0E8" w14:textId="4B197E10" w:rsidR="004D2E6A" w:rsidRPr="00D0425A" w:rsidRDefault="007C1352" w:rsidP="003903F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Wniosek</w:t>
            </w:r>
            <w:r w:rsidR="00490968"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jest kompletny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tzn. wniosek jest wypełniony w języku polskim, wymagane załączniki zostały dołączone</w:t>
            </w:r>
            <w:r w:rsidR="003E035E" w:rsidRPr="00D0425A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C57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035E" w:rsidRPr="00D0425A">
              <w:rPr>
                <w:rFonts w:asciiTheme="minorHAnsi" w:hAnsiTheme="minorHAnsi" w:cstheme="minorHAnsi"/>
                <w:sz w:val="20"/>
                <w:szCs w:val="20"/>
              </w:rPr>
              <w:t>we wniosku o dofinansowanie oraz w załącznikach nie stwierdzono braków formalnych lub oczywistych omyłek.</w:t>
            </w:r>
          </w:p>
        </w:tc>
        <w:tc>
          <w:tcPr>
            <w:tcW w:w="1507" w:type="pct"/>
            <w:shd w:val="clear" w:color="auto" w:fill="auto"/>
            <w:vAlign w:val="center"/>
          </w:tcPr>
          <w:p w14:paraId="4855D1AF" w14:textId="0C758ACB" w:rsidR="00980E7D" w:rsidRDefault="00980E7D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Ocena spełnienia kryterium będzie polegała na przyznaniu wartości logicznych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– do uzupełnienia/poprawy”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”.</w:t>
            </w:r>
          </w:p>
          <w:p w14:paraId="145A5814" w14:textId="77777777" w:rsidR="00980E7D" w:rsidRPr="00D0425A" w:rsidRDefault="00980E7D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87455B" w14:textId="4234ACE4" w:rsidR="009C57D7" w:rsidRPr="00D0425A" w:rsidRDefault="00520432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</w:t>
            </w:r>
            <w:r w:rsidR="00A56CB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04970DC" w14:textId="77777777" w:rsidR="004D2E6A" w:rsidRDefault="009C57D7" w:rsidP="003903F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Wnioskodawca ma możliwość jednokrotne</w:t>
            </w:r>
            <w:r w:rsidR="0057054E">
              <w:rPr>
                <w:rFonts w:asciiTheme="minorHAnsi" w:hAnsiTheme="minorHAnsi" w:cstheme="minorHAnsi"/>
                <w:sz w:val="20"/>
                <w:szCs w:val="20"/>
              </w:rPr>
              <w:t xml:space="preserve">go 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uzupełnienia</w:t>
            </w:r>
            <w:r w:rsidR="0057054E">
              <w:rPr>
                <w:rFonts w:asciiTheme="minorHAnsi" w:hAnsiTheme="minorHAnsi" w:cstheme="minorHAnsi"/>
                <w:sz w:val="20"/>
                <w:szCs w:val="20"/>
              </w:rPr>
              <w:t>/poprawy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 xml:space="preserve"> wniosku w zakresie spełniania kryterium.</w:t>
            </w:r>
          </w:p>
          <w:p w14:paraId="32B20F48" w14:textId="55361362" w:rsidR="009B765B" w:rsidRPr="00D0425A" w:rsidRDefault="009B765B" w:rsidP="003903F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 xml:space="preserve">Projekty niespełniające </w:t>
            </w:r>
            <w:r w:rsidR="004818BD" w:rsidRPr="004818BD">
              <w:rPr>
                <w:rFonts w:asciiTheme="minorHAnsi" w:hAnsiTheme="minorHAnsi" w:cstheme="minorHAnsi"/>
                <w:sz w:val="20"/>
                <w:szCs w:val="20"/>
              </w:rPr>
              <w:t>(po uzupełnieniu/</w:t>
            </w:r>
            <w:r w:rsidR="00DF627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18BD" w:rsidRPr="004818BD">
              <w:rPr>
                <w:rFonts w:asciiTheme="minorHAnsi" w:hAnsiTheme="minorHAnsi" w:cstheme="minorHAnsi"/>
                <w:sz w:val="20"/>
                <w:szCs w:val="20"/>
              </w:rPr>
              <w:t>poprawie)</w:t>
            </w:r>
            <w:r w:rsidR="004818B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B765B">
              <w:rPr>
                <w:rFonts w:asciiTheme="minorHAnsi" w:hAnsiTheme="minorHAnsi" w:cstheme="minorHAnsi"/>
                <w:sz w:val="20"/>
                <w:szCs w:val="20"/>
              </w:rPr>
              <w:t>kryterium formalnego są odrzucane na etapie oceny formalnej.</w:t>
            </w:r>
          </w:p>
        </w:tc>
      </w:tr>
      <w:tr w:rsidR="00005DB2" w:rsidRPr="00542955" w14:paraId="39956853" w14:textId="77777777" w:rsidTr="006A6B47">
        <w:trPr>
          <w:trHeight w:val="3900"/>
        </w:trPr>
        <w:tc>
          <w:tcPr>
            <w:tcW w:w="252" w:type="pct"/>
            <w:shd w:val="clear" w:color="auto" w:fill="auto"/>
          </w:tcPr>
          <w:p w14:paraId="3BD2C612" w14:textId="5472B368" w:rsidR="00005DB2" w:rsidRPr="00D0425A" w:rsidRDefault="00865AE5" w:rsidP="003903FB">
            <w:pPr>
              <w:spacing w:after="0"/>
              <w:rPr>
                <w:rFonts w:cs="Calibri"/>
                <w:sz w:val="20"/>
                <w:szCs w:val="20"/>
              </w:rPr>
            </w:pPr>
            <w:r w:rsidRPr="00D0425A">
              <w:rPr>
                <w:rFonts w:cs="Calibri"/>
                <w:sz w:val="20"/>
                <w:szCs w:val="20"/>
              </w:rPr>
              <w:t>2</w:t>
            </w:r>
            <w:r w:rsidR="00FC779A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auto"/>
          </w:tcPr>
          <w:p w14:paraId="3941F6FD" w14:textId="77777777" w:rsidR="00005DB2" w:rsidRPr="00D0425A" w:rsidRDefault="00005DB2" w:rsidP="003903FB">
            <w:pPr>
              <w:pStyle w:val="pf0"/>
              <w:spacing w:before="0" w:beforeAutospacing="0" w:after="0" w:afterAutospacing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Wnioskodawca nie podlega wykluczeniu z możliwości otrzymania dofinansowania, w tym wykluczeniu, o którym mowa w:</w:t>
            </w:r>
          </w:p>
          <w:p w14:paraId="32AD2592" w14:textId="77777777" w:rsidR="00005DB2" w:rsidRPr="00D0425A" w:rsidRDefault="00005DB2" w:rsidP="003903FB">
            <w:pPr>
              <w:pStyle w:val="pf1"/>
              <w:numPr>
                <w:ilvl w:val="0"/>
                <w:numId w:val="43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art. 207 ust. 4 ustawy z dnia 27 sierpnia 2009 r. o finansach publicznych;</w:t>
            </w:r>
          </w:p>
          <w:p w14:paraId="08639382" w14:textId="77777777" w:rsidR="00005DB2" w:rsidRPr="00D0425A" w:rsidRDefault="00005DB2" w:rsidP="003903FB">
            <w:pPr>
              <w:pStyle w:val="pf1"/>
              <w:numPr>
                <w:ilvl w:val="0"/>
                <w:numId w:val="43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art. 12 ust. 1 pkt 1 ustawy z dnia 15 czerwca 2012 r. o skutkach powierzania wykonywania pracy cudzoziemcom przebywającym wbrew przepisom na terytorium Rzeczypospolitej Polskiej;</w:t>
            </w:r>
          </w:p>
          <w:p w14:paraId="20058099" w14:textId="41C81396" w:rsidR="00005DB2" w:rsidRPr="00964DFC" w:rsidRDefault="00005DB2" w:rsidP="003903FB">
            <w:pPr>
              <w:pStyle w:val="pf1"/>
              <w:numPr>
                <w:ilvl w:val="0"/>
                <w:numId w:val="43"/>
              </w:numPr>
              <w:tabs>
                <w:tab w:val="clear" w:pos="720"/>
              </w:tabs>
              <w:spacing w:before="0" w:beforeAutospacing="0" w:after="0" w:afterAutospacing="0" w:line="276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art. 9 ust. 1 pkt 2a ustawy z dnia 28 października 2002 r. o odpowiedzialności podmiotów zbiorowych za czyny zabronione pod groźbą kary.</w:t>
            </w:r>
          </w:p>
        </w:tc>
        <w:tc>
          <w:tcPr>
            <w:tcW w:w="1772" w:type="pct"/>
            <w:shd w:val="clear" w:color="auto" w:fill="auto"/>
          </w:tcPr>
          <w:p w14:paraId="2A6E96BA" w14:textId="79D9744D" w:rsidR="00910A96" w:rsidRPr="004D4F7B" w:rsidRDefault="00005DB2" w:rsidP="003903FB">
            <w:pPr>
              <w:spacing w:after="0"/>
              <w:rPr>
                <w:rFonts w:cs="Calibr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Kryterium zostanie zweryfikowane na podstawie oświadczenia</w:t>
            </w:r>
            <w:r w:rsidR="00910A96" w:rsidRPr="004D4F7B">
              <w:rPr>
                <w:rFonts w:asciiTheme="minorHAnsi" w:hAnsiTheme="minorHAnsi" w:cstheme="minorHAnsi"/>
                <w:sz w:val="20"/>
                <w:szCs w:val="20"/>
              </w:rPr>
              <w:t>, s</w:t>
            </w:r>
            <w:r w:rsidR="00910A96" w:rsidRPr="004D4F7B">
              <w:rPr>
                <w:rFonts w:cs="Calibri"/>
                <w:sz w:val="20"/>
                <w:szCs w:val="20"/>
              </w:rPr>
              <w:t xml:space="preserve">tanowiącego załącznik do wniosku o dofinansowanie. </w:t>
            </w:r>
          </w:p>
          <w:p w14:paraId="755ADDA7" w14:textId="77777777" w:rsidR="00AE2968" w:rsidRPr="004D4F7B" w:rsidRDefault="00AE2968" w:rsidP="003903FB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przypadku projektów partnerskich kryterium dotyczy zarówno Wnioskodawcy/Partnera Wiodącego  jak i pozostałych Partnerów.</w:t>
            </w:r>
          </w:p>
          <w:p w14:paraId="0E23422E" w14:textId="1102960B" w:rsidR="00005DB2" w:rsidRPr="00D0425A" w:rsidRDefault="00AE2968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Kryterium nie dotyczy projektów, których Wnioskodawcą/Partnerem jest  jednostka samorządu terytorialnego lub związek j.s.t, Skarb Państwa lub państwowa jednostka budżetowa.</w:t>
            </w:r>
          </w:p>
        </w:tc>
        <w:tc>
          <w:tcPr>
            <w:tcW w:w="1507" w:type="pct"/>
            <w:shd w:val="clear" w:color="auto" w:fill="auto"/>
          </w:tcPr>
          <w:p w14:paraId="0D6951C0" w14:textId="420D2B39" w:rsidR="00675373" w:rsidRPr="00C34079" w:rsidRDefault="00675373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675373">
              <w:rPr>
                <w:rFonts w:asciiTheme="minorHAnsi" w:hAnsiTheme="minorHAnsi" w:cstheme="minorHAnsi"/>
                <w:sz w:val="20"/>
                <w:szCs w:val="20"/>
              </w:rPr>
              <w:t>Ocena spełniania kryterium polega na przypisaniu mu wartości logicznych „tak” lub „nie – do uzupełnienia/poprawy” lub „nie”</w:t>
            </w:r>
            <w:r w:rsidR="00036CC9" w:rsidRPr="00675373">
              <w:rPr>
                <w:rFonts w:cs="Calibri"/>
                <w:sz w:val="20"/>
                <w:szCs w:val="20"/>
              </w:rPr>
              <w:t xml:space="preserve"> albo stwierdzeniu, że kryterium „nie dotyczy” danego projektu</w:t>
            </w:r>
            <w:r w:rsidRPr="0067537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4598884" w14:textId="77777777" w:rsidR="00675373" w:rsidRDefault="00675373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473ED8" w14:textId="13F8A188" w:rsidR="00005DB2" w:rsidRPr="00D0425A" w:rsidRDefault="00005DB2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Spełnienie kryterium jest konieczne do przyznania dofinansowania.</w:t>
            </w:r>
          </w:p>
          <w:p w14:paraId="60AAD083" w14:textId="77777777" w:rsidR="00005DB2" w:rsidRPr="00D0425A" w:rsidRDefault="00005DB2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54195BA" w14:textId="5DC3541D" w:rsidR="00005DB2" w:rsidRDefault="009C57D7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 xml:space="preserve">Wnioskodawca ma możliwość </w:t>
            </w:r>
            <w:r w:rsidR="0057054E" w:rsidRPr="0057054E">
              <w:rPr>
                <w:rFonts w:asciiTheme="minorHAnsi" w:hAnsiTheme="minorHAnsi" w:cstheme="minorHAnsi"/>
                <w:sz w:val="20"/>
                <w:szCs w:val="20"/>
              </w:rPr>
              <w:t xml:space="preserve">jednokrotnego uzupełnienia/poprawy 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wniosku w zakresie spełniania kryterium.</w:t>
            </w:r>
          </w:p>
          <w:p w14:paraId="297EB49D" w14:textId="77777777" w:rsidR="009B765B" w:rsidRDefault="009B765B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AE94F5" w14:textId="242E578B" w:rsidR="00A110A3" w:rsidRPr="00D0425A" w:rsidRDefault="004818BD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>Projekty niespełniające (po uzupełnieniu/</w:t>
            </w:r>
            <w:r w:rsidR="00DF6273">
              <w:rPr>
                <w:rFonts w:cs="Calibri"/>
                <w:sz w:val="20"/>
                <w:szCs w:val="20"/>
              </w:rPr>
              <w:t xml:space="preserve"> </w:t>
            </w:r>
            <w:r w:rsidRPr="004818BD">
              <w:rPr>
                <w:rFonts w:cs="Calibri"/>
                <w:sz w:val="20"/>
                <w:szCs w:val="20"/>
              </w:rPr>
              <w:t xml:space="preserve">poprawie) kryterium formalnego są odrzucane na etapie oceny formalnej.  </w:t>
            </w:r>
          </w:p>
        </w:tc>
      </w:tr>
      <w:tr w:rsidR="00005DB2" w:rsidRPr="00542955" w14:paraId="5AED2D7D" w14:textId="77777777" w:rsidTr="003903FB">
        <w:tc>
          <w:tcPr>
            <w:tcW w:w="252" w:type="pct"/>
            <w:shd w:val="clear" w:color="auto" w:fill="auto"/>
          </w:tcPr>
          <w:p w14:paraId="460C9B2C" w14:textId="4F5977D2" w:rsidR="00692815" w:rsidRPr="00542955" w:rsidRDefault="00865AE5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</w:t>
            </w:r>
            <w:r w:rsidR="00FC779A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auto"/>
          </w:tcPr>
          <w:p w14:paraId="6CA9CF48" w14:textId="6AEFF4A8" w:rsidR="00692815" w:rsidRPr="009331A8" w:rsidRDefault="00692815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Okres realizacji projektu jest zgodny z </w:t>
            </w:r>
            <w:r w:rsidR="00E42128">
              <w:rPr>
                <w:rFonts w:cs="Calibri"/>
                <w:sz w:val="20"/>
                <w:szCs w:val="20"/>
              </w:rPr>
              <w:t xml:space="preserve">ramami czasowymi określonymi dla Programu FEdP 2021-2027 oraz </w:t>
            </w:r>
            <w:r w:rsidR="00BD3C77" w:rsidRPr="009331A8">
              <w:rPr>
                <w:rFonts w:cs="Calibri"/>
                <w:sz w:val="20"/>
                <w:szCs w:val="20"/>
              </w:rPr>
              <w:t>R</w:t>
            </w:r>
            <w:r w:rsidRPr="009331A8">
              <w:rPr>
                <w:rFonts w:cs="Calibri"/>
                <w:sz w:val="20"/>
                <w:szCs w:val="20"/>
              </w:rPr>
              <w:t xml:space="preserve">egulaminem </w:t>
            </w:r>
            <w:r w:rsidR="00BD3C77" w:rsidRPr="009331A8">
              <w:rPr>
                <w:rFonts w:cs="Calibri"/>
                <w:sz w:val="20"/>
                <w:szCs w:val="20"/>
              </w:rPr>
              <w:t>wyboru projektów.</w:t>
            </w:r>
          </w:p>
        </w:tc>
        <w:tc>
          <w:tcPr>
            <w:tcW w:w="1772" w:type="pct"/>
            <w:shd w:val="clear" w:color="auto" w:fill="auto"/>
          </w:tcPr>
          <w:p w14:paraId="4981F75D" w14:textId="022EBF3A" w:rsidR="00692815" w:rsidRPr="009331A8" w:rsidRDefault="00CC4594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1507" w:type="pct"/>
            <w:shd w:val="clear" w:color="auto" w:fill="auto"/>
          </w:tcPr>
          <w:p w14:paraId="4CA5F635" w14:textId="426ACD26" w:rsidR="00675373" w:rsidRDefault="00675373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675373">
              <w:rPr>
                <w:rFonts w:cs="Calibri"/>
                <w:sz w:val="20"/>
                <w:szCs w:val="20"/>
              </w:rPr>
              <w:t xml:space="preserve">Ocena spełniania kryterium polega na przypisaniu mu wartości logicznych „tak” </w:t>
            </w:r>
            <w:r w:rsidR="00634BED" w:rsidRPr="00675373">
              <w:rPr>
                <w:rFonts w:asciiTheme="minorHAnsi" w:hAnsiTheme="minorHAnsi" w:cstheme="minorHAnsi"/>
                <w:sz w:val="20"/>
                <w:szCs w:val="20"/>
              </w:rPr>
              <w:t xml:space="preserve">lub „nie – do uzupełnienia/poprawy” </w:t>
            </w:r>
            <w:r w:rsidR="00634BED" w:rsidRPr="00675373">
              <w:rPr>
                <w:rFonts w:cs="Calibri"/>
                <w:sz w:val="20"/>
                <w:szCs w:val="20"/>
              </w:rPr>
              <w:t xml:space="preserve"> </w:t>
            </w:r>
            <w:r w:rsidRPr="00675373">
              <w:rPr>
                <w:rFonts w:cs="Calibri"/>
                <w:sz w:val="20"/>
                <w:szCs w:val="20"/>
              </w:rPr>
              <w:t>lub „nie”.</w:t>
            </w:r>
          </w:p>
          <w:p w14:paraId="2E8FF120" w14:textId="77777777" w:rsidR="00675373" w:rsidRDefault="00675373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2B10BFB3" w14:textId="77777777" w:rsidR="00C0731E" w:rsidRDefault="00C0731E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 xml:space="preserve">Wnioskodawca ma możliwość </w:t>
            </w:r>
            <w:r w:rsidRPr="0057054E">
              <w:rPr>
                <w:rFonts w:asciiTheme="minorHAnsi" w:hAnsiTheme="minorHAnsi" w:cstheme="minorHAnsi"/>
                <w:sz w:val="20"/>
                <w:szCs w:val="20"/>
              </w:rPr>
              <w:t xml:space="preserve">jednokrotnego uzupełnienia/poprawy </w:t>
            </w:r>
            <w:r w:rsidRPr="00695E16">
              <w:rPr>
                <w:rFonts w:asciiTheme="minorHAnsi" w:hAnsiTheme="minorHAnsi" w:cstheme="minorHAnsi"/>
                <w:sz w:val="20"/>
                <w:szCs w:val="20"/>
              </w:rPr>
              <w:t>wniosku w zakresie spełniania kryterium.</w:t>
            </w:r>
          </w:p>
          <w:p w14:paraId="084179EC" w14:textId="77777777" w:rsidR="00C0731E" w:rsidRDefault="00C0731E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19FB8E84" w14:textId="4EC575B5" w:rsidR="00EA4A57" w:rsidRPr="009331A8" w:rsidRDefault="00EA4A57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179CBAE6" w14:textId="77777777" w:rsidR="00D6383A" w:rsidRDefault="00D6383A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5CE86811" w14:textId="69637871" w:rsidR="00BD3C77" w:rsidRPr="009331A8" w:rsidRDefault="00EA4A57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Projekty niespełniające kryterium formalnego</w:t>
            </w:r>
            <w:r w:rsidR="00C0731E">
              <w:rPr>
                <w:rFonts w:cs="Calibri"/>
                <w:sz w:val="20"/>
                <w:szCs w:val="20"/>
              </w:rPr>
              <w:t xml:space="preserve"> (po uzupełnieniu/poprawie)</w:t>
            </w:r>
            <w:r w:rsidRPr="009331A8">
              <w:rPr>
                <w:rFonts w:cs="Calibri"/>
                <w:sz w:val="20"/>
                <w:szCs w:val="20"/>
              </w:rPr>
              <w:t xml:space="preserve"> są odrzucane na etapie oceny formaln</w:t>
            </w:r>
            <w:r w:rsidR="00BD3C77" w:rsidRPr="009331A8">
              <w:rPr>
                <w:rFonts w:cs="Calibri"/>
                <w:sz w:val="20"/>
                <w:szCs w:val="20"/>
              </w:rPr>
              <w:t xml:space="preserve">ej. </w:t>
            </w:r>
          </w:p>
        </w:tc>
      </w:tr>
      <w:tr w:rsidR="00005DB2" w:rsidRPr="00542955" w14:paraId="192A7546" w14:textId="77777777" w:rsidTr="003903FB">
        <w:tc>
          <w:tcPr>
            <w:tcW w:w="252" w:type="pct"/>
            <w:shd w:val="clear" w:color="auto" w:fill="auto"/>
          </w:tcPr>
          <w:p w14:paraId="57F70207" w14:textId="3656815E" w:rsidR="005E4957" w:rsidRPr="00542955" w:rsidRDefault="00865AE5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FC779A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auto"/>
          </w:tcPr>
          <w:p w14:paraId="3A15BCC8" w14:textId="56538550" w:rsidR="005E4957" w:rsidRPr="009331A8" w:rsidRDefault="005E4957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Wnioskodawca zgodnie </w:t>
            </w:r>
            <w:r w:rsidR="00005DB2">
              <w:rPr>
                <w:rFonts w:cs="Calibri"/>
                <w:sz w:val="20"/>
                <w:szCs w:val="20"/>
              </w:rPr>
              <w:t xml:space="preserve">z </w:t>
            </w:r>
            <w:r w:rsidR="00E42128">
              <w:rPr>
                <w:rFonts w:cs="Calibri"/>
                <w:sz w:val="20"/>
                <w:szCs w:val="20"/>
              </w:rPr>
              <w:t xml:space="preserve">zapisami </w:t>
            </w:r>
            <w:r w:rsidR="00E42128" w:rsidRPr="00CC4594">
              <w:rPr>
                <w:rFonts w:cs="Calibri"/>
                <w:sz w:val="18"/>
                <w:szCs w:val="18"/>
              </w:rPr>
              <w:t>określonymi w Programie FEdP 2021-2027,</w:t>
            </w:r>
            <w:r w:rsidR="00E42128" w:rsidRPr="00CC4594">
              <w:rPr>
                <w:sz w:val="18"/>
                <w:szCs w:val="18"/>
              </w:rPr>
              <w:t xml:space="preserve"> </w:t>
            </w:r>
            <w:r w:rsidR="00E42128" w:rsidRPr="00CC4594">
              <w:rPr>
                <w:rFonts w:cs="Calibri"/>
                <w:sz w:val="18"/>
                <w:szCs w:val="18"/>
              </w:rPr>
              <w:t>Szczegółowym Opisie Priorytetów (SZOP</w:t>
            </w:r>
            <w:r w:rsidR="00E42128" w:rsidRPr="00E42128">
              <w:rPr>
                <w:rFonts w:cs="Calibri"/>
                <w:sz w:val="20"/>
                <w:szCs w:val="20"/>
              </w:rPr>
              <w:t xml:space="preserve">) programu Fundusze Europejskie dla Podlaskiego 2021-2027 w wersji obowiązującej w dniu ogłoszenia </w:t>
            </w:r>
            <w:r w:rsidR="00A00472" w:rsidRPr="00E42128">
              <w:rPr>
                <w:rFonts w:cs="Calibri"/>
                <w:sz w:val="20"/>
                <w:szCs w:val="20"/>
              </w:rPr>
              <w:t>naboru</w:t>
            </w:r>
            <w:r w:rsidR="00A00472">
              <w:rPr>
                <w:rFonts w:cs="Calibri"/>
                <w:sz w:val="20"/>
                <w:szCs w:val="20"/>
              </w:rPr>
              <w:t xml:space="preserve"> oraz</w:t>
            </w:r>
            <w:r w:rsidR="00E42128">
              <w:rPr>
                <w:rFonts w:cs="Calibri"/>
                <w:sz w:val="20"/>
                <w:szCs w:val="20"/>
              </w:rPr>
              <w:t xml:space="preserve"> </w:t>
            </w:r>
            <w:r w:rsidR="00D66E53">
              <w:rPr>
                <w:rFonts w:cs="Calibri"/>
                <w:sz w:val="20"/>
                <w:szCs w:val="20"/>
              </w:rPr>
              <w:t>Regulaminem</w:t>
            </w:r>
            <w:r w:rsidRPr="009331A8">
              <w:rPr>
                <w:rFonts w:cs="Calibri"/>
                <w:sz w:val="20"/>
                <w:szCs w:val="20"/>
              </w:rPr>
              <w:t xml:space="preserve"> </w:t>
            </w:r>
            <w:r w:rsidR="00005DB2">
              <w:rPr>
                <w:rFonts w:cs="Calibri"/>
                <w:sz w:val="20"/>
                <w:szCs w:val="20"/>
              </w:rPr>
              <w:t xml:space="preserve">wyboru projektów </w:t>
            </w:r>
            <w:r w:rsidRPr="009331A8">
              <w:rPr>
                <w:rFonts w:cs="Calibri"/>
                <w:sz w:val="20"/>
                <w:szCs w:val="20"/>
              </w:rPr>
              <w:t xml:space="preserve">jest podmiotem uprawnionym do ubiegania się o dofinansowanie w ramach właściwego </w:t>
            </w:r>
            <w:r w:rsidR="00BE28A0">
              <w:rPr>
                <w:rFonts w:cs="Calibri"/>
                <w:sz w:val="20"/>
                <w:szCs w:val="20"/>
              </w:rPr>
              <w:t>naboru</w:t>
            </w:r>
            <w:r w:rsidR="005744DF" w:rsidRPr="009331A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772" w:type="pct"/>
            <w:shd w:val="clear" w:color="auto" w:fill="auto"/>
          </w:tcPr>
          <w:p w14:paraId="73A60E9D" w14:textId="77777777" w:rsidR="00922896" w:rsidRDefault="00922896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3D949862" w14:textId="24244EB0" w:rsidR="00E06E66" w:rsidRPr="003903FB" w:rsidRDefault="00E06E66" w:rsidP="00801296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3903FB">
              <w:rPr>
                <w:rFonts w:cs="Calibri"/>
                <w:b/>
                <w:bCs/>
                <w:sz w:val="20"/>
                <w:szCs w:val="20"/>
              </w:rPr>
              <w:t>Wnioskodawca jest członkiem Miejskiego Obszaru Funkcjonalnego Miasta Łomży.</w:t>
            </w:r>
          </w:p>
        </w:tc>
        <w:tc>
          <w:tcPr>
            <w:tcW w:w="1507" w:type="pct"/>
            <w:shd w:val="clear" w:color="auto" w:fill="auto"/>
          </w:tcPr>
          <w:p w14:paraId="16E98C51" w14:textId="3BD83D2A" w:rsidR="00675373" w:rsidRDefault="00675373" w:rsidP="00801296">
            <w:pPr>
              <w:keepNext/>
              <w:keepLines/>
              <w:spacing w:after="0"/>
              <w:outlineLvl w:val="0"/>
              <w:rPr>
                <w:rFonts w:cs="Calibri"/>
                <w:sz w:val="20"/>
                <w:szCs w:val="20"/>
              </w:rPr>
            </w:pPr>
            <w:r w:rsidRPr="00675373">
              <w:rPr>
                <w:rFonts w:cs="Calibri"/>
                <w:sz w:val="20"/>
                <w:szCs w:val="20"/>
              </w:rPr>
              <w:t>Ocena spełniania kryterium polega na przypisaniu mu wartości logicznych „tak” lub „nie”.</w:t>
            </w:r>
          </w:p>
          <w:p w14:paraId="5D7401C7" w14:textId="77777777" w:rsidR="00675373" w:rsidRDefault="00675373" w:rsidP="00801296">
            <w:pPr>
              <w:keepNext/>
              <w:keepLines/>
              <w:spacing w:after="0"/>
              <w:outlineLvl w:val="0"/>
              <w:rPr>
                <w:rFonts w:cs="Calibri"/>
                <w:sz w:val="20"/>
                <w:szCs w:val="20"/>
              </w:rPr>
            </w:pPr>
          </w:p>
          <w:p w14:paraId="08A6AA5E" w14:textId="445073B7" w:rsidR="005E4957" w:rsidRPr="009331A8" w:rsidRDefault="005E4957" w:rsidP="00801296">
            <w:pPr>
              <w:keepNext/>
              <w:keepLines/>
              <w:spacing w:after="0"/>
              <w:outlineLvl w:val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2A603F08" w14:textId="77777777" w:rsidR="00D6383A" w:rsidRDefault="005E4957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 xml:space="preserve"> </w:t>
            </w:r>
          </w:p>
          <w:p w14:paraId="7CE2858D" w14:textId="175256EA" w:rsidR="005E4957" w:rsidRPr="009331A8" w:rsidRDefault="005E4957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Projekty niespełniające kryterium formalnego są odrzucane na etapie oceny formaln</w:t>
            </w:r>
            <w:r w:rsidR="005744DF" w:rsidRPr="009331A8">
              <w:rPr>
                <w:rFonts w:cs="Calibri"/>
                <w:sz w:val="20"/>
                <w:szCs w:val="20"/>
              </w:rPr>
              <w:t>ej.</w:t>
            </w:r>
            <w:r w:rsidR="005744DF" w:rsidRPr="009331A8" w:rsidDel="005E4957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005DB2" w:rsidRPr="00542955" w14:paraId="4EA67E73" w14:textId="77777777" w:rsidTr="003903FB">
        <w:tc>
          <w:tcPr>
            <w:tcW w:w="252" w:type="pct"/>
            <w:shd w:val="clear" w:color="auto" w:fill="auto"/>
          </w:tcPr>
          <w:p w14:paraId="0CE1CC6F" w14:textId="2FADB0F7" w:rsidR="005E4957" w:rsidRPr="00542955" w:rsidRDefault="00865AE5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FC779A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auto"/>
          </w:tcPr>
          <w:p w14:paraId="4D6C752C" w14:textId="0958F06D" w:rsidR="005E4957" w:rsidRPr="00A17600" w:rsidRDefault="005E4957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W przypadku projektu partnerskiego</w:t>
            </w:r>
            <w:r w:rsidR="005744DF" w:rsidRPr="009331A8">
              <w:rPr>
                <w:rFonts w:cs="Calibri"/>
                <w:sz w:val="20"/>
                <w:szCs w:val="20"/>
              </w:rPr>
              <w:t xml:space="preserve"> spełnione zostały wymogi, o których mowa w art. 39 ustawy o zasadach realizacji zadań finansowanych ze środków europejskich w perspektywie finansowej 2021–2027.</w:t>
            </w:r>
            <w:r w:rsidR="005744DF" w:rsidRPr="009331A8" w:rsidDel="005E4957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1772" w:type="pct"/>
            <w:shd w:val="clear" w:color="auto" w:fill="auto"/>
          </w:tcPr>
          <w:p w14:paraId="7FD946CE" w14:textId="7EB3F7CC" w:rsidR="00AE2968" w:rsidRDefault="00AE2968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 xml:space="preserve"> Kryterium zostanie </w:t>
            </w:r>
            <w:r>
              <w:rPr>
                <w:rFonts w:cs="Calibri"/>
                <w:sz w:val="20"/>
                <w:szCs w:val="20"/>
              </w:rPr>
              <w:t xml:space="preserve">uznane za spełnione jeśli z treści wniosku będzie wynikało, że przy wyborze Partnera </w:t>
            </w:r>
            <w:r w:rsidRPr="001A365E">
              <w:rPr>
                <w:rFonts w:cs="Calibri"/>
                <w:sz w:val="20"/>
                <w:szCs w:val="20"/>
              </w:rPr>
              <w:t xml:space="preserve"> spełni</w:t>
            </w:r>
            <w:r>
              <w:rPr>
                <w:rFonts w:cs="Calibri"/>
                <w:sz w:val="20"/>
                <w:szCs w:val="20"/>
              </w:rPr>
              <w:t>one zostały</w:t>
            </w:r>
            <w:r w:rsidRPr="001A365E">
              <w:rPr>
                <w:rFonts w:cs="Calibri"/>
                <w:sz w:val="20"/>
                <w:szCs w:val="20"/>
              </w:rPr>
              <w:t xml:space="preserve"> wymogi określone w art. 39 ustawy o zasadach realizacji zadań finansowanych ze środków europejskich w perspektywie finansowej 2021–2027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7B51DCE8" w14:textId="6D02AFF6" w:rsidR="00C72E96" w:rsidRPr="009331A8" w:rsidRDefault="00AE2968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1507" w:type="pct"/>
            <w:shd w:val="clear" w:color="auto" w:fill="auto"/>
          </w:tcPr>
          <w:p w14:paraId="7D1A63F7" w14:textId="5D7A0A05" w:rsidR="00675373" w:rsidRDefault="00675373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675373">
              <w:rPr>
                <w:rFonts w:cs="Calibri"/>
                <w:sz w:val="20"/>
                <w:szCs w:val="20"/>
              </w:rPr>
              <w:t xml:space="preserve">Ocena spełniania kryterium polega na przypisaniu mu wartości logicznych „tak” lub </w:t>
            </w:r>
            <w:r w:rsidR="003616D2">
              <w:rPr>
                <w:rFonts w:cs="Calibri"/>
                <w:sz w:val="20"/>
                <w:szCs w:val="20"/>
              </w:rPr>
              <w:t>„</w:t>
            </w:r>
            <w:r w:rsidRPr="00675373">
              <w:rPr>
                <w:rFonts w:cs="Calibri"/>
                <w:sz w:val="20"/>
                <w:szCs w:val="20"/>
              </w:rPr>
              <w:t>nie – do uzupełnienia/poprawy”  lub „nie” albo stwierdzeniu, że kryterium „nie dotyczy” danego projektu.</w:t>
            </w:r>
          </w:p>
          <w:p w14:paraId="7A944B53" w14:textId="77777777" w:rsidR="00DF6273" w:rsidRDefault="00DF6273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0E94B5BB" w14:textId="2ED34895" w:rsidR="005E4957" w:rsidRPr="009331A8" w:rsidRDefault="005E4957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Spełnienie kryterium jest konieczne do przyznania dofinansowania.</w:t>
            </w:r>
          </w:p>
          <w:p w14:paraId="16AB9198" w14:textId="77777777" w:rsidR="00D6383A" w:rsidRDefault="00D6383A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1B05BD7F" w14:textId="3F47F82F" w:rsidR="00BD40AF" w:rsidRDefault="00AE2968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D51A4A">
              <w:rPr>
                <w:rFonts w:cs="Calibri"/>
                <w:sz w:val="20"/>
                <w:szCs w:val="20"/>
              </w:rPr>
              <w:lastRenderedPageBreak/>
              <w:t>Wnioskodawca ma możliwość jednokrotnego uzupełnienia/poprawy wniosku w zakresie spełniania kryterium</w:t>
            </w:r>
            <w:r>
              <w:rPr>
                <w:rFonts w:cs="Calibri"/>
                <w:sz w:val="20"/>
                <w:szCs w:val="20"/>
              </w:rPr>
              <w:t xml:space="preserve">. </w:t>
            </w:r>
          </w:p>
          <w:p w14:paraId="7A0C8DBD" w14:textId="1908E556" w:rsidR="00BD40AF" w:rsidRPr="009331A8" w:rsidRDefault="004818BD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4818BD">
              <w:rPr>
                <w:rFonts w:cs="Calibri"/>
                <w:sz w:val="20"/>
                <w:szCs w:val="20"/>
              </w:rPr>
              <w:t xml:space="preserve">Projekty niespełniające (po uzupełnieniu/poprawie) kryterium formalnego są odrzucane na etapie oceny formalnej.  </w:t>
            </w:r>
          </w:p>
        </w:tc>
      </w:tr>
      <w:tr w:rsidR="00005DB2" w:rsidRPr="00542955" w14:paraId="748BD25A" w14:textId="77777777" w:rsidTr="003903FB">
        <w:tc>
          <w:tcPr>
            <w:tcW w:w="252" w:type="pct"/>
            <w:shd w:val="clear" w:color="auto" w:fill="auto"/>
          </w:tcPr>
          <w:p w14:paraId="1C8F2922" w14:textId="1361339D" w:rsidR="005E4957" w:rsidRPr="00542955" w:rsidRDefault="00AE2968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6</w:t>
            </w:r>
            <w:r w:rsidR="00FC779A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auto"/>
          </w:tcPr>
          <w:p w14:paraId="3B29B373" w14:textId="0B298FC4" w:rsidR="005E4957" w:rsidRPr="009331A8" w:rsidRDefault="00A840D7" w:rsidP="00801296">
            <w:pPr>
              <w:spacing w:after="0"/>
              <w:rPr>
                <w:sz w:val="20"/>
                <w:szCs w:val="20"/>
              </w:rPr>
            </w:pPr>
            <w:r w:rsidRPr="009331A8">
              <w:rPr>
                <w:sz w:val="20"/>
                <w:szCs w:val="20"/>
              </w:rPr>
              <w:t xml:space="preserve">Projekt nie został fizycznie zakończony ani w pełni zrealizowany przed dniem złożenia wniosku </w:t>
            </w:r>
            <w:r w:rsidR="00BE28A0">
              <w:rPr>
                <w:sz w:val="20"/>
                <w:szCs w:val="20"/>
              </w:rPr>
              <w:t>o dofinansowanie projektu</w:t>
            </w:r>
            <w:r w:rsidR="00BE28A0" w:rsidRPr="009331A8">
              <w:rPr>
                <w:sz w:val="20"/>
                <w:szCs w:val="20"/>
              </w:rPr>
              <w:t xml:space="preserve"> </w:t>
            </w:r>
            <w:r w:rsidRPr="009331A8">
              <w:rPr>
                <w:sz w:val="20"/>
                <w:szCs w:val="20"/>
              </w:rPr>
              <w:t>(art. 63 ust. 6 rozporządzenia ogólnego).</w:t>
            </w:r>
          </w:p>
        </w:tc>
        <w:tc>
          <w:tcPr>
            <w:tcW w:w="1772" w:type="pct"/>
            <w:shd w:val="clear" w:color="auto" w:fill="auto"/>
          </w:tcPr>
          <w:p w14:paraId="49D62229" w14:textId="5E54624A" w:rsidR="005E4957" w:rsidRPr="009331A8" w:rsidRDefault="00A840D7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1507" w:type="pct"/>
            <w:shd w:val="clear" w:color="auto" w:fill="auto"/>
          </w:tcPr>
          <w:p w14:paraId="3F650ABD" w14:textId="7E7201E5" w:rsidR="00675373" w:rsidRDefault="00675373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675373">
              <w:rPr>
                <w:rFonts w:cs="Calibri"/>
                <w:sz w:val="20"/>
                <w:szCs w:val="20"/>
              </w:rPr>
              <w:t>Ocena spełnienia kryterium będzie polegała na przyznaniu wartości logicznych „tak” lub „nie”.</w:t>
            </w:r>
          </w:p>
          <w:p w14:paraId="5FE6821C" w14:textId="77777777" w:rsidR="00675373" w:rsidRDefault="00675373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0210D89D" w14:textId="78B2013D" w:rsidR="00D6383A" w:rsidRPr="009331A8" w:rsidRDefault="00D6383A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</w:t>
            </w:r>
            <w:r w:rsidRPr="009331A8">
              <w:rPr>
                <w:rFonts w:cs="Calibri"/>
                <w:sz w:val="20"/>
                <w:szCs w:val="20"/>
              </w:rPr>
              <w:t xml:space="preserve">pełnienie kryterium jest </w:t>
            </w:r>
            <w:r w:rsidR="007F260B">
              <w:rPr>
                <w:rFonts w:cs="Calibri"/>
                <w:sz w:val="20"/>
                <w:szCs w:val="20"/>
              </w:rPr>
              <w:t>konieczne</w:t>
            </w:r>
            <w:r w:rsidRPr="009331A8">
              <w:rPr>
                <w:rFonts w:cs="Calibri"/>
                <w:sz w:val="20"/>
                <w:szCs w:val="20"/>
              </w:rPr>
              <w:t xml:space="preserve"> do przyznania dofinansowania.</w:t>
            </w:r>
          </w:p>
          <w:p w14:paraId="020DA94F" w14:textId="77777777" w:rsidR="00D6383A" w:rsidRPr="009331A8" w:rsidRDefault="00D6383A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2AE37EFF" w14:textId="22EB635C" w:rsidR="00D6383A" w:rsidRPr="009331A8" w:rsidRDefault="00D6383A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Projekty niespełniające kryterium formalnego są odrzucane na etapie oceny formalnej.</w:t>
            </w:r>
          </w:p>
        </w:tc>
      </w:tr>
      <w:tr w:rsidR="00005DB2" w:rsidRPr="00542955" w14:paraId="768AA40B" w14:textId="77777777" w:rsidTr="003903FB">
        <w:tc>
          <w:tcPr>
            <w:tcW w:w="252" w:type="pct"/>
            <w:shd w:val="clear" w:color="auto" w:fill="auto"/>
          </w:tcPr>
          <w:p w14:paraId="3311CCE5" w14:textId="1305D67E" w:rsidR="005E4957" w:rsidRPr="00542955" w:rsidRDefault="00AE2968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  <w:r w:rsidR="00FC779A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auto"/>
          </w:tcPr>
          <w:p w14:paraId="4CEE2CF4" w14:textId="768C7992" w:rsidR="009401A8" w:rsidRPr="009331A8" w:rsidRDefault="002F3E8C" w:rsidP="00801296">
            <w:pPr>
              <w:spacing w:after="0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Koszty bezpośrednie w projekcie</w:t>
            </w:r>
            <w:r w:rsidR="009401A8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rozliczane są </w:t>
            </w:r>
            <w:r w:rsidR="009401A8">
              <w:rPr>
                <w:rFonts w:cs="Calibri"/>
                <w:sz w:val="20"/>
                <w:szCs w:val="20"/>
              </w:rPr>
              <w:t xml:space="preserve">zgodnie ze sposobem rozliczania określonym w </w:t>
            </w:r>
            <w:r>
              <w:rPr>
                <w:rFonts w:cs="Calibri"/>
                <w:sz w:val="20"/>
                <w:szCs w:val="20"/>
              </w:rPr>
              <w:t xml:space="preserve">Regulaminie </w:t>
            </w:r>
            <w:r w:rsidR="00BD40AF">
              <w:rPr>
                <w:rFonts w:cs="Calibri"/>
                <w:sz w:val="20"/>
                <w:szCs w:val="20"/>
              </w:rPr>
              <w:t>wyboru projektów</w:t>
            </w:r>
            <w:r w:rsidR="009401A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772" w:type="pct"/>
            <w:shd w:val="clear" w:color="auto" w:fill="auto"/>
          </w:tcPr>
          <w:p w14:paraId="669B4834" w14:textId="7F5B6E69" w:rsidR="00277C0C" w:rsidRDefault="00277C0C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71A7AB27" w14:textId="77777777" w:rsidR="009401A8" w:rsidRPr="009331A8" w:rsidRDefault="009401A8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6E2DD831" w14:textId="6BB68D78" w:rsidR="005E4957" w:rsidRPr="009331A8" w:rsidRDefault="005E4957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07" w:type="pct"/>
            <w:shd w:val="clear" w:color="auto" w:fill="auto"/>
          </w:tcPr>
          <w:p w14:paraId="2B34C882" w14:textId="2BD98375" w:rsidR="00675373" w:rsidRDefault="00675373" w:rsidP="00801296">
            <w:pPr>
              <w:spacing w:after="0"/>
              <w:rPr>
                <w:sz w:val="20"/>
                <w:szCs w:val="20"/>
              </w:rPr>
            </w:pPr>
            <w:r w:rsidRPr="00675373">
              <w:rPr>
                <w:sz w:val="20"/>
                <w:szCs w:val="20"/>
              </w:rPr>
              <w:t>Ocena spełniania kryterium polega na przypisaniu mu wartości logicznych „tak” lub „nie”.</w:t>
            </w:r>
          </w:p>
          <w:p w14:paraId="32F4EE79" w14:textId="77777777" w:rsidR="00675373" w:rsidRDefault="00675373" w:rsidP="00801296">
            <w:pPr>
              <w:spacing w:after="0"/>
              <w:rPr>
                <w:sz w:val="20"/>
                <w:szCs w:val="20"/>
              </w:rPr>
            </w:pPr>
          </w:p>
          <w:p w14:paraId="1EB3AE1C" w14:textId="7A15D763" w:rsidR="00D6383A" w:rsidRDefault="00277C0C" w:rsidP="00801296">
            <w:pPr>
              <w:spacing w:after="0"/>
              <w:rPr>
                <w:sz w:val="20"/>
                <w:szCs w:val="20"/>
              </w:rPr>
            </w:pPr>
            <w:r w:rsidRPr="009331A8">
              <w:rPr>
                <w:sz w:val="20"/>
                <w:szCs w:val="20"/>
              </w:rPr>
              <w:t xml:space="preserve">Spełnienie kryterium jest konieczne do przyznania dofinansowania. </w:t>
            </w:r>
          </w:p>
          <w:p w14:paraId="32047610" w14:textId="77777777" w:rsidR="00D6383A" w:rsidRDefault="00D6383A" w:rsidP="00801296">
            <w:pPr>
              <w:spacing w:after="0"/>
              <w:rPr>
                <w:sz w:val="20"/>
                <w:szCs w:val="20"/>
              </w:rPr>
            </w:pPr>
          </w:p>
          <w:p w14:paraId="6FCBBFD1" w14:textId="062EF18A" w:rsidR="005E4957" w:rsidRPr="009331A8" w:rsidRDefault="00277C0C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sz w:val="20"/>
                <w:szCs w:val="20"/>
              </w:rPr>
              <w:t>Projekty niespełniające kryterium formalnego są odrzucane na etapie oceny formalnej.</w:t>
            </w:r>
          </w:p>
        </w:tc>
      </w:tr>
      <w:tr w:rsidR="00A40B79" w:rsidRPr="00542955" w14:paraId="5952EBD7" w14:textId="77777777" w:rsidTr="003903FB">
        <w:tc>
          <w:tcPr>
            <w:tcW w:w="252" w:type="pct"/>
            <w:shd w:val="clear" w:color="auto" w:fill="auto"/>
          </w:tcPr>
          <w:p w14:paraId="1A750DD6" w14:textId="3FFBC6CB" w:rsidR="00A40B79" w:rsidRDefault="00A40B79" w:rsidP="00801296">
            <w:pPr>
              <w:spacing w:after="0"/>
              <w:rPr>
                <w:rFonts w:cs="Calibri"/>
                <w:sz w:val="20"/>
                <w:szCs w:val="20"/>
              </w:rPr>
            </w:pPr>
            <w:bookmarkStart w:id="0" w:name="_Hlk164851556"/>
            <w:r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1469" w:type="pct"/>
            <w:shd w:val="clear" w:color="auto" w:fill="FFFFFF" w:themeFill="background1"/>
          </w:tcPr>
          <w:p w14:paraId="17A07EAC" w14:textId="77777777" w:rsidR="00A40B79" w:rsidRDefault="00A40B79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9331A8">
              <w:rPr>
                <w:sz w:val="20"/>
                <w:szCs w:val="20"/>
              </w:rPr>
              <w:t xml:space="preserve">Zgodność </w:t>
            </w:r>
            <w:r>
              <w:rPr>
                <w:sz w:val="20"/>
                <w:szCs w:val="20"/>
              </w:rPr>
              <w:t xml:space="preserve">typu </w:t>
            </w:r>
            <w:r w:rsidRPr="009331A8">
              <w:rPr>
                <w:sz w:val="20"/>
                <w:szCs w:val="20"/>
              </w:rPr>
              <w:t xml:space="preserve">projektu </w:t>
            </w:r>
            <w:r>
              <w:rPr>
                <w:sz w:val="20"/>
                <w:szCs w:val="20"/>
              </w:rPr>
              <w:t xml:space="preserve">i grupy docelowej </w:t>
            </w:r>
            <w:r w:rsidRPr="009331A8">
              <w:rPr>
                <w:sz w:val="20"/>
                <w:szCs w:val="20"/>
              </w:rPr>
              <w:t>z</w:t>
            </w:r>
            <w:r>
              <w:rPr>
                <w:rFonts w:cs="Calibri"/>
                <w:sz w:val="20"/>
                <w:szCs w:val="20"/>
              </w:rPr>
              <w:t xml:space="preserve"> zapisami określonymi w Programie FEdP 2021-2027,</w:t>
            </w:r>
            <w:r>
              <w:t xml:space="preserve"> </w:t>
            </w:r>
            <w:r w:rsidRPr="00E42128">
              <w:rPr>
                <w:rFonts w:cs="Calibri"/>
                <w:sz w:val="20"/>
                <w:szCs w:val="20"/>
              </w:rPr>
              <w:t xml:space="preserve">Szczegółowym </w:t>
            </w:r>
            <w:r>
              <w:rPr>
                <w:rFonts w:cs="Calibri"/>
                <w:sz w:val="20"/>
                <w:szCs w:val="20"/>
              </w:rPr>
              <w:t>O</w:t>
            </w:r>
            <w:r w:rsidRPr="00E42128">
              <w:rPr>
                <w:rFonts w:cs="Calibri"/>
                <w:sz w:val="20"/>
                <w:szCs w:val="20"/>
              </w:rPr>
              <w:t xml:space="preserve">pisie </w:t>
            </w:r>
            <w:r>
              <w:rPr>
                <w:rFonts w:cs="Calibri"/>
                <w:sz w:val="20"/>
                <w:szCs w:val="20"/>
              </w:rPr>
              <w:t>P</w:t>
            </w:r>
            <w:r w:rsidRPr="00E42128">
              <w:rPr>
                <w:rFonts w:cs="Calibri"/>
                <w:sz w:val="20"/>
                <w:szCs w:val="20"/>
              </w:rPr>
              <w:t>riorytetów (SZOP) programu Fundus</w:t>
            </w:r>
            <w:r>
              <w:rPr>
                <w:rFonts w:cs="Calibri"/>
                <w:sz w:val="20"/>
                <w:szCs w:val="20"/>
              </w:rPr>
              <w:t>z</w:t>
            </w:r>
            <w:r w:rsidRPr="00E42128">
              <w:rPr>
                <w:rFonts w:cs="Calibri"/>
                <w:sz w:val="20"/>
                <w:szCs w:val="20"/>
              </w:rPr>
              <w:t>e Europejskie dla Podlaskiego 2021-2027 w wersji obowiązującej w dniu ogłoszenia naboru</w:t>
            </w:r>
            <w:r>
              <w:rPr>
                <w:rFonts w:cs="Calibri"/>
                <w:sz w:val="20"/>
                <w:szCs w:val="20"/>
              </w:rPr>
              <w:t xml:space="preserve"> oraz</w:t>
            </w:r>
            <w:r w:rsidRPr="009331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Regulaminem </w:t>
            </w:r>
            <w:r w:rsidRPr="00A17600">
              <w:rPr>
                <w:rFonts w:cs="Calibri"/>
                <w:sz w:val="20"/>
                <w:szCs w:val="20"/>
              </w:rPr>
              <w:t>wyboru projektów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72" w:type="pct"/>
            <w:shd w:val="clear" w:color="auto" w:fill="FFFFFF" w:themeFill="background1"/>
          </w:tcPr>
          <w:p w14:paraId="03283B3E" w14:textId="77777777" w:rsidR="00A40B79" w:rsidRDefault="00A40B79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5189F895" w14:textId="77777777" w:rsidR="00A40B79" w:rsidRDefault="00A40B79" w:rsidP="00801296">
            <w:pPr>
              <w:spacing w:after="0"/>
            </w:pPr>
          </w:p>
          <w:p w14:paraId="35125913" w14:textId="73949644" w:rsidR="00A40B79" w:rsidRDefault="00A40B79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1E1F34">
              <w:rPr>
                <w:rFonts w:cs="Calibri"/>
                <w:sz w:val="20"/>
                <w:szCs w:val="20"/>
              </w:rPr>
              <w:t>Kryterium zostanie uznane za spełnione w sytuacji gdy</w:t>
            </w:r>
            <w:r>
              <w:rPr>
                <w:rFonts w:cs="Calibri"/>
                <w:sz w:val="20"/>
                <w:szCs w:val="20"/>
              </w:rPr>
              <w:t xml:space="preserve"> typ projektu i grupa docelowa są zgodne </w:t>
            </w:r>
            <w:r w:rsidRPr="00287D06">
              <w:rPr>
                <w:rFonts w:cs="Calibri"/>
                <w:sz w:val="20"/>
                <w:szCs w:val="20"/>
              </w:rPr>
              <w:t>z zapisami określonymi w Programie FEdP 2021-2027, Szczegółowym Opisie Priorytetów (SZOP) programu Fundusze Europejskie dla Podlaskiego 2021-2027 w wersji obowiązującej w dniu ogłoszenia naboru oraz Regulaminem wyboru projektów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1BF00BCA" w14:textId="77777777" w:rsidR="00A40B79" w:rsidRDefault="00A40B79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63010EB6" w14:textId="555E2B47" w:rsidR="00A40B79" w:rsidRDefault="00A40B79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Ponadto p</w:t>
            </w:r>
            <w:r w:rsidRPr="001E1F34">
              <w:rPr>
                <w:rFonts w:cs="Calibri"/>
                <w:sz w:val="20"/>
                <w:szCs w:val="20"/>
              </w:rPr>
              <w:t xml:space="preserve">rojekt </w:t>
            </w:r>
            <w:r>
              <w:rPr>
                <w:rFonts w:cs="Calibri"/>
                <w:sz w:val="20"/>
                <w:szCs w:val="20"/>
              </w:rPr>
              <w:t>musi być</w:t>
            </w:r>
            <w:r w:rsidRPr="001E1F34">
              <w:rPr>
                <w:rFonts w:cs="Calibri"/>
                <w:sz w:val="20"/>
                <w:szCs w:val="20"/>
              </w:rPr>
              <w:t xml:space="preserve"> skierowany do grup docelowych z obszaru</w:t>
            </w:r>
            <w:r>
              <w:rPr>
                <w:rFonts w:cs="Calibri"/>
                <w:sz w:val="20"/>
                <w:szCs w:val="20"/>
              </w:rPr>
              <w:t xml:space="preserve"> MOF Miasta Łomża.</w:t>
            </w:r>
          </w:p>
          <w:p w14:paraId="3A9E3D26" w14:textId="77777777" w:rsidR="00A40B79" w:rsidRDefault="00A40B79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639CBD42" w14:textId="528D74C2" w:rsidR="00A40B79" w:rsidRPr="009331A8" w:rsidRDefault="00A40B79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</w:t>
            </w:r>
            <w:r w:rsidRPr="001E1F34">
              <w:rPr>
                <w:rFonts w:cs="Calibri"/>
                <w:sz w:val="20"/>
                <w:szCs w:val="20"/>
              </w:rPr>
              <w:t xml:space="preserve"> opisu grupy docelowej</w:t>
            </w:r>
            <w:r>
              <w:rPr>
                <w:rFonts w:cs="Calibri"/>
                <w:sz w:val="20"/>
                <w:szCs w:val="20"/>
              </w:rPr>
              <w:t xml:space="preserve"> musi</w:t>
            </w:r>
            <w:r w:rsidRPr="001E1F34">
              <w:rPr>
                <w:rFonts w:cs="Calibri"/>
                <w:sz w:val="20"/>
                <w:szCs w:val="20"/>
              </w:rPr>
              <w:t xml:space="preserve"> wynika</w:t>
            </w:r>
            <w:r>
              <w:rPr>
                <w:rFonts w:cs="Calibri"/>
                <w:sz w:val="20"/>
                <w:szCs w:val="20"/>
              </w:rPr>
              <w:t>ć</w:t>
            </w:r>
            <w:r w:rsidRPr="001E1F34">
              <w:rPr>
                <w:rFonts w:cs="Calibri"/>
                <w:sz w:val="20"/>
                <w:szCs w:val="20"/>
              </w:rPr>
              <w:t xml:space="preserve">, że uczestnicy projektu zamieszkują w rozumieniu Kodeksu Cywilnego, uczą się lub pracują na obszarze </w:t>
            </w:r>
            <w:r>
              <w:rPr>
                <w:rFonts w:cs="Calibri"/>
                <w:sz w:val="20"/>
                <w:szCs w:val="20"/>
              </w:rPr>
              <w:t>MOF Miasta Łomża</w:t>
            </w:r>
            <w:r w:rsidRPr="001E1F34">
              <w:rPr>
                <w:rFonts w:cs="Calibri"/>
                <w:sz w:val="20"/>
                <w:szCs w:val="20"/>
              </w:rPr>
              <w:t>, zaś w przypadku podmiotów innych niż osoby fizyczne posiadają one jednostkę organizacyjną na obszarze</w:t>
            </w:r>
            <w:r>
              <w:rPr>
                <w:rFonts w:cs="Calibri"/>
                <w:sz w:val="20"/>
                <w:szCs w:val="20"/>
              </w:rPr>
              <w:t xml:space="preserve"> MOF Miasta Łomża</w:t>
            </w:r>
            <w:r w:rsidRPr="001E1F34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07" w:type="pct"/>
            <w:shd w:val="clear" w:color="auto" w:fill="FFFFFF" w:themeFill="background1"/>
          </w:tcPr>
          <w:p w14:paraId="0F1580BE" w14:textId="77777777" w:rsidR="00A40B79" w:rsidRDefault="00A40B79" w:rsidP="003903FB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DF6273">
              <w:rPr>
                <w:rFonts w:cs="Calibri"/>
                <w:sz w:val="20"/>
                <w:szCs w:val="20"/>
                <w:lang w:eastAsia="pl-PL"/>
              </w:rPr>
              <w:lastRenderedPageBreak/>
              <w:t>Ocena spełniania kryterium polega na przypisaniu im wartości logicznych „tak” lub „nie”.</w:t>
            </w:r>
          </w:p>
          <w:p w14:paraId="46F8C4DA" w14:textId="77777777" w:rsidR="00A40B79" w:rsidRPr="00A17600" w:rsidRDefault="00A40B79" w:rsidP="003903FB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A17600">
              <w:rPr>
                <w:rFonts w:cs="Calibri"/>
                <w:sz w:val="20"/>
                <w:szCs w:val="20"/>
                <w:lang w:eastAsia="pl-PL"/>
              </w:rPr>
              <w:t>Spełnienie kryterium jest konieczne do przyznania dofinansowania.</w:t>
            </w:r>
          </w:p>
          <w:p w14:paraId="50A4B224" w14:textId="77777777" w:rsidR="00A40B79" w:rsidRPr="00675373" w:rsidRDefault="00A40B79" w:rsidP="00801296">
            <w:pPr>
              <w:spacing w:after="0"/>
              <w:rPr>
                <w:sz w:val="20"/>
                <w:szCs w:val="20"/>
              </w:rPr>
            </w:pPr>
            <w:r w:rsidRPr="002074EE">
              <w:rPr>
                <w:rFonts w:cs="Calibri"/>
                <w:sz w:val="20"/>
                <w:szCs w:val="20"/>
              </w:rPr>
              <w:t xml:space="preserve">Projekty niespełniające kryterium </w:t>
            </w:r>
            <w:r>
              <w:rPr>
                <w:rFonts w:cs="Calibri"/>
                <w:sz w:val="20"/>
                <w:szCs w:val="20"/>
              </w:rPr>
              <w:t>formalnego</w:t>
            </w:r>
            <w:r w:rsidRPr="002074EE">
              <w:rPr>
                <w:rFonts w:cs="Calibri"/>
                <w:sz w:val="20"/>
                <w:szCs w:val="20"/>
              </w:rPr>
              <w:t xml:space="preserve"> są odrzucane na etapie oceny formalnej.</w:t>
            </w:r>
          </w:p>
        </w:tc>
      </w:tr>
      <w:tr w:rsidR="00A40B79" w:rsidRPr="00542955" w14:paraId="269BBE08" w14:textId="77777777" w:rsidTr="003903FB">
        <w:tc>
          <w:tcPr>
            <w:tcW w:w="252" w:type="pct"/>
            <w:shd w:val="clear" w:color="auto" w:fill="auto"/>
          </w:tcPr>
          <w:p w14:paraId="04E69356" w14:textId="031A97F1" w:rsidR="00A40B79" w:rsidRDefault="00A40B79" w:rsidP="00801296">
            <w:pPr>
              <w:spacing w:after="0"/>
              <w:rPr>
                <w:rFonts w:cs="Calibri"/>
                <w:sz w:val="20"/>
                <w:szCs w:val="20"/>
              </w:rPr>
            </w:pPr>
            <w:bookmarkStart w:id="1" w:name="_Hlk164851629"/>
            <w:bookmarkEnd w:id="0"/>
            <w:r>
              <w:rPr>
                <w:rFonts w:cs="Calibri"/>
                <w:sz w:val="20"/>
                <w:szCs w:val="20"/>
              </w:rPr>
              <w:t>9</w:t>
            </w:r>
          </w:p>
        </w:tc>
        <w:tc>
          <w:tcPr>
            <w:tcW w:w="1469" w:type="pct"/>
            <w:shd w:val="clear" w:color="auto" w:fill="auto"/>
          </w:tcPr>
          <w:p w14:paraId="1CAF0656" w14:textId="77777777" w:rsidR="00A40B79" w:rsidRDefault="00A40B79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D0425A">
              <w:rPr>
                <w:sz w:val="20"/>
                <w:szCs w:val="20"/>
              </w:rPr>
              <w:t>Do wniosku nie zostały wprowadzone inne zmiany niż wymagane do spełnienia kryteriów formalnych wskazanych przez oceniających do poprawy</w:t>
            </w:r>
          </w:p>
        </w:tc>
        <w:tc>
          <w:tcPr>
            <w:tcW w:w="1772" w:type="pct"/>
            <w:shd w:val="clear" w:color="auto" w:fill="auto"/>
          </w:tcPr>
          <w:p w14:paraId="0192DEA6" w14:textId="77777777" w:rsidR="00A40B79" w:rsidRPr="009331A8" w:rsidRDefault="00A40B79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FC47E0">
              <w:rPr>
                <w:rFonts w:cs="Calibri"/>
                <w:sz w:val="20"/>
                <w:szCs w:val="20"/>
              </w:rPr>
              <w:t>Kryterium zostanie zweryfikowane na podstawie</w:t>
            </w:r>
            <w:r>
              <w:rPr>
                <w:rFonts w:cs="Calibri"/>
                <w:sz w:val="20"/>
                <w:szCs w:val="20"/>
              </w:rPr>
              <w:t xml:space="preserve"> treści wniosku</w:t>
            </w:r>
            <w:r w:rsidRPr="00FC47E0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507" w:type="pct"/>
            <w:shd w:val="clear" w:color="auto" w:fill="auto"/>
          </w:tcPr>
          <w:p w14:paraId="7A742BC4" w14:textId="77777777" w:rsidR="00A40B79" w:rsidRDefault="00A40B79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Ocena spełnienia kryterium będzie polegała na przyznaniu wartości logicznych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„nie dotyczy”.</w:t>
            </w:r>
          </w:p>
          <w:p w14:paraId="55BFF783" w14:textId="77777777" w:rsidR="00A40B79" w:rsidRDefault="00A40B79" w:rsidP="003903FB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</w:rPr>
            </w:pPr>
            <w:r w:rsidRPr="00D26927">
              <w:rPr>
                <w:rFonts w:cs="Calibri"/>
                <w:sz w:val="20"/>
                <w:szCs w:val="20"/>
              </w:rPr>
              <w:t xml:space="preserve">Spełnienie kryterium jest konieczne do przyznania dofinansowania. </w:t>
            </w:r>
          </w:p>
          <w:p w14:paraId="408744F7" w14:textId="77777777" w:rsidR="00A40B79" w:rsidRPr="00D26927" w:rsidRDefault="00A40B79" w:rsidP="003903FB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</w:rPr>
            </w:pPr>
            <w:r w:rsidRPr="00D26927">
              <w:rPr>
                <w:rFonts w:cs="Calibri"/>
                <w:sz w:val="20"/>
                <w:szCs w:val="20"/>
              </w:rPr>
              <w:t xml:space="preserve">Projekty niespełniające kryterium </w:t>
            </w:r>
            <w:r>
              <w:rPr>
                <w:rFonts w:cs="Calibri"/>
                <w:sz w:val="20"/>
                <w:szCs w:val="20"/>
              </w:rPr>
              <w:t>formalnego</w:t>
            </w:r>
            <w:r w:rsidRPr="00D26927">
              <w:rPr>
                <w:rFonts w:cs="Calibri"/>
                <w:sz w:val="20"/>
                <w:szCs w:val="20"/>
              </w:rPr>
              <w:t xml:space="preserve"> są odrzucane na etapie oceny formalnej.</w:t>
            </w:r>
          </w:p>
          <w:p w14:paraId="206D928C" w14:textId="77777777" w:rsidR="00A40B79" w:rsidRPr="00675373" w:rsidRDefault="00A40B79" w:rsidP="00801296">
            <w:pPr>
              <w:spacing w:after="0"/>
              <w:rPr>
                <w:sz w:val="20"/>
                <w:szCs w:val="20"/>
              </w:rPr>
            </w:pPr>
            <w:r w:rsidRPr="00D26927">
              <w:rPr>
                <w:rFonts w:cs="Calibri"/>
                <w:sz w:val="20"/>
                <w:szCs w:val="20"/>
              </w:rPr>
              <w:t>Kryterium weryfikowane jest w odniesieniu do wniosków skierowanych do poprawy po uzupełnieniu wniosku przez Wnioskodawcę.</w:t>
            </w:r>
          </w:p>
        </w:tc>
      </w:tr>
      <w:bookmarkEnd w:id="1"/>
      <w:tr w:rsidR="00005DB2" w:rsidRPr="00542955" w14:paraId="243B38B5" w14:textId="77777777" w:rsidTr="00C34079">
        <w:tc>
          <w:tcPr>
            <w:tcW w:w="1721" w:type="pct"/>
            <w:gridSpan w:val="2"/>
            <w:shd w:val="clear" w:color="auto" w:fill="D9D9D9" w:themeFill="background1" w:themeFillShade="D9"/>
          </w:tcPr>
          <w:p w14:paraId="3FC42239" w14:textId="77777777" w:rsidR="005E4957" w:rsidRPr="00C34079" w:rsidRDefault="005E4957" w:rsidP="00C34079">
            <w:pPr>
              <w:spacing w:before="120" w:after="120"/>
              <w:rPr>
                <w:rFonts w:cs="Calibri"/>
                <w:b/>
              </w:rPr>
            </w:pPr>
            <w:r w:rsidRPr="00C34079">
              <w:rPr>
                <w:rFonts w:cs="Calibri"/>
                <w:b/>
              </w:rPr>
              <w:t xml:space="preserve">Nazwa kryteriów: </w:t>
            </w:r>
          </w:p>
        </w:tc>
        <w:tc>
          <w:tcPr>
            <w:tcW w:w="3279" w:type="pct"/>
            <w:gridSpan w:val="2"/>
            <w:shd w:val="clear" w:color="auto" w:fill="auto"/>
            <w:vAlign w:val="center"/>
          </w:tcPr>
          <w:p w14:paraId="6E49878D" w14:textId="77777777" w:rsidR="005E4957" w:rsidRPr="003903FB" w:rsidRDefault="00A40B79" w:rsidP="00C3407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lang w:eastAsia="pl-PL"/>
              </w:rPr>
            </w:pPr>
            <w:r w:rsidRPr="00C34079">
              <w:rPr>
                <w:rFonts w:cs="Calibri"/>
                <w:b/>
              </w:rPr>
              <w:t xml:space="preserve">Kryteria horyzontalne </w:t>
            </w:r>
          </w:p>
          <w:p w14:paraId="093A7F88" w14:textId="09C637C1" w:rsidR="00801296" w:rsidRPr="00C34079" w:rsidRDefault="00801296" w:rsidP="00C3407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cs="Calibri"/>
              </w:rPr>
              <w:t>Etap oceny merytorycznej</w:t>
            </w:r>
          </w:p>
        </w:tc>
      </w:tr>
      <w:tr w:rsidR="00B972D5" w:rsidRPr="00542955" w14:paraId="5F398933" w14:textId="77777777" w:rsidTr="003903FB">
        <w:tc>
          <w:tcPr>
            <w:tcW w:w="252" w:type="pct"/>
            <w:shd w:val="clear" w:color="auto" w:fill="D9D9D9"/>
          </w:tcPr>
          <w:p w14:paraId="0EFB495B" w14:textId="77777777" w:rsidR="00B972D5" w:rsidRPr="00C34079" w:rsidRDefault="00B972D5" w:rsidP="00C34079">
            <w:pPr>
              <w:spacing w:before="120" w:after="120"/>
              <w:rPr>
                <w:rFonts w:cs="Calibri"/>
                <w:b/>
                <w:bCs/>
              </w:rPr>
            </w:pPr>
            <w:r w:rsidRPr="00C34079">
              <w:rPr>
                <w:rFonts w:cs="Calibri"/>
                <w:b/>
                <w:bCs/>
              </w:rPr>
              <w:t>Lp.</w:t>
            </w:r>
          </w:p>
        </w:tc>
        <w:tc>
          <w:tcPr>
            <w:tcW w:w="1469" w:type="pct"/>
            <w:shd w:val="clear" w:color="auto" w:fill="D9D9D9"/>
          </w:tcPr>
          <w:p w14:paraId="5939D41D" w14:textId="2C54A237" w:rsidR="00B972D5" w:rsidRPr="00C34079" w:rsidRDefault="00B972D5" w:rsidP="00C34079">
            <w:pPr>
              <w:spacing w:before="120" w:after="120"/>
              <w:rPr>
                <w:rFonts w:cs="Calibri"/>
                <w:b/>
                <w:bCs/>
              </w:rPr>
            </w:pPr>
            <w:r w:rsidRPr="00C34079">
              <w:rPr>
                <w:rFonts w:cs="Calibri"/>
                <w:b/>
                <w:bCs/>
              </w:rPr>
              <w:t>Nazwa kryterium</w:t>
            </w:r>
          </w:p>
        </w:tc>
        <w:tc>
          <w:tcPr>
            <w:tcW w:w="1772" w:type="pct"/>
            <w:shd w:val="clear" w:color="auto" w:fill="D9D9D9"/>
          </w:tcPr>
          <w:p w14:paraId="1A8B553F" w14:textId="26111B8B" w:rsidR="00B972D5" w:rsidRPr="00C34079" w:rsidRDefault="00B972D5" w:rsidP="00C34079">
            <w:pPr>
              <w:spacing w:before="120" w:after="120"/>
              <w:rPr>
                <w:rFonts w:cs="Calibri"/>
                <w:b/>
                <w:bCs/>
              </w:rPr>
            </w:pPr>
            <w:r w:rsidRPr="00C34079">
              <w:rPr>
                <w:b/>
                <w:bCs/>
              </w:rPr>
              <w:t>Definicja kryterium</w:t>
            </w:r>
          </w:p>
        </w:tc>
        <w:tc>
          <w:tcPr>
            <w:tcW w:w="1507" w:type="pct"/>
            <w:shd w:val="clear" w:color="auto" w:fill="D9D9D9"/>
          </w:tcPr>
          <w:p w14:paraId="6E521D43" w14:textId="62B8BE97" w:rsidR="00B972D5" w:rsidRPr="00C34079" w:rsidRDefault="00B972D5" w:rsidP="00C34079">
            <w:pPr>
              <w:spacing w:before="120" w:after="120"/>
              <w:rPr>
                <w:rFonts w:cs="Calibri"/>
                <w:b/>
                <w:bCs/>
              </w:rPr>
            </w:pPr>
            <w:r w:rsidRPr="00C34079">
              <w:rPr>
                <w:b/>
                <w:bCs/>
              </w:rPr>
              <w:t xml:space="preserve">Opis znaczenia kryterium dla wyniku oceny </w:t>
            </w:r>
          </w:p>
        </w:tc>
      </w:tr>
      <w:tr w:rsidR="00005DB2" w:rsidRPr="00542955" w14:paraId="3F455E5B" w14:textId="77777777" w:rsidTr="003903FB">
        <w:tc>
          <w:tcPr>
            <w:tcW w:w="252" w:type="pct"/>
            <w:shd w:val="clear" w:color="auto" w:fill="FFFFFF" w:themeFill="background1"/>
          </w:tcPr>
          <w:p w14:paraId="3D515F17" w14:textId="77777777" w:rsidR="005E4957" w:rsidRPr="008310F9" w:rsidRDefault="00362252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8310F9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469" w:type="pct"/>
            <w:shd w:val="clear" w:color="auto" w:fill="FFFFFF" w:themeFill="background1"/>
          </w:tcPr>
          <w:p w14:paraId="2356FFFD" w14:textId="4FAC1494" w:rsidR="002F3E8C" w:rsidRPr="00B73CB5" w:rsidRDefault="00BD40AF" w:rsidP="00801296">
            <w:pPr>
              <w:spacing w:after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cf01"/>
              </w:rPr>
              <w:t>Zgodność projektu</w:t>
            </w:r>
            <w:r w:rsidR="00DB1A1D">
              <w:rPr>
                <w:rStyle w:val="cf01"/>
              </w:rPr>
              <w:t xml:space="preserve"> z</w:t>
            </w:r>
            <w:r w:rsidR="00B73CB5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B1A1D" w:rsidRPr="00B73CB5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Kartą Praw Podstawowych UE</w:t>
            </w:r>
          </w:p>
          <w:p w14:paraId="382AE789" w14:textId="28368C2B" w:rsidR="00A522D2" w:rsidRPr="00874CA7" w:rsidRDefault="00A522D2" w:rsidP="00801296">
            <w:pPr>
              <w:pStyle w:val="Akapitzlist"/>
              <w:spacing w:line="276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FFFFFF" w:themeFill="background1"/>
          </w:tcPr>
          <w:p w14:paraId="7C156A02" w14:textId="7FB5D05F" w:rsidR="00FC47E0" w:rsidRPr="00FC47E0" w:rsidRDefault="00FC47E0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FC47E0">
              <w:rPr>
                <w:rFonts w:cs="Calibri"/>
                <w:sz w:val="20"/>
                <w:szCs w:val="20"/>
              </w:rPr>
              <w:t>Zgodność projektu z Kartą Praw Podstawowych Unii Europejskiej, na etapie oceny wniosku należy rozumieć jako brak sprzeczności pomiędzy zapisami projektu a wymogami tego dokumentu lub stwierdzenie, że te wymagania są neutralne wobec zakresu i zawartości projektu. Dla wnioskodawców i ocieniających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</w:p>
          <w:p w14:paraId="35AACFCA" w14:textId="77777777" w:rsidR="006A1845" w:rsidRDefault="006A1845" w:rsidP="00801296">
            <w:pPr>
              <w:spacing w:after="0"/>
              <w:rPr>
                <w:sz w:val="20"/>
                <w:szCs w:val="20"/>
              </w:rPr>
            </w:pPr>
          </w:p>
          <w:p w14:paraId="0DB0F8BF" w14:textId="77777777" w:rsidR="006A1845" w:rsidRDefault="006A1845" w:rsidP="00801296">
            <w:pPr>
              <w:spacing w:after="0"/>
              <w:rPr>
                <w:sz w:val="20"/>
                <w:szCs w:val="20"/>
              </w:rPr>
            </w:pPr>
          </w:p>
          <w:p w14:paraId="61F6AE03" w14:textId="74F24794" w:rsidR="006A1845" w:rsidRPr="00A17600" w:rsidRDefault="006A1845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07" w:type="pct"/>
            <w:shd w:val="clear" w:color="auto" w:fill="FFFFFF" w:themeFill="background1"/>
          </w:tcPr>
          <w:p w14:paraId="27B0A8B8" w14:textId="12310F9E" w:rsidR="007F260B" w:rsidRPr="00A17600" w:rsidRDefault="00036CC9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Kryterium obligatoryjne – spełnienie kryterium jest niezbędne do przyznania dofinansowania. </w:t>
            </w:r>
            <w:r w:rsidRPr="00675373">
              <w:rPr>
                <w:rFonts w:cs="Calibri"/>
                <w:sz w:val="20"/>
                <w:szCs w:val="20"/>
              </w:rPr>
              <w:t xml:space="preserve">Ocena spełnienia kryterium będzie polegała na przyznaniu wartości logicznych „tak” lub  „nie” </w:t>
            </w:r>
            <w:r>
              <w:rPr>
                <w:rFonts w:cs="Calibri"/>
                <w:sz w:val="20"/>
                <w:szCs w:val="20"/>
              </w:rPr>
              <w:t>albo</w:t>
            </w:r>
            <w:r w:rsidRPr="00675373">
              <w:rPr>
                <w:rFonts w:cs="Calibri"/>
                <w:sz w:val="20"/>
                <w:szCs w:val="20"/>
              </w:rPr>
              <w:t xml:space="preserve">  „</w:t>
            </w:r>
            <w:r>
              <w:rPr>
                <w:rFonts w:cs="Calibri"/>
                <w:sz w:val="20"/>
                <w:szCs w:val="20"/>
              </w:rPr>
              <w:t xml:space="preserve">do negocjacji” co oznacza, że projekt może być uzupełniany lub poprawiany w części dotyczącej spełniania kryterium w zakresie opisanym w stanowisku negocjacyjnym i/lub określonym w Regulaminie. Uzupełnienie lub poprawa wniosku o dofinansowanie przez Wnioskodawcę będzie możliwa na etapie </w:t>
            </w:r>
            <w:r>
              <w:rPr>
                <w:rFonts w:cs="Calibri"/>
                <w:sz w:val="20"/>
                <w:szCs w:val="20"/>
              </w:rPr>
              <w:lastRenderedPageBreak/>
              <w:t xml:space="preserve">negocjacji, o ile projekt w ramach oceny merytorycznej spełnił wszystkie kryteria merytoryczne i został skierowany do negocjacji. </w:t>
            </w:r>
            <w:r w:rsidR="004818BD" w:rsidRPr="004818BD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B610EF" w:rsidRPr="00542955" w14:paraId="15FE1AD5" w14:textId="77777777" w:rsidTr="003903FB">
        <w:tc>
          <w:tcPr>
            <w:tcW w:w="252" w:type="pct"/>
            <w:shd w:val="clear" w:color="auto" w:fill="FFFFFF" w:themeFill="background1"/>
          </w:tcPr>
          <w:p w14:paraId="00E3F5EB" w14:textId="61B81E8B" w:rsidR="00B610EF" w:rsidRPr="00B610EF" w:rsidRDefault="00B610EF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69" w:type="pct"/>
            <w:shd w:val="clear" w:color="auto" w:fill="FFFFFF" w:themeFill="background1"/>
          </w:tcPr>
          <w:p w14:paraId="445DE5DA" w14:textId="5C2CCFCD" w:rsidR="00B610EF" w:rsidRDefault="00B610EF" w:rsidP="00801296">
            <w:pPr>
              <w:spacing w:after="0"/>
              <w:rPr>
                <w:rStyle w:val="cf01"/>
              </w:rPr>
            </w:pPr>
            <w:r>
              <w:rPr>
                <w:rStyle w:val="cf01"/>
              </w:rPr>
              <w:t xml:space="preserve">Zgodność projektu z </w:t>
            </w:r>
            <w:r w:rsidRPr="00964DFC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Konwencją o prawach osób niepełnosprawnych</w:t>
            </w:r>
          </w:p>
        </w:tc>
        <w:tc>
          <w:tcPr>
            <w:tcW w:w="1772" w:type="pct"/>
            <w:shd w:val="clear" w:color="auto" w:fill="FFFFFF" w:themeFill="background1"/>
          </w:tcPr>
          <w:p w14:paraId="697BA62E" w14:textId="77777777" w:rsidR="00B610EF" w:rsidRPr="00FC47E0" w:rsidRDefault="00B610EF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FC47E0">
              <w:rPr>
                <w:rFonts w:cs="Calibri"/>
                <w:sz w:val="20"/>
                <w:szCs w:val="20"/>
              </w:rPr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</w:p>
          <w:p w14:paraId="6147BFD9" w14:textId="77777777" w:rsidR="00B610EF" w:rsidRPr="00FC47E0" w:rsidRDefault="00B610EF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07" w:type="pct"/>
            <w:shd w:val="clear" w:color="auto" w:fill="FFFFFF" w:themeFill="background1"/>
          </w:tcPr>
          <w:p w14:paraId="1897E377" w14:textId="4DB98CFA" w:rsidR="00B610EF" w:rsidRPr="00675373" w:rsidRDefault="00036CC9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Kryterium obligatoryjne – spełnienie kryterium jest niezbędne do przyznania dofinansowania. </w:t>
            </w:r>
            <w:r w:rsidRPr="00675373">
              <w:rPr>
                <w:rFonts w:cs="Calibri"/>
                <w:sz w:val="20"/>
                <w:szCs w:val="20"/>
              </w:rPr>
              <w:t xml:space="preserve">Ocena spełnienia kryterium będzie polegała na przyznaniu wartości logicznych „tak” lub „nie” </w:t>
            </w:r>
            <w:r>
              <w:rPr>
                <w:rFonts w:cs="Calibri"/>
                <w:sz w:val="20"/>
                <w:szCs w:val="20"/>
              </w:rPr>
              <w:t>albo</w:t>
            </w:r>
            <w:r w:rsidRPr="00675373">
              <w:rPr>
                <w:rFonts w:cs="Calibri"/>
                <w:sz w:val="20"/>
                <w:szCs w:val="20"/>
              </w:rPr>
              <w:t xml:space="preserve"> „</w:t>
            </w:r>
            <w:r>
              <w:rPr>
                <w:rFonts w:cs="Calibri"/>
                <w:sz w:val="20"/>
                <w:szCs w:val="20"/>
              </w:rPr>
              <w:t xml:space="preserve">do negocjacji” co oznacza, że projekt może być uzupełniany lub poprawiany w części dotyczącej spełniania kryterium w zakresie opisanym w stanowisku negocjacyjnym i/lub określonym w Regulaminie. Uzupełnienie lub poprawa wniosku o dofinansowanie przez Wnioskodawcę będzie możliwa na etapie negocjacji, o ile projekt w ramach oceny merytorycznej spełnił wszystkie kryteria merytoryczne i został skierowany do negocjacji. </w:t>
            </w:r>
            <w:r w:rsidR="00B610EF" w:rsidRPr="004818BD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B73CB5" w:rsidRPr="00542955" w14:paraId="486562A6" w14:textId="77777777" w:rsidTr="003903FB">
        <w:tc>
          <w:tcPr>
            <w:tcW w:w="252" w:type="pct"/>
            <w:shd w:val="clear" w:color="auto" w:fill="FFFFFF" w:themeFill="background1"/>
          </w:tcPr>
          <w:p w14:paraId="2B67A09C" w14:textId="0098D0F5" w:rsidR="00B73CB5" w:rsidRPr="008310F9" w:rsidRDefault="00B610EF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8310F9">
              <w:rPr>
                <w:rFonts w:cs="Calibri"/>
                <w:sz w:val="20"/>
                <w:szCs w:val="20"/>
              </w:rPr>
              <w:t>3</w:t>
            </w:r>
            <w:r w:rsidR="00447161" w:rsidRPr="008310F9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FFFFFF" w:themeFill="background1"/>
          </w:tcPr>
          <w:p w14:paraId="41894CA6" w14:textId="62DFDB18" w:rsidR="00B73CB5" w:rsidRDefault="00B73CB5" w:rsidP="00801296">
            <w:pPr>
              <w:spacing w:after="0"/>
              <w:rPr>
                <w:rStyle w:val="cf01"/>
              </w:rPr>
            </w:pPr>
            <w:r>
              <w:rPr>
                <w:rStyle w:val="cf01"/>
              </w:rPr>
              <w:t xml:space="preserve">Zgodność projektu z </w:t>
            </w:r>
            <w:r w:rsidRPr="00964DFC">
              <w:rPr>
                <w:rFonts w:asciiTheme="minorHAnsi" w:hAnsiTheme="minorHAnsi" w:cstheme="minorHAnsi"/>
                <w:sz w:val="20"/>
                <w:szCs w:val="20"/>
              </w:rPr>
              <w:t>zasadą równości szans i niedyskryminacji, w tym dostępności dla osób z niepełnosprawnościami.</w:t>
            </w:r>
          </w:p>
        </w:tc>
        <w:tc>
          <w:tcPr>
            <w:tcW w:w="1772" w:type="pct"/>
            <w:shd w:val="clear" w:color="auto" w:fill="FFFFFF" w:themeFill="background1"/>
          </w:tcPr>
          <w:p w14:paraId="48C011CF" w14:textId="71231ACB" w:rsidR="00B73CB5" w:rsidRDefault="00B73CB5" w:rsidP="00801296">
            <w:pPr>
              <w:spacing w:after="0"/>
              <w:rPr>
                <w:sz w:val="20"/>
                <w:szCs w:val="20"/>
              </w:rPr>
            </w:pPr>
            <w:r w:rsidRPr="00FC47E0">
              <w:rPr>
                <w:rFonts w:cs="Calibri"/>
                <w:sz w:val="20"/>
                <w:szCs w:val="20"/>
              </w:rPr>
              <w:t>Zgodność projektu z</w:t>
            </w:r>
            <w:r>
              <w:rPr>
                <w:rFonts w:cs="Calibri"/>
                <w:sz w:val="20"/>
                <w:szCs w:val="20"/>
              </w:rPr>
              <w:t xml:space="preserve"> zasadą równości szans i niedyskryminacji, w tym dostępności dla osób z niepełnosprawnościami </w:t>
            </w:r>
            <w:r w:rsidRPr="00FC47E0">
              <w:rPr>
                <w:rFonts w:cs="Calibri"/>
                <w:sz w:val="20"/>
                <w:szCs w:val="20"/>
              </w:rPr>
              <w:t xml:space="preserve">na etapie oceny wniosku </w:t>
            </w:r>
            <w:r>
              <w:rPr>
                <w:rFonts w:cs="Calibri"/>
                <w:sz w:val="20"/>
                <w:szCs w:val="20"/>
              </w:rPr>
              <w:t>oznacza, że</w:t>
            </w:r>
            <w:r w:rsidRPr="00FC47E0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n</w:t>
            </w:r>
            <w:r w:rsidRPr="00FC47E0">
              <w:rPr>
                <w:rFonts w:cs="Calibri"/>
                <w:sz w:val="20"/>
                <w:szCs w:val="20"/>
              </w:rPr>
              <w:t xml:space="preserve">ie stwierdzono niezgodności zapisów wniosku o dofinansowanie projektu z </w:t>
            </w:r>
            <w:r>
              <w:rPr>
                <w:rFonts w:cs="Calibri"/>
                <w:sz w:val="20"/>
                <w:szCs w:val="20"/>
              </w:rPr>
              <w:t xml:space="preserve">tą </w:t>
            </w:r>
            <w:r w:rsidRPr="00FC47E0">
              <w:rPr>
                <w:rFonts w:cs="Calibri"/>
                <w:sz w:val="20"/>
                <w:szCs w:val="20"/>
              </w:rPr>
              <w:t>zasadą, określoną w art. 9 Rozporządzenia ogólnego oraz we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837297">
              <w:rPr>
                <w:sz w:val="20"/>
                <w:szCs w:val="20"/>
              </w:rPr>
              <w:t xml:space="preserve">Przez pozytywny wpływ należy rozumieć zapewnienie dostępności infrastruktury, środków transportu, towarów, usług, technologii i systemów informacyjno-komunikacyjnych oraz wszelkich produktów projektów (w tym także usług) dla wszystkich ich użytkowników/ użytkowniczek. Dostępność pozwala osobom, które mogą być wykluczone </w:t>
            </w:r>
            <w:r w:rsidRPr="00837297">
              <w:rPr>
                <w:sz w:val="20"/>
                <w:szCs w:val="20"/>
              </w:rPr>
              <w:lastRenderedPageBreak/>
              <w:t>(ze względu na różne przesłanki, np. wiek, tymczasową niepełnosprawność, opiekę nad dziećmi itd.), w szczególności osobom z niepełnosprawnościami i starszym, na korzystanie z nich na zasadzie równości z innymi osobami (</w:t>
            </w:r>
            <w:r>
              <w:rPr>
                <w:sz w:val="20"/>
                <w:szCs w:val="20"/>
              </w:rPr>
              <w:t>z</w:t>
            </w:r>
            <w:r w:rsidRPr="00837297">
              <w:rPr>
                <w:sz w:val="20"/>
                <w:szCs w:val="20"/>
              </w:rPr>
              <w:t xml:space="preserve">godnie z zapisami </w:t>
            </w:r>
            <w:r>
              <w:rPr>
                <w:sz w:val="20"/>
                <w:szCs w:val="20"/>
              </w:rPr>
              <w:t xml:space="preserve">w </w:t>
            </w:r>
            <w:r w:rsidRPr="00837297">
              <w:rPr>
                <w:sz w:val="20"/>
                <w:szCs w:val="20"/>
              </w:rPr>
              <w:t>„Wytycznych dotyczących realizacji zasad równościowych w ramach funduszy unijnych na lata 2021-2027”).</w:t>
            </w:r>
            <w:r>
              <w:rPr>
                <w:sz w:val="20"/>
                <w:szCs w:val="20"/>
              </w:rPr>
              <w:t xml:space="preserve"> </w:t>
            </w:r>
          </w:p>
          <w:p w14:paraId="0B781568" w14:textId="77777777" w:rsidR="00B73CB5" w:rsidRDefault="00B73CB5" w:rsidP="00801296">
            <w:pPr>
              <w:spacing w:after="0"/>
              <w:rPr>
                <w:sz w:val="20"/>
                <w:szCs w:val="20"/>
              </w:rPr>
            </w:pPr>
            <w:r w:rsidRPr="00837297">
              <w:rPr>
                <w:sz w:val="20"/>
                <w:szCs w:val="20"/>
              </w:rPr>
              <w:t>Dopuszczalne jest uznanie neutralności poszczególnych produktów/ usług projektu w stosunku do ww. zasady, o ile Wnioskodawca wykaże, że produkty/ usługi nie mają swoich bezpośrednich użytkowników/ użytkowniczek. W takiej sytuacji również uznaje się, że projekt ma pozytywny wpływ na ww. zasadę.</w:t>
            </w:r>
          </w:p>
          <w:p w14:paraId="4B4E5D30" w14:textId="77777777" w:rsidR="00B73CB5" w:rsidRPr="00FC47E0" w:rsidRDefault="00B73CB5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07" w:type="pct"/>
            <w:shd w:val="clear" w:color="auto" w:fill="FFFFFF" w:themeFill="background1"/>
          </w:tcPr>
          <w:p w14:paraId="1859CEF6" w14:textId="62622012" w:rsidR="00B73CB5" w:rsidRPr="00675373" w:rsidRDefault="00036CC9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Kryterium obligatoryjne – spełnienie kryterium jest niezbędne do przyznania dofinansowania. </w:t>
            </w:r>
            <w:r w:rsidRPr="00675373">
              <w:rPr>
                <w:rFonts w:cs="Calibri"/>
                <w:sz w:val="20"/>
                <w:szCs w:val="20"/>
              </w:rPr>
              <w:t xml:space="preserve">Ocena spełnienia kryterium będzie polegała na przyznaniu wartości logicznych „tak” lub „nie” </w:t>
            </w:r>
            <w:r>
              <w:rPr>
                <w:rFonts w:cs="Calibri"/>
                <w:sz w:val="20"/>
                <w:szCs w:val="20"/>
              </w:rPr>
              <w:t>albo</w:t>
            </w:r>
            <w:r w:rsidRPr="00675373">
              <w:rPr>
                <w:rFonts w:cs="Calibri"/>
                <w:sz w:val="20"/>
                <w:szCs w:val="20"/>
              </w:rPr>
              <w:t xml:space="preserve"> „</w:t>
            </w:r>
            <w:r>
              <w:rPr>
                <w:rFonts w:cs="Calibri"/>
                <w:sz w:val="20"/>
                <w:szCs w:val="20"/>
              </w:rPr>
              <w:t xml:space="preserve">do negocjacji” co oznacza, że projekt może być uzupełniany lub poprawiany w części dotyczącej spełniania kryterium w zakresie opisanym w stanowisku negocjacyjnym i/lub określonym w Regulaminie. Uzupełnienie lub poprawa wniosku o dofinansowanie przez Wnioskodawcę będzie możliwa na etapie negocjacji, o ile projekt w ramach oceny merytorycznej spełnił wszystkie kryteria merytoryczne i został skierowany do negocjacji. </w:t>
            </w:r>
            <w:r w:rsidR="00B73CB5" w:rsidRPr="004818BD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7E160E" w:rsidRPr="00542955" w14:paraId="497B4DAE" w14:textId="77777777" w:rsidTr="003903FB">
        <w:tc>
          <w:tcPr>
            <w:tcW w:w="252" w:type="pct"/>
            <w:shd w:val="clear" w:color="auto" w:fill="FFFFFF" w:themeFill="background1"/>
          </w:tcPr>
          <w:p w14:paraId="692CA8F4" w14:textId="733F6D68" w:rsidR="007E160E" w:rsidRPr="008310F9" w:rsidRDefault="00B610EF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8310F9">
              <w:rPr>
                <w:rFonts w:cs="Calibri"/>
                <w:sz w:val="20"/>
                <w:szCs w:val="20"/>
              </w:rPr>
              <w:t>4</w:t>
            </w:r>
            <w:r w:rsidR="00A110A3" w:rsidRPr="008310F9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FFFFFF" w:themeFill="background1"/>
          </w:tcPr>
          <w:p w14:paraId="715A9518" w14:textId="60E7F266" w:rsidR="00C916FA" w:rsidRPr="00D0425A" w:rsidRDefault="00A522D2" w:rsidP="00801296">
            <w:pPr>
              <w:spacing w:after="0"/>
              <w:rPr>
                <w:rStyle w:val="cf01"/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Nie obowiązują dyskryminujące akty prawne przyjęte przez jednostkę samorządu terytorialnego, </w:t>
            </w:r>
            <w:r w:rsidR="00C916FA"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któr</w:t>
            </w:r>
            <w:r w:rsidR="00C916F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</w:t>
            </w:r>
            <w:r w:rsidR="00C916FA"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jest </w:t>
            </w:r>
            <w:r w:rsidR="00C916FA"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Wnioskodawc</w:t>
            </w:r>
            <w:r w:rsidR="00C916F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ą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/</w:t>
            </w:r>
            <w:r w:rsidR="002344DC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partner</w:t>
            </w:r>
            <w:r w:rsidR="00C916F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e</w:t>
            </w:r>
            <w:r w:rsidR="00C916FA">
              <w:rPr>
                <w:rStyle w:val="cf01"/>
                <w:rFonts w:asciiTheme="minorHAnsi" w:hAnsiTheme="minorHAnsi" w:cstheme="minorHAnsi"/>
              </w:rPr>
              <w:t>m</w:t>
            </w:r>
            <w:r w:rsidR="00863C6D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,</w:t>
            </w:r>
            <w:r w:rsidR="002344DC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l</w:t>
            </w:r>
            <w:r w:rsidR="002344DC" w:rsidRPr="004D4F7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ub której jednostk</w:t>
            </w:r>
            <w:r w:rsidR="002344DC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</w:t>
            </w:r>
            <w:r w:rsidR="002344DC" w:rsidRPr="004D4F7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zależn</w:t>
            </w:r>
            <w:r w:rsidR="002344DC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a</w:t>
            </w:r>
            <w:r w:rsidR="002344DC" w:rsidRPr="004D4F7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44DC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lub podmiot przez nią kontrolowany </w:t>
            </w:r>
            <w:r w:rsidR="002344DC" w:rsidRPr="004D4F7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jes</w:t>
            </w:r>
            <w:r w:rsidR="002344DC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t</w:t>
            </w:r>
            <w:r w:rsidR="002344DC"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Wnioskodawc</w:t>
            </w:r>
            <w:r w:rsidR="002344DC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ą</w:t>
            </w:r>
            <w:r w:rsidR="002344DC" w:rsidRPr="00D0425A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/</w:t>
            </w:r>
            <w:r w:rsidR="002344DC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344DC" w:rsidRPr="00E154B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partnere</w:t>
            </w:r>
            <w:r w:rsidR="002344DC" w:rsidRPr="004D4F7B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m</w:t>
            </w:r>
            <w:r w:rsidR="002344DC" w:rsidRPr="00E154B6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/ realizatorem</w:t>
            </w:r>
            <w:r w:rsidR="002344DC">
              <w:rPr>
                <w:rStyle w:val="cf01"/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72" w:type="pct"/>
            <w:shd w:val="clear" w:color="auto" w:fill="FFFFFF" w:themeFill="background1"/>
          </w:tcPr>
          <w:p w14:paraId="7393D42E" w14:textId="4741590F" w:rsidR="00ED5A79" w:rsidRPr="00964DFC" w:rsidRDefault="0014067D" w:rsidP="00801296">
            <w:pPr>
              <w:spacing w:after="0"/>
              <w:rPr>
                <w:sz w:val="20"/>
                <w:szCs w:val="20"/>
              </w:rPr>
            </w:pPr>
            <w:r w:rsidRPr="00964DFC">
              <w:rPr>
                <w:sz w:val="20"/>
                <w:szCs w:val="20"/>
              </w:rPr>
              <w:t xml:space="preserve">Jednym </w:t>
            </w:r>
            <w:r w:rsidR="007E160E" w:rsidRPr="00964DFC">
              <w:rPr>
                <w:sz w:val="20"/>
                <w:szCs w:val="20"/>
              </w:rPr>
              <w:t>z przejawów pozytywnego wpływu projektu na tę zasadę jest niepodejmowanie dyskryminujących aktów prawnych</w:t>
            </w:r>
            <w:r w:rsidR="00FC779A">
              <w:rPr>
                <w:sz w:val="20"/>
                <w:szCs w:val="20"/>
              </w:rPr>
              <w:t>,</w:t>
            </w:r>
            <w:r w:rsidR="007E160E" w:rsidRPr="00964DFC">
              <w:rPr>
                <w:sz w:val="20"/>
                <w:szCs w:val="20"/>
              </w:rPr>
              <w:t xml:space="preserve"> tj.:</w:t>
            </w:r>
          </w:p>
          <w:p w14:paraId="3EB471E2" w14:textId="08B12E62" w:rsidR="007E160E" w:rsidRPr="00964DFC" w:rsidRDefault="007E160E" w:rsidP="00801296">
            <w:pPr>
              <w:spacing w:after="0"/>
              <w:rPr>
                <w:sz w:val="20"/>
                <w:szCs w:val="20"/>
              </w:rPr>
            </w:pPr>
            <w:r w:rsidRPr="00964DFC">
              <w:rPr>
                <w:sz w:val="20"/>
                <w:szCs w:val="20"/>
              </w:rPr>
              <w:t>− Wnioskodawca będący jednostką samorządu terytorialnego oświadcza, że na jego terenie nie obowiązują dyskryminujące akty prawne;</w:t>
            </w:r>
          </w:p>
          <w:p w14:paraId="6EBE1A2B" w14:textId="40C2E551" w:rsidR="007E160E" w:rsidRPr="00964DFC" w:rsidRDefault="007E160E" w:rsidP="00801296">
            <w:pPr>
              <w:spacing w:after="0"/>
              <w:rPr>
                <w:sz w:val="20"/>
                <w:szCs w:val="20"/>
              </w:rPr>
            </w:pPr>
            <w:r w:rsidRPr="00964DFC">
              <w:rPr>
                <w:sz w:val="20"/>
                <w:szCs w:val="20"/>
              </w:rPr>
              <w:t>− Wnioskodawca będący podmiotem kontrolowanym przez jednostkę samorządu terytorialnego lub podmiotem zależnym od jednostki samorządu terytorialnego oświadcza, że na terenie, na którym posiada swoją siedzibę, nie obowiązują dyskryminujące akty</w:t>
            </w:r>
            <w:r w:rsidR="00ED5A79" w:rsidRPr="00964DFC">
              <w:rPr>
                <w:sz w:val="20"/>
                <w:szCs w:val="20"/>
              </w:rPr>
              <w:t xml:space="preserve"> </w:t>
            </w:r>
            <w:r w:rsidRPr="00964DFC">
              <w:rPr>
                <w:sz w:val="20"/>
                <w:szCs w:val="20"/>
              </w:rPr>
              <w:t>prawne.</w:t>
            </w:r>
          </w:p>
          <w:p w14:paraId="592B6844" w14:textId="310274E2" w:rsidR="007E160E" w:rsidRPr="00964DFC" w:rsidRDefault="007E160E" w:rsidP="00801296">
            <w:pPr>
              <w:spacing w:after="0"/>
              <w:rPr>
                <w:sz w:val="20"/>
                <w:szCs w:val="20"/>
              </w:rPr>
            </w:pPr>
            <w:r w:rsidRPr="00964DFC">
              <w:rPr>
                <w:sz w:val="20"/>
                <w:szCs w:val="20"/>
              </w:rPr>
              <w:t>Przez dyskryminujące akty prawne należy rozumieć jakiekolwiek akty prawa powodujące nieuprawnione różnicowanie, wykluczanie lub ograniczanie ze względu na jakiekolwiek przesłanki</w:t>
            </w:r>
            <w:r w:rsidR="00FC779A">
              <w:rPr>
                <w:sz w:val="20"/>
                <w:szCs w:val="20"/>
              </w:rPr>
              <w:t>,</w:t>
            </w:r>
            <w:r w:rsidRPr="00964DFC">
              <w:rPr>
                <w:sz w:val="20"/>
                <w:szCs w:val="20"/>
              </w:rPr>
              <w:t xml:space="preserve"> tj.: płeć, rasę, pochodzenie etniczne, religię, światopogląd, niepełnosprawność, wiek, orientację seksualną</w:t>
            </w:r>
            <w:r w:rsidR="0014067D" w:rsidRPr="00964DFC">
              <w:rPr>
                <w:sz w:val="20"/>
                <w:szCs w:val="20"/>
              </w:rPr>
              <w:t>.</w:t>
            </w:r>
          </w:p>
          <w:p w14:paraId="3B16AE9C" w14:textId="5D43E370" w:rsidR="0014067D" w:rsidRPr="00964DFC" w:rsidRDefault="00634BED" w:rsidP="006A6B47">
            <w:pPr>
              <w:spacing w:after="0"/>
              <w:rPr>
                <w:sz w:val="20"/>
                <w:szCs w:val="20"/>
              </w:rPr>
            </w:pPr>
            <w:r w:rsidRPr="00964DFC">
              <w:rPr>
                <w:rFonts w:cs="Calibri"/>
                <w:sz w:val="20"/>
                <w:szCs w:val="20"/>
              </w:rPr>
              <w:t xml:space="preserve">Spełnienie kryterium będzie oceniane na podstawie oświadczenia, stanowiącego załącznik do wniosku o dofinansowanie. </w:t>
            </w:r>
          </w:p>
        </w:tc>
        <w:tc>
          <w:tcPr>
            <w:tcW w:w="1507" w:type="pct"/>
            <w:shd w:val="clear" w:color="auto" w:fill="FFFFFF" w:themeFill="background1"/>
          </w:tcPr>
          <w:p w14:paraId="703557EF" w14:textId="50C3E4EF" w:rsidR="007E160E" w:rsidRPr="00176A80" w:rsidRDefault="00036CC9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Kryterium obligatoryjne – spełnienie kryterium jest niezbędne do przyznania dofinansowania. </w:t>
            </w:r>
            <w:r w:rsidRPr="00675373">
              <w:rPr>
                <w:rFonts w:cs="Calibri"/>
                <w:sz w:val="20"/>
                <w:szCs w:val="20"/>
              </w:rPr>
              <w:t>Ocena spełnienia kryterium będzie polegała na przyznaniu wartości logicznych „tak” lub „nie”</w:t>
            </w:r>
            <w:r>
              <w:rPr>
                <w:rFonts w:cs="Calibri"/>
                <w:sz w:val="20"/>
                <w:szCs w:val="20"/>
              </w:rPr>
              <w:t>, „nie dotyczy” albo</w:t>
            </w:r>
            <w:r w:rsidRPr="00675373">
              <w:rPr>
                <w:rFonts w:cs="Calibri"/>
                <w:sz w:val="20"/>
                <w:szCs w:val="20"/>
              </w:rPr>
              <w:t xml:space="preserve"> „</w:t>
            </w:r>
            <w:r>
              <w:rPr>
                <w:rFonts w:cs="Calibri"/>
                <w:sz w:val="20"/>
                <w:szCs w:val="20"/>
              </w:rPr>
              <w:t xml:space="preserve">do negocjacji” co oznacza, że projekt może być uzupełniany lub poprawiany w części dotyczącej spełniania kryterium w zakresie opisanym w stanowisku negocjacyjnym i/lub określonym w Regulaminie. Uzupełnienie lub poprawa wniosku o dofinansowanie przez Wnioskodawcę będzie możliwa na etapie negocjacji, o ile projekt w ramach oceny merytorycznej spełnił wszystkie kryteria merytoryczne i został skierowany do negocjacji. </w:t>
            </w:r>
            <w:r w:rsidR="004818BD" w:rsidRPr="004818BD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005DB2" w:rsidRPr="00542955" w14:paraId="10393088" w14:textId="77777777" w:rsidTr="003903FB">
        <w:tc>
          <w:tcPr>
            <w:tcW w:w="252" w:type="pct"/>
            <w:shd w:val="clear" w:color="auto" w:fill="FFFFFF" w:themeFill="background1"/>
          </w:tcPr>
          <w:p w14:paraId="634195C9" w14:textId="55E9EC04" w:rsidR="005E4957" w:rsidRPr="00542955" w:rsidRDefault="00B610EF" w:rsidP="00801296">
            <w:pPr>
              <w:spacing w:after="0"/>
              <w:rPr>
                <w:rFonts w:cs="Calibri"/>
              </w:rPr>
            </w:pPr>
            <w:r w:rsidRPr="008310F9">
              <w:rPr>
                <w:rFonts w:cs="Calibri"/>
                <w:sz w:val="20"/>
                <w:szCs w:val="20"/>
              </w:rPr>
              <w:lastRenderedPageBreak/>
              <w:t>5</w:t>
            </w:r>
            <w:r w:rsidR="00362252">
              <w:rPr>
                <w:rFonts w:cs="Calibri"/>
              </w:rPr>
              <w:t>.</w:t>
            </w:r>
          </w:p>
        </w:tc>
        <w:tc>
          <w:tcPr>
            <w:tcW w:w="1469" w:type="pct"/>
            <w:shd w:val="clear" w:color="auto" w:fill="FFFFFF" w:themeFill="background1"/>
          </w:tcPr>
          <w:p w14:paraId="661C19DB" w14:textId="77777777" w:rsidR="005E4957" w:rsidRPr="00A17600" w:rsidRDefault="008B2902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 xml:space="preserve">Projekt jest zgodny ze </w:t>
            </w:r>
            <w:r w:rsidRPr="0085303C">
              <w:rPr>
                <w:rFonts w:cs="Calibri"/>
                <w:sz w:val="20"/>
                <w:szCs w:val="20"/>
              </w:rPr>
              <w:t>standardem minimum realizacji zasady równości kobiet i mężczyzn.</w:t>
            </w:r>
          </w:p>
        </w:tc>
        <w:tc>
          <w:tcPr>
            <w:tcW w:w="1772" w:type="pct"/>
            <w:shd w:val="clear" w:color="auto" w:fill="FFFFFF" w:themeFill="background1"/>
          </w:tcPr>
          <w:p w14:paraId="5F18DE98" w14:textId="35156D4A" w:rsidR="008B2902" w:rsidRPr="00964DFC" w:rsidRDefault="008B2902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964DFC">
              <w:rPr>
                <w:rFonts w:cs="Calibri"/>
                <w:sz w:val="20"/>
                <w:szCs w:val="20"/>
              </w:rPr>
              <w:t xml:space="preserve">Spełnienie kryterium będzie oceniane na podstawie standardu minimum określonego w Załączniku </w:t>
            </w:r>
            <w:r w:rsidR="00AC265B" w:rsidRPr="00964DFC">
              <w:rPr>
                <w:rFonts w:cs="Calibri"/>
                <w:sz w:val="20"/>
                <w:szCs w:val="20"/>
              </w:rPr>
              <w:t xml:space="preserve">Nr </w:t>
            </w:r>
            <w:r w:rsidR="00BC6171" w:rsidRPr="00964DFC">
              <w:rPr>
                <w:rFonts w:cs="Calibri"/>
                <w:sz w:val="20"/>
                <w:szCs w:val="20"/>
              </w:rPr>
              <w:t xml:space="preserve">1 </w:t>
            </w:r>
            <w:r w:rsidRPr="00964DFC">
              <w:rPr>
                <w:rFonts w:cs="Calibri"/>
                <w:sz w:val="20"/>
                <w:szCs w:val="20"/>
              </w:rPr>
              <w:t xml:space="preserve">do </w:t>
            </w:r>
            <w:r w:rsidR="00176A80" w:rsidRPr="00964DFC">
              <w:rPr>
                <w:rFonts w:cs="Calibri"/>
                <w:sz w:val="20"/>
                <w:szCs w:val="20"/>
              </w:rPr>
              <w:t>„</w:t>
            </w:r>
            <w:r w:rsidRPr="00964DFC">
              <w:rPr>
                <w:rFonts w:cs="Calibri"/>
                <w:sz w:val="20"/>
                <w:szCs w:val="20"/>
              </w:rPr>
              <w:t>Wytycznych dotyczących realizacji zasad równościowych w ramach funduszy unijnych na lata 2021-2027</w:t>
            </w:r>
            <w:r w:rsidR="00176A80" w:rsidRPr="00964DFC">
              <w:rPr>
                <w:rFonts w:cs="Calibri"/>
                <w:sz w:val="20"/>
                <w:szCs w:val="20"/>
              </w:rPr>
              <w:t>”</w:t>
            </w:r>
            <w:r w:rsidRPr="00964DFC">
              <w:rPr>
                <w:rStyle w:val="Odwoanieprzypisudolnego"/>
                <w:rFonts w:cs="Calibri"/>
                <w:sz w:val="20"/>
                <w:szCs w:val="20"/>
              </w:rPr>
              <w:footnoteReference w:id="1"/>
            </w:r>
            <w:r w:rsidRPr="00964DFC">
              <w:rPr>
                <w:rFonts w:cs="Calibri"/>
                <w:sz w:val="20"/>
                <w:szCs w:val="20"/>
              </w:rPr>
              <w:t>.</w:t>
            </w:r>
          </w:p>
          <w:p w14:paraId="5820469B" w14:textId="71060F59" w:rsidR="008B2902" w:rsidRPr="00964DFC" w:rsidRDefault="008B2902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964DFC">
              <w:rPr>
                <w:rFonts w:cs="Calibri"/>
                <w:sz w:val="20"/>
                <w:szCs w:val="20"/>
              </w:rPr>
              <w:t>Standard minimum będzie oceniany z zastosowaniem wag punktowych 0 – 1 – 2. Standard minimum składa się z 5 podstawowych kryteriów oceny, dotyczących charakterystyki projektu. Maksymalna liczba punktów do uzyskania wynosi 5. Brak uzyskania co najmniej 3 punktów w standardzie minimum jest równoznaczny z odrzuceniem wniosku bądź skierowaniem go do uzupełnienia.</w:t>
            </w:r>
          </w:p>
          <w:p w14:paraId="69419CE5" w14:textId="77777777" w:rsidR="005E4957" w:rsidRPr="00964DFC" w:rsidRDefault="008B2902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964DFC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1507" w:type="pct"/>
            <w:shd w:val="clear" w:color="auto" w:fill="FFFFFF" w:themeFill="background1"/>
          </w:tcPr>
          <w:p w14:paraId="38E04EBB" w14:textId="5A856DAE" w:rsidR="002074EE" w:rsidRPr="00A17600" w:rsidRDefault="004E5D54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Kryterium obligatoryjne – spełnienie kryterium jest niezbędne do przyznania dofinansowania. </w:t>
            </w:r>
            <w:r w:rsidRPr="00675373">
              <w:rPr>
                <w:rFonts w:cs="Calibri"/>
                <w:sz w:val="20"/>
                <w:szCs w:val="20"/>
              </w:rPr>
              <w:t xml:space="preserve">Ocena spełnienia kryterium będzie polegała na przyznaniu wartości logicznych „tak” lub „nie” </w:t>
            </w:r>
            <w:r>
              <w:rPr>
                <w:rFonts w:cs="Calibri"/>
                <w:sz w:val="20"/>
                <w:szCs w:val="20"/>
              </w:rPr>
              <w:t>albo</w:t>
            </w:r>
            <w:r w:rsidRPr="00675373">
              <w:rPr>
                <w:rFonts w:cs="Calibri"/>
                <w:sz w:val="20"/>
                <w:szCs w:val="20"/>
              </w:rPr>
              <w:t xml:space="preserve"> „</w:t>
            </w:r>
            <w:r>
              <w:rPr>
                <w:rFonts w:cs="Calibri"/>
                <w:sz w:val="20"/>
                <w:szCs w:val="20"/>
              </w:rPr>
              <w:t xml:space="preserve">do negocjacji” co oznacza, że projekt może być uzupełniany lub poprawiany w części dotyczącej spełniania kryterium w zakresie opisanym w stanowisku negocjacyjnym i/lub określonym w Regulaminie. Uzupełnienie lub poprawa wniosku o dofinansowanie przez Wnioskodawcę będzie możliwa na etapie negocjacji, o ile projekt w ramach oceny merytorycznej spełnił wszystkie kryteria merytoryczne i został skierowany do negocjacji. </w:t>
            </w:r>
            <w:r w:rsidR="004818BD">
              <w:t xml:space="preserve"> </w:t>
            </w:r>
          </w:p>
        </w:tc>
      </w:tr>
      <w:tr w:rsidR="00005DB2" w:rsidRPr="00542955" w14:paraId="78F7FD61" w14:textId="77777777" w:rsidTr="003903FB">
        <w:tc>
          <w:tcPr>
            <w:tcW w:w="252" w:type="pct"/>
            <w:shd w:val="clear" w:color="auto" w:fill="FFFFFF" w:themeFill="background1"/>
          </w:tcPr>
          <w:p w14:paraId="7D0787A7" w14:textId="0A102B06" w:rsidR="005E4957" w:rsidRPr="00542955" w:rsidRDefault="00B610EF" w:rsidP="00801296">
            <w:pPr>
              <w:spacing w:after="0"/>
              <w:rPr>
                <w:rFonts w:cs="Calibri"/>
              </w:rPr>
            </w:pPr>
            <w:r w:rsidRPr="008310F9">
              <w:rPr>
                <w:rFonts w:cs="Calibri"/>
                <w:sz w:val="20"/>
                <w:szCs w:val="20"/>
              </w:rPr>
              <w:t>6</w:t>
            </w:r>
            <w:r w:rsidR="00362252">
              <w:rPr>
                <w:rFonts w:cs="Calibri"/>
              </w:rPr>
              <w:t>.</w:t>
            </w:r>
          </w:p>
        </w:tc>
        <w:tc>
          <w:tcPr>
            <w:tcW w:w="1469" w:type="pct"/>
            <w:shd w:val="clear" w:color="auto" w:fill="FFFFFF" w:themeFill="background1"/>
          </w:tcPr>
          <w:p w14:paraId="24EBFEFE" w14:textId="7C26E27B" w:rsidR="005E4957" w:rsidRPr="00A17600" w:rsidRDefault="00DB77E9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 xml:space="preserve">Zgodność projektu z </w:t>
            </w:r>
            <w:r w:rsidR="00C826C5">
              <w:rPr>
                <w:rFonts w:cs="Calibri"/>
                <w:sz w:val="20"/>
                <w:szCs w:val="20"/>
              </w:rPr>
              <w:t>zasadą</w:t>
            </w:r>
            <w:r w:rsidR="00874CA7">
              <w:rPr>
                <w:rFonts w:cs="Calibri"/>
                <w:sz w:val="20"/>
                <w:szCs w:val="20"/>
              </w:rPr>
              <w:t xml:space="preserve"> </w:t>
            </w:r>
            <w:r w:rsidRPr="00A17600">
              <w:rPr>
                <w:rFonts w:cs="Calibri"/>
                <w:sz w:val="20"/>
                <w:szCs w:val="20"/>
              </w:rPr>
              <w:t>zrównoważonego rozwoju</w:t>
            </w:r>
            <w:r w:rsidR="004D4F7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772" w:type="pct"/>
            <w:shd w:val="clear" w:color="auto" w:fill="FFFFFF" w:themeFill="background1"/>
          </w:tcPr>
          <w:p w14:paraId="3F73DB63" w14:textId="023D57BC" w:rsidR="005E4957" w:rsidRPr="00A17600" w:rsidRDefault="00DB77E9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A17600">
              <w:rPr>
                <w:rFonts w:cs="Calibri"/>
                <w:sz w:val="20"/>
                <w:szCs w:val="20"/>
              </w:rPr>
              <w:t>Ocenie podlegać będzie zgodność projektu z koncepcją zrównoważonego rozwoju, tj. poszanowania środowiska, postępu społecznego i wzrostu gospodarczego</w:t>
            </w:r>
            <w:r w:rsidR="004D4F7B">
              <w:rPr>
                <w:rFonts w:cs="Calibri"/>
                <w:sz w:val="20"/>
                <w:szCs w:val="20"/>
              </w:rPr>
              <w:t>.</w:t>
            </w:r>
            <w:r w:rsidR="00964DFC">
              <w:rPr>
                <w:rFonts w:cs="Calibri"/>
                <w:sz w:val="20"/>
                <w:szCs w:val="20"/>
              </w:rPr>
              <w:t xml:space="preserve"> </w:t>
            </w:r>
            <w:r w:rsidRPr="00A17600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</w:tc>
        <w:tc>
          <w:tcPr>
            <w:tcW w:w="1507" w:type="pct"/>
            <w:shd w:val="clear" w:color="auto" w:fill="FFFFFF" w:themeFill="background1"/>
          </w:tcPr>
          <w:p w14:paraId="323A1302" w14:textId="25E19ACD" w:rsidR="002074EE" w:rsidRPr="00A17600" w:rsidRDefault="004E5D54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Kryterium obligatoryjne – spełnienie kryterium jest niezbędne do przyznania dofinansowania. </w:t>
            </w:r>
            <w:r w:rsidRPr="00675373">
              <w:rPr>
                <w:rFonts w:cs="Calibri"/>
                <w:sz w:val="20"/>
                <w:szCs w:val="20"/>
              </w:rPr>
              <w:t xml:space="preserve">Ocena spełnienia kryterium będzie polegała na przyznaniu wartości logicznych „tak” lub „nie” </w:t>
            </w:r>
            <w:r>
              <w:rPr>
                <w:rFonts w:cs="Calibri"/>
                <w:sz w:val="20"/>
                <w:szCs w:val="20"/>
              </w:rPr>
              <w:t>albo</w:t>
            </w:r>
            <w:r w:rsidRPr="00675373">
              <w:rPr>
                <w:rFonts w:cs="Calibri"/>
                <w:sz w:val="20"/>
                <w:szCs w:val="20"/>
              </w:rPr>
              <w:t xml:space="preserve"> „</w:t>
            </w:r>
            <w:r>
              <w:rPr>
                <w:rFonts w:cs="Calibri"/>
                <w:sz w:val="20"/>
                <w:szCs w:val="20"/>
              </w:rPr>
              <w:t xml:space="preserve">do negocjacji” co oznacza, że projekt może być uzupełniany lub poprawiany w części dotyczącej spełniania kryterium w zakresie opisanym w stanowisku negocjacyjnym i/lub określonym w Regulaminie. Uzupełnienie lub poprawa wniosku o dofinansowanie przez Wnioskodawcę będzie możliwa na etapie negocjacji, o ile projekt w ramach oceny merytorycznej spełnił wszystkie kryteria merytoryczne i został skierowany do negocjacji. </w:t>
            </w:r>
          </w:p>
        </w:tc>
      </w:tr>
      <w:tr w:rsidR="00481CA6" w:rsidRPr="00542955" w14:paraId="459E2AE0" w14:textId="77777777" w:rsidTr="003903FB">
        <w:trPr>
          <w:trHeight w:val="699"/>
        </w:trPr>
        <w:tc>
          <w:tcPr>
            <w:tcW w:w="252" w:type="pct"/>
            <w:shd w:val="clear" w:color="auto" w:fill="auto"/>
          </w:tcPr>
          <w:p w14:paraId="14C1A440" w14:textId="080BBF87" w:rsidR="00481CA6" w:rsidRDefault="00A70107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</w:t>
            </w:r>
            <w:r w:rsidR="00A110A3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auto"/>
          </w:tcPr>
          <w:p w14:paraId="63C6D4FC" w14:textId="1F02E07C" w:rsidR="00481CA6" w:rsidRPr="00481CA6" w:rsidDel="0000234B" w:rsidRDefault="00481CA6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D0425A">
              <w:rPr>
                <w:sz w:val="20"/>
                <w:szCs w:val="20"/>
              </w:rPr>
              <w:t>W trakcie oceny nie stwierdzono niezgodności z prawodawstwem krajowym i unijnym wskazanym w podstawach prawnych Regulaminu wyboru projektów</w:t>
            </w:r>
            <w:r w:rsidR="000313C4">
              <w:rPr>
                <w:sz w:val="20"/>
                <w:szCs w:val="20"/>
              </w:rPr>
              <w:t>.</w:t>
            </w:r>
          </w:p>
        </w:tc>
        <w:tc>
          <w:tcPr>
            <w:tcW w:w="1772" w:type="pct"/>
            <w:shd w:val="clear" w:color="auto" w:fill="auto"/>
          </w:tcPr>
          <w:p w14:paraId="4B08A230" w14:textId="77777777" w:rsidR="00481CA6" w:rsidRPr="00481CA6" w:rsidRDefault="00481CA6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481CA6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5DE5A80E" w14:textId="2D4EAB2E" w:rsidR="00481CA6" w:rsidRPr="00481CA6" w:rsidRDefault="00481CA6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481CA6">
              <w:rPr>
                <w:rFonts w:cs="Calibri"/>
                <w:sz w:val="20"/>
                <w:szCs w:val="20"/>
              </w:rPr>
              <w:t>Kryterium dotyczy również przypadku, gdy projekt rozpoczął się przed złożeniem wniosku o dofinansowanie.</w:t>
            </w:r>
            <w:r w:rsidR="004526FE">
              <w:t xml:space="preserve"> </w:t>
            </w:r>
            <w:r w:rsidR="004526FE" w:rsidRPr="004526FE">
              <w:rPr>
                <w:rFonts w:cs="Calibri"/>
                <w:sz w:val="20"/>
                <w:szCs w:val="20"/>
              </w:rPr>
              <w:t xml:space="preserve">W takiej sytuacji działania zrealizowane </w:t>
            </w:r>
            <w:r w:rsidR="00A00472" w:rsidRPr="004526FE">
              <w:rPr>
                <w:rFonts w:cs="Calibri"/>
                <w:sz w:val="20"/>
                <w:szCs w:val="20"/>
              </w:rPr>
              <w:t xml:space="preserve">przed </w:t>
            </w:r>
            <w:r w:rsidR="00A00472" w:rsidRPr="004526FE">
              <w:rPr>
                <w:rFonts w:cs="Calibri"/>
                <w:sz w:val="20"/>
                <w:szCs w:val="20"/>
              </w:rPr>
              <w:lastRenderedPageBreak/>
              <w:t>podpisaniem</w:t>
            </w:r>
            <w:r w:rsidR="004526FE" w:rsidRPr="004526FE">
              <w:rPr>
                <w:rFonts w:cs="Calibri"/>
                <w:sz w:val="20"/>
                <w:szCs w:val="20"/>
              </w:rPr>
              <w:t xml:space="preserve"> umowy o dofinansowanie projektu, również muszą być zgodne prawodawstwem krajowym i unijnym.</w:t>
            </w:r>
          </w:p>
        </w:tc>
        <w:tc>
          <w:tcPr>
            <w:tcW w:w="1507" w:type="pct"/>
            <w:shd w:val="clear" w:color="auto" w:fill="auto"/>
          </w:tcPr>
          <w:p w14:paraId="1EA966A3" w14:textId="52012D6F" w:rsidR="00DF6273" w:rsidRDefault="00DF6273" w:rsidP="00801296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DF6273">
              <w:rPr>
                <w:rFonts w:cs="Calibri"/>
                <w:sz w:val="20"/>
                <w:szCs w:val="20"/>
                <w:lang w:eastAsia="pl-PL"/>
              </w:rPr>
              <w:lastRenderedPageBreak/>
              <w:t>Ocena spełnienia kryterium będzie polegała na przyznaniu wartości logicznych „tak” lub „nie”.</w:t>
            </w:r>
          </w:p>
          <w:p w14:paraId="123927A0" w14:textId="23A22670" w:rsidR="00481CA6" w:rsidRPr="00481CA6" w:rsidRDefault="00481CA6" w:rsidP="00801296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481CA6">
              <w:rPr>
                <w:rFonts w:cs="Calibri"/>
                <w:sz w:val="20"/>
                <w:szCs w:val="20"/>
                <w:lang w:eastAsia="pl-PL"/>
              </w:rPr>
              <w:t>Spełnienie kryterium jest konieczne do przyznania dofinansowania.</w:t>
            </w:r>
          </w:p>
          <w:p w14:paraId="4E6CF920" w14:textId="35B1DC33" w:rsidR="00481CA6" w:rsidRPr="00481CA6" w:rsidRDefault="00481CA6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481CA6">
              <w:rPr>
                <w:rFonts w:cs="Calibri"/>
                <w:sz w:val="20"/>
                <w:szCs w:val="20"/>
              </w:rPr>
              <w:lastRenderedPageBreak/>
              <w:t>Projekty niespełniające kryterium horyzontalnego są odrzucane na etapie oceny formalnej.</w:t>
            </w:r>
          </w:p>
        </w:tc>
      </w:tr>
      <w:tr w:rsidR="00005DB2" w:rsidRPr="00542955" w14:paraId="2394C1D6" w14:textId="77777777" w:rsidTr="0001379E">
        <w:tc>
          <w:tcPr>
            <w:tcW w:w="1721" w:type="pct"/>
            <w:gridSpan w:val="2"/>
            <w:shd w:val="clear" w:color="auto" w:fill="EEECE1" w:themeFill="background2"/>
          </w:tcPr>
          <w:p w14:paraId="21B2C6D4" w14:textId="77777777" w:rsidR="005E4957" w:rsidRPr="00A17600" w:rsidRDefault="005E4957" w:rsidP="003903F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760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Nazwa kryteriów: </w:t>
            </w:r>
          </w:p>
        </w:tc>
        <w:tc>
          <w:tcPr>
            <w:tcW w:w="3279" w:type="pct"/>
            <w:gridSpan w:val="2"/>
            <w:shd w:val="clear" w:color="auto" w:fill="EEECE1" w:themeFill="background2"/>
          </w:tcPr>
          <w:p w14:paraId="6282837D" w14:textId="75B858AA" w:rsidR="00362252" w:rsidRPr="00A17600" w:rsidRDefault="0001379E" w:rsidP="003903FB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_Hlk128052724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Kryteria merytoryczne</w:t>
            </w:r>
          </w:p>
          <w:p w14:paraId="43FB2F65" w14:textId="77777777" w:rsidR="00362252" w:rsidRPr="00A17600" w:rsidRDefault="00362252" w:rsidP="003903FB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1760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Etap oceny merytorycznej </w:t>
            </w:r>
          </w:p>
          <w:p w14:paraId="10C7239C" w14:textId="12175DDD" w:rsidR="004818BD" w:rsidRDefault="002C71B1" w:rsidP="003903F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2C71B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cena spełniania kryteriów merytorycznych ocenianych punktowo dokonywana jest wyłącznie w odniesieniu do projektów pozytywnie ocenionych w zakresie kryteriów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formalnych.</w:t>
            </w:r>
          </w:p>
          <w:p w14:paraId="3F587CA2" w14:textId="77777777" w:rsidR="002C71B1" w:rsidRDefault="002C71B1" w:rsidP="003903F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0102EA89" w14:textId="23598BCE" w:rsidR="009331A8" w:rsidRPr="00FC6B8E" w:rsidRDefault="00362252" w:rsidP="003903F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FC6B8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Ocena spełnienia kryteriów będzie polegała na przyznaniu</w:t>
            </w:r>
            <w:r w:rsidR="009331A8" w:rsidRPr="00FC6B8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C6B8E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liczby punktów w ramach dopuszczalnych limitów wyznaczonych minimalną i maksymalną liczbą punktów, które można uzyskać za dane kryterium.</w:t>
            </w:r>
          </w:p>
          <w:p w14:paraId="67EC415D" w14:textId="3AB236C5" w:rsidR="00362252" w:rsidRPr="002C71B1" w:rsidRDefault="00362252" w:rsidP="003903F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 w:rsidRPr="002C71B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Kryteria merytoryczne to kryteria obligatoryjne, których spełnienie jest niezbędne do przyznania dofinansowania. Łączna liczba punktów za kryteria ogólne punktowe wynosi 100. </w:t>
            </w:r>
            <w:r w:rsidR="002C71B1" w:rsidRPr="002C71B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Aby projekt został pozytywnie oceniony i mógł być skierowany do dofinansowania lub etapu negocjacji każde kryterium merytoryczne musi zostać ocenione pozytywnie (tj. wniosek musi uzyskać minimum 60% punktów przewidzianych w danym kryterium</w:t>
            </w:r>
            <w:r w:rsidR="007743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, za wyjątkiem kryterium dotyczącego prawidłowości sporządzenia budżetu, w którym minimum wynosi 30% punktów</w:t>
            </w:r>
            <w:r w:rsidR="002C71B1" w:rsidRPr="002C71B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), a suma punktów za spełnienie tych kryteriów na poziomie minimalnym nie może być mniejsza niż 54 punkty. Stanowi to 60% wszystkich punktów przyznawanych w ramach oceny kryteriów merytorycznych z wyjątkiem kryterium dotyczącego prawidłowości </w:t>
            </w:r>
            <w:r w:rsidR="00A00472" w:rsidRPr="002C71B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sporządzenia budżetu</w:t>
            </w:r>
            <w:r w:rsidR="002C71B1" w:rsidRPr="002C71B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. Przyznanie poniżej 60% , ale powyżej 30% pkt w kryterium prawidłowości </w:t>
            </w:r>
            <w:r w:rsidR="007743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sporządzenia </w:t>
            </w:r>
            <w:r w:rsidR="002C71B1" w:rsidRPr="002C71B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budżetu</w:t>
            </w:r>
            <w:r w:rsidR="00774372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>,</w:t>
            </w:r>
            <w:r w:rsidR="002C71B1" w:rsidRPr="002C71B1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  <w:t xml:space="preserve"> nie skutkuje negatywną oceną tego kryterium i możliwe jest skierowanie projektu do etapu negocjacji o ile ocena w zakresie pozostałych kryteriów jest pozytywna. </w:t>
            </w:r>
          </w:p>
          <w:p w14:paraId="6D948472" w14:textId="77777777" w:rsidR="000E0A14" w:rsidRDefault="000E0A14" w:rsidP="003903FB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</w:p>
          <w:p w14:paraId="09480FAE" w14:textId="750A287E" w:rsidR="004E5D54" w:rsidRDefault="000E0A14" w:rsidP="003903FB">
            <w:pPr>
              <w:spacing w:after="0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 xml:space="preserve">Ocena spełniania kryteriów merytorycznych dokonywana jest w przypadku projektów pozytywnie ocenionych </w:t>
            </w:r>
            <w:r w:rsidR="009331A8">
              <w:rPr>
                <w:rFonts w:cs="Calibri"/>
                <w:sz w:val="20"/>
                <w:szCs w:val="20"/>
              </w:rPr>
              <w:t>na etapie oceny formalnej</w:t>
            </w:r>
            <w:r w:rsidR="002C71B1" w:rsidRPr="002C71B1">
              <w:rPr>
                <w:rFonts w:cs="Calibri"/>
                <w:sz w:val="20"/>
                <w:szCs w:val="20"/>
              </w:rPr>
              <w:t>.</w:t>
            </w:r>
            <w:r w:rsidR="004E5D54">
              <w:rPr>
                <w:rFonts w:cs="Calibri"/>
                <w:sz w:val="20"/>
                <w:szCs w:val="20"/>
              </w:rPr>
              <w:t xml:space="preserve"> </w:t>
            </w:r>
          </w:p>
          <w:p w14:paraId="0EB8B4FF" w14:textId="1576CAA0" w:rsidR="004E5D54" w:rsidRPr="006E1D0E" w:rsidRDefault="004E5D54" w:rsidP="003903FB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Wśród kryteriów merytorycznych wyróżnia się kryteria rozstrzygające: </w:t>
            </w:r>
            <w:r w:rsidRPr="006E1D0E">
              <w:rPr>
                <w:rFonts w:cs="Calibri"/>
                <w:sz w:val="20"/>
                <w:szCs w:val="20"/>
              </w:rPr>
              <w:t xml:space="preserve">w sytuacji, gdy więcej niż jeden projekt otrzyma taką samą liczbę punktów w ramach oceny merytorycznej, odpowiednie kryterium będzie brane pod uwagę w odpowiedniej kolejności przy umieszczaniu projektu na liście ocenionych projektów i podejmowaniu decyzji o przyznaniu dofinansowania. </w:t>
            </w:r>
          </w:p>
          <w:p w14:paraId="21545CBD" w14:textId="5F0460D8" w:rsidR="002C71B1" w:rsidRDefault="002C71B1" w:rsidP="003903FB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6DBABBFB" w14:textId="77777777" w:rsidR="004E5D54" w:rsidRPr="00542955" w:rsidRDefault="004E5D54" w:rsidP="003903FB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Kryterium 9, tj. „</w:t>
            </w:r>
            <w:r w:rsidRPr="000A20FD">
              <w:rPr>
                <w:rFonts w:cs="Calibri"/>
                <w:i/>
                <w:iCs/>
                <w:sz w:val="20"/>
                <w:szCs w:val="20"/>
              </w:rPr>
              <w:t>Negocjacje zakończyły się wynikiem pozytywnym</w:t>
            </w:r>
            <w:r>
              <w:rPr>
                <w:rFonts w:cs="Calibri"/>
                <w:sz w:val="20"/>
                <w:szCs w:val="20"/>
              </w:rPr>
              <w:t>” to k</w:t>
            </w:r>
            <w:r w:rsidRPr="004818BD">
              <w:rPr>
                <w:rFonts w:cs="Calibri"/>
                <w:sz w:val="20"/>
                <w:szCs w:val="20"/>
              </w:rPr>
              <w:t>ryteri</w:t>
            </w:r>
            <w:r>
              <w:rPr>
                <w:rFonts w:cs="Calibri"/>
                <w:sz w:val="20"/>
                <w:szCs w:val="20"/>
              </w:rPr>
              <w:t>um</w:t>
            </w:r>
            <w:r w:rsidRPr="004818BD">
              <w:rPr>
                <w:rFonts w:cs="Calibri"/>
                <w:sz w:val="20"/>
                <w:szCs w:val="20"/>
              </w:rPr>
              <w:t xml:space="preserve"> zerojedynkowe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124B7717" w14:textId="0F98EA40" w:rsidR="004E5D54" w:rsidRDefault="004E5D54" w:rsidP="003903FB">
            <w:pPr>
              <w:spacing w:after="0"/>
              <w:rPr>
                <w:rFonts w:cs="Calibri"/>
                <w:sz w:val="20"/>
                <w:szCs w:val="20"/>
              </w:rPr>
            </w:pPr>
            <w:r w:rsidRPr="002C71B1">
              <w:rPr>
                <w:rFonts w:cs="Calibri"/>
                <w:sz w:val="20"/>
                <w:szCs w:val="20"/>
              </w:rPr>
              <w:t>Projekt może otrzymać dofinansowanie jedynie gdy negocjacje zakończono wynikiem pozytywnym</w:t>
            </w:r>
            <w:r>
              <w:rPr>
                <w:rFonts w:cs="Calibri"/>
                <w:sz w:val="20"/>
                <w:szCs w:val="20"/>
              </w:rPr>
              <w:t xml:space="preserve"> (jeśli dotyczy)</w:t>
            </w:r>
            <w:r w:rsidRPr="002C71B1">
              <w:rPr>
                <w:rFonts w:cs="Calibri"/>
                <w:sz w:val="20"/>
                <w:szCs w:val="20"/>
              </w:rPr>
              <w:t>.</w:t>
            </w:r>
          </w:p>
          <w:p w14:paraId="7F17E8E9" w14:textId="77777777" w:rsidR="004E5D54" w:rsidRDefault="004E5D54" w:rsidP="003903FB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27A2F5D5" w14:textId="41373C7A" w:rsidR="00E9631D" w:rsidRDefault="000E0A14" w:rsidP="003903FB">
            <w:pPr>
              <w:spacing w:after="0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>Istnieje możliwość skierowania projektu do</w:t>
            </w:r>
            <w:r w:rsidR="00E9631D">
              <w:rPr>
                <w:rFonts w:cs="Calibri"/>
                <w:sz w:val="20"/>
                <w:szCs w:val="20"/>
              </w:rPr>
              <w:t>:</w:t>
            </w:r>
          </w:p>
          <w:p w14:paraId="08DD16A6" w14:textId="32C55131" w:rsidR="00C068DA" w:rsidRDefault="00E9631D" w:rsidP="003903FB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-</w:t>
            </w:r>
            <w:r w:rsidR="000E0A14" w:rsidRPr="00542955">
              <w:rPr>
                <w:rFonts w:cs="Calibri"/>
                <w:sz w:val="20"/>
                <w:szCs w:val="20"/>
              </w:rPr>
              <w:t xml:space="preserve"> negocjacji we wskazanym w karcie oceny zakresie dotyczącym dokonanej oceny</w:t>
            </w:r>
            <w:r w:rsidR="008831CC">
              <w:rPr>
                <w:rFonts w:cs="Calibri"/>
                <w:sz w:val="20"/>
                <w:szCs w:val="20"/>
              </w:rPr>
              <w:t>,</w:t>
            </w:r>
          </w:p>
          <w:p w14:paraId="6D20EF99" w14:textId="2F3AFD9E" w:rsidR="006E1D0E" w:rsidRPr="00A17600" w:rsidRDefault="00E9631D" w:rsidP="003903FB">
            <w:pPr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Pr="00C068DA">
              <w:rPr>
                <w:rFonts w:cs="Calibri"/>
                <w:sz w:val="20"/>
                <w:szCs w:val="20"/>
              </w:rPr>
              <w:t xml:space="preserve"> </w:t>
            </w:r>
            <w:r w:rsidR="00C068DA">
              <w:rPr>
                <w:rFonts w:cs="Calibri"/>
                <w:sz w:val="20"/>
                <w:szCs w:val="20"/>
              </w:rPr>
              <w:t>ponownej oceny formalnej</w:t>
            </w:r>
            <w:r w:rsidR="00C068DA" w:rsidRPr="00C068DA">
              <w:rPr>
                <w:rFonts w:cs="Calibri"/>
                <w:sz w:val="20"/>
                <w:szCs w:val="20"/>
              </w:rPr>
              <w:t xml:space="preserve"> </w:t>
            </w:r>
            <w:r w:rsidR="00C068DA">
              <w:rPr>
                <w:rFonts w:cs="Calibri"/>
                <w:sz w:val="20"/>
                <w:szCs w:val="20"/>
              </w:rPr>
              <w:t xml:space="preserve">w sytuacji dostrzeżenia przez oceniającego uchybień, które nie zostały wskazane na wcześniejszym etapie oceny. </w:t>
            </w:r>
            <w:bookmarkEnd w:id="2"/>
          </w:p>
        </w:tc>
      </w:tr>
      <w:tr w:rsidR="00B70B5F" w:rsidRPr="00801296" w14:paraId="197C8B26" w14:textId="77777777" w:rsidTr="003903FB">
        <w:tc>
          <w:tcPr>
            <w:tcW w:w="252" w:type="pct"/>
            <w:shd w:val="clear" w:color="auto" w:fill="D9D9D9"/>
            <w:vAlign w:val="center"/>
          </w:tcPr>
          <w:p w14:paraId="1CDCEEF5" w14:textId="77777777" w:rsidR="00B70B5F" w:rsidRPr="003903FB" w:rsidRDefault="00B70B5F" w:rsidP="00B70B5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903FB">
              <w:rPr>
                <w:rFonts w:cs="Calibri"/>
                <w:b/>
                <w:bCs/>
              </w:rPr>
              <w:lastRenderedPageBreak/>
              <w:t>Lp.</w:t>
            </w:r>
          </w:p>
        </w:tc>
        <w:tc>
          <w:tcPr>
            <w:tcW w:w="1469" w:type="pct"/>
            <w:shd w:val="clear" w:color="auto" w:fill="D9D9D9"/>
          </w:tcPr>
          <w:p w14:paraId="62C7FA07" w14:textId="54F15BB0" w:rsidR="00B70B5F" w:rsidRPr="003903FB" w:rsidRDefault="00B70B5F" w:rsidP="00B70B5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903FB">
              <w:rPr>
                <w:b/>
                <w:bCs/>
              </w:rPr>
              <w:t>Nazwa kryterium</w:t>
            </w:r>
          </w:p>
        </w:tc>
        <w:tc>
          <w:tcPr>
            <w:tcW w:w="1772" w:type="pct"/>
            <w:shd w:val="clear" w:color="auto" w:fill="D9D9D9"/>
          </w:tcPr>
          <w:p w14:paraId="2CCFD442" w14:textId="6F6573C7" w:rsidR="00B70B5F" w:rsidRPr="003903FB" w:rsidRDefault="00B70B5F" w:rsidP="00B70B5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903FB">
              <w:rPr>
                <w:b/>
                <w:bCs/>
              </w:rPr>
              <w:t>Definicja kryterium</w:t>
            </w:r>
          </w:p>
        </w:tc>
        <w:tc>
          <w:tcPr>
            <w:tcW w:w="1507" w:type="pct"/>
            <w:shd w:val="clear" w:color="auto" w:fill="D9D9D9"/>
          </w:tcPr>
          <w:p w14:paraId="3C0EA92A" w14:textId="1CD01C58" w:rsidR="00B70B5F" w:rsidRPr="003903FB" w:rsidRDefault="00B70B5F" w:rsidP="00B70B5F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3903FB">
              <w:rPr>
                <w:b/>
                <w:bCs/>
              </w:rPr>
              <w:t xml:space="preserve">Opis znaczenia kryterium dla wyniku oceny </w:t>
            </w:r>
          </w:p>
        </w:tc>
      </w:tr>
      <w:tr w:rsidR="00005DB2" w:rsidRPr="00542955" w14:paraId="13769984" w14:textId="77777777" w:rsidTr="003903FB">
        <w:trPr>
          <w:trHeight w:val="983"/>
        </w:trPr>
        <w:tc>
          <w:tcPr>
            <w:tcW w:w="252" w:type="pct"/>
            <w:shd w:val="clear" w:color="auto" w:fill="auto"/>
          </w:tcPr>
          <w:p w14:paraId="59F2F0F1" w14:textId="77777777" w:rsidR="005E4957" w:rsidRPr="00542955" w:rsidRDefault="005E4957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1469" w:type="pct"/>
            <w:shd w:val="clear" w:color="auto" w:fill="auto"/>
          </w:tcPr>
          <w:p w14:paraId="581239F9" w14:textId="218A5AF8" w:rsidR="005E4957" w:rsidRPr="00542955" w:rsidRDefault="00FC47E0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FC47E0">
              <w:rPr>
                <w:rFonts w:cs="Calibri"/>
                <w:sz w:val="20"/>
                <w:szCs w:val="20"/>
              </w:rPr>
              <w:t>Cel projektu i analiza sytuacji problemowej</w:t>
            </w:r>
          </w:p>
        </w:tc>
        <w:tc>
          <w:tcPr>
            <w:tcW w:w="1772" w:type="pct"/>
            <w:shd w:val="clear" w:color="auto" w:fill="auto"/>
          </w:tcPr>
          <w:p w14:paraId="0EFCE347" w14:textId="77777777" w:rsidR="001F0643" w:rsidRPr="00A17600" w:rsidRDefault="001F0643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42836080" w14:textId="77777777" w:rsidR="006F3565" w:rsidRDefault="006F3565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5056DA" w14:textId="318CAA35" w:rsidR="000E0A14" w:rsidRPr="00A17600" w:rsidRDefault="00FC47E0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C47E0">
              <w:rPr>
                <w:rFonts w:asciiTheme="minorHAnsi" w:hAnsiTheme="minorHAnsi" w:cstheme="minorHAnsi"/>
                <w:sz w:val="20"/>
                <w:szCs w:val="20"/>
              </w:rPr>
              <w:t>Ocenie zostanie poddany cel główny przedsięwzięcia oraz opis sytuacji problemowej</w:t>
            </w:r>
          </w:p>
          <w:p w14:paraId="0820AD62" w14:textId="13B424F5" w:rsidR="001F0643" w:rsidRPr="00A17600" w:rsidRDefault="001F0643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>Cel główny projektu powinien w szczególności:</w:t>
            </w:r>
          </w:p>
          <w:p w14:paraId="1AE877BF" w14:textId="45BF5018" w:rsidR="00BA0EAB" w:rsidRPr="00A17600" w:rsidRDefault="001F0643" w:rsidP="006A6B47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 xml:space="preserve">wynikać bezpośrednio ze zdiagnozowanego/ych w </w:t>
            </w:r>
            <w:r w:rsidR="00B70B5F">
              <w:rPr>
                <w:rFonts w:asciiTheme="minorHAnsi" w:hAnsiTheme="minorHAnsi" w:cstheme="minorHAnsi"/>
                <w:sz w:val="20"/>
                <w:szCs w:val="20"/>
              </w:rPr>
              <w:t>projekcie</w:t>
            </w:r>
            <w:r w:rsidR="00B70B5F" w:rsidRPr="00A176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 xml:space="preserve">problemu/ów, jaki/e </w:t>
            </w:r>
            <w:r w:rsidR="00076F15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>nioskodawca chce rozwiązać lub zminimalizować poprzez realizację projektu;</w:t>
            </w:r>
            <w:r w:rsidR="008D5AB7" w:rsidRPr="00A17600" w:rsidDel="008D5AB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3990668" w14:textId="354BFE79" w:rsidR="0000234B" w:rsidRPr="00BA0EAB" w:rsidRDefault="001F0643" w:rsidP="006A6B47">
            <w:pPr>
              <w:pStyle w:val="Akapitzlist"/>
              <w:numPr>
                <w:ilvl w:val="0"/>
                <w:numId w:val="49"/>
              </w:numPr>
              <w:spacing w:line="276" w:lineRule="auto"/>
              <w:contextualSpacing w:val="0"/>
              <w:jc w:val="left"/>
              <w:rPr>
                <w:rFonts w:cs="Calibri"/>
                <w:sz w:val="20"/>
                <w:szCs w:val="20"/>
              </w:rPr>
            </w:pPr>
            <w:r w:rsidRPr="00BA0EAB">
              <w:rPr>
                <w:rFonts w:asciiTheme="minorHAnsi" w:hAnsiTheme="minorHAnsi" w:cstheme="minorHAnsi"/>
                <w:sz w:val="20"/>
                <w:szCs w:val="20"/>
              </w:rPr>
              <w:t>bezpośrednio przekładać się na zaplanowane zadania.</w:t>
            </w:r>
          </w:p>
        </w:tc>
        <w:tc>
          <w:tcPr>
            <w:tcW w:w="1507" w:type="pct"/>
            <w:shd w:val="clear" w:color="auto" w:fill="auto"/>
          </w:tcPr>
          <w:p w14:paraId="10979861" w14:textId="65870B29" w:rsidR="005E4957" w:rsidRPr="00542955" w:rsidRDefault="005E4957" w:rsidP="00801296">
            <w:pPr>
              <w:tabs>
                <w:tab w:val="left" w:pos="205"/>
              </w:tabs>
              <w:spacing w:after="0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 xml:space="preserve"> </w:t>
            </w:r>
            <w:r w:rsidR="00A110A3">
              <w:rPr>
                <w:rFonts w:cs="Calibri"/>
                <w:sz w:val="20"/>
                <w:szCs w:val="20"/>
              </w:rPr>
              <w:t>m</w:t>
            </w:r>
            <w:r w:rsidR="00A110A3" w:rsidRPr="00542955">
              <w:rPr>
                <w:rFonts w:cs="Calibri"/>
                <w:sz w:val="20"/>
                <w:szCs w:val="20"/>
              </w:rPr>
              <w:t xml:space="preserve">aksymalna </w:t>
            </w:r>
            <w:r w:rsidRPr="00542955">
              <w:rPr>
                <w:rFonts w:cs="Calibri"/>
                <w:sz w:val="20"/>
                <w:szCs w:val="20"/>
              </w:rPr>
              <w:t>liczba punktów –</w:t>
            </w:r>
            <w:r w:rsidR="00F857D3">
              <w:rPr>
                <w:rFonts w:cs="Calibri"/>
                <w:sz w:val="20"/>
                <w:szCs w:val="20"/>
              </w:rPr>
              <w:t>10</w:t>
            </w:r>
            <w:r w:rsidRPr="00542955">
              <w:rPr>
                <w:rFonts w:cs="Calibri"/>
                <w:sz w:val="20"/>
                <w:szCs w:val="20"/>
              </w:rPr>
              <w:t>,</w:t>
            </w:r>
          </w:p>
          <w:p w14:paraId="22BD777D" w14:textId="7BB724B2" w:rsidR="005E4957" w:rsidRPr="00542955" w:rsidRDefault="005E4957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 xml:space="preserve">minimalna liczba punktów zapewniająca ocenę pozytywną – </w:t>
            </w:r>
            <w:r w:rsidR="00F857D3">
              <w:rPr>
                <w:rFonts w:cs="Calibri"/>
                <w:sz w:val="20"/>
                <w:szCs w:val="20"/>
              </w:rPr>
              <w:t>6</w:t>
            </w:r>
            <w:r w:rsidRPr="00542955">
              <w:rPr>
                <w:rFonts w:cs="Calibri"/>
                <w:sz w:val="20"/>
                <w:szCs w:val="20"/>
              </w:rPr>
              <w:t xml:space="preserve">, </w:t>
            </w:r>
          </w:p>
          <w:p w14:paraId="599DBD5E" w14:textId="3A148EA2" w:rsidR="005E4957" w:rsidRPr="00542955" w:rsidRDefault="007E193C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7E193C">
              <w:rPr>
                <w:rFonts w:cs="Calibri"/>
                <w:sz w:val="20"/>
                <w:szCs w:val="20"/>
              </w:rPr>
              <w:t>Kryterium rozstrzygające: w sytuacji, gdy więcej niż jeden projekt otrzyma taką samą liczbę punktów w ramach oceny merytorycznej, kryterium to będzie brane pod uwagę w pi</w:t>
            </w:r>
            <w:r>
              <w:rPr>
                <w:rFonts w:cs="Calibri"/>
                <w:sz w:val="20"/>
                <w:szCs w:val="20"/>
              </w:rPr>
              <w:t>ątej</w:t>
            </w:r>
            <w:r w:rsidRPr="007E193C">
              <w:rPr>
                <w:rFonts w:cs="Calibri"/>
                <w:sz w:val="20"/>
                <w:szCs w:val="20"/>
              </w:rPr>
              <w:t xml:space="preserve"> kolejności przy umieszczaniu projektu na liście ocenionych projektów i podejmowaniu decyzji o przyznaniu dofinansowania.</w:t>
            </w:r>
          </w:p>
        </w:tc>
      </w:tr>
      <w:tr w:rsidR="00005DB2" w:rsidRPr="00542955" w14:paraId="2F900D1A" w14:textId="77777777" w:rsidTr="003903FB">
        <w:tc>
          <w:tcPr>
            <w:tcW w:w="252" w:type="pct"/>
            <w:shd w:val="clear" w:color="auto" w:fill="auto"/>
          </w:tcPr>
          <w:p w14:paraId="47EC12AD" w14:textId="77777777" w:rsidR="005E4957" w:rsidRPr="00542955" w:rsidRDefault="005E4957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1469" w:type="pct"/>
            <w:shd w:val="clear" w:color="auto" w:fill="auto"/>
          </w:tcPr>
          <w:p w14:paraId="63B7CA08" w14:textId="147C7AD2" w:rsidR="00DB1A1D" w:rsidRPr="00A17600" w:rsidRDefault="000E0A14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" w:name="_Hlk127954820"/>
            <w:r w:rsidRPr="00A17600">
              <w:rPr>
                <w:rFonts w:asciiTheme="minorHAnsi" w:hAnsiTheme="minorHAnsi" w:cstheme="minorHAnsi"/>
                <w:sz w:val="20"/>
                <w:szCs w:val="20"/>
              </w:rPr>
              <w:t xml:space="preserve">Prawidłowość </w:t>
            </w:r>
            <w:r w:rsidR="00484D6F">
              <w:rPr>
                <w:rFonts w:asciiTheme="minorHAnsi" w:hAnsiTheme="minorHAnsi" w:cstheme="minorHAnsi"/>
                <w:sz w:val="20"/>
                <w:szCs w:val="20"/>
              </w:rPr>
              <w:t xml:space="preserve">doboru i </w:t>
            </w: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 xml:space="preserve">opisu </w:t>
            </w:r>
            <w:r w:rsidRPr="00964DFC">
              <w:rPr>
                <w:rFonts w:asciiTheme="minorHAnsi" w:hAnsiTheme="minorHAnsi" w:cstheme="minorHAnsi"/>
                <w:sz w:val="20"/>
                <w:szCs w:val="20"/>
              </w:rPr>
              <w:t>grupy docelowej</w:t>
            </w:r>
            <w:bookmarkEnd w:id="3"/>
            <w:r w:rsidR="00DB1A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72" w:type="pct"/>
            <w:shd w:val="clear" w:color="auto" w:fill="auto"/>
          </w:tcPr>
          <w:p w14:paraId="237C0582" w14:textId="1C64B61F" w:rsidR="00B5066E" w:rsidRDefault="00F54CC3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Części składowe kryterium:</w:t>
            </w:r>
          </w:p>
          <w:p w14:paraId="600D4E0E" w14:textId="028BD29C" w:rsidR="00B5066E" w:rsidRDefault="00B5066E" w:rsidP="006A6B47">
            <w:pPr>
              <w:pStyle w:val="Akapitzlist"/>
              <w:numPr>
                <w:ilvl w:val="0"/>
                <w:numId w:val="40"/>
              </w:numPr>
              <w:spacing w:line="276" w:lineRule="auto"/>
              <w:ind w:left="453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harakterystyk</w:t>
            </w:r>
            <w:r w:rsidR="00076F15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grupy docelowej, tj. instytucji i/lub osób objętych wsparciem (liczebność, cechy specyficzne, status uczestników, opis potrzeb</w:t>
            </w:r>
            <w:r w:rsidR="00076F1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964DFC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E74233A" w14:textId="75EBE31F" w:rsidR="00B5066E" w:rsidRPr="00D0425A" w:rsidRDefault="00B5066E" w:rsidP="006A6B47">
            <w:pPr>
              <w:pStyle w:val="Akapitzlist"/>
              <w:numPr>
                <w:ilvl w:val="0"/>
                <w:numId w:val="40"/>
              </w:numPr>
              <w:spacing w:line="276" w:lineRule="auto"/>
              <w:ind w:left="453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opis sposobu rekrutacji uczestników projektu w odniesieniu do wskazanych cech grupy docelowej, w tym kryteriów i narzędzi</w:t>
            </w:r>
            <w:r w:rsidR="00D25FDE">
              <w:rPr>
                <w:rFonts w:asciiTheme="minorHAnsi" w:hAnsiTheme="minorHAnsi" w:cstheme="minorHAnsi"/>
                <w:sz w:val="20"/>
                <w:szCs w:val="20"/>
              </w:rPr>
              <w:t xml:space="preserve"> rekrutacji</w:t>
            </w:r>
            <w:r w:rsidR="00076F1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9C6B767" w14:textId="4F446C18" w:rsidR="00B5066E" w:rsidRDefault="00B5066E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5777542F" w14:textId="77777777" w:rsidR="00F54CC3" w:rsidRPr="000E0A14" w:rsidRDefault="00F54CC3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0E0A14">
              <w:rPr>
                <w:rFonts w:cs="Calibri"/>
                <w:sz w:val="20"/>
                <w:szCs w:val="20"/>
              </w:rPr>
              <w:t>Kryterium zostanie zweryfikowane na podstawie zapisów we wniosku o dofinansowanie projektu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0EF3A2F2" w14:textId="77777777" w:rsidR="00B5066E" w:rsidRDefault="00B5066E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121B3C55" w14:textId="306ADFCF" w:rsidR="00481CA6" w:rsidRPr="00542955" w:rsidRDefault="000E0A14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0E0A14">
              <w:rPr>
                <w:rFonts w:cs="Calibri"/>
                <w:sz w:val="20"/>
                <w:szCs w:val="20"/>
              </w:rPr>
              <w:t>Ocenie zostanie poddany opis konkretnej grupy docelowej spośród wskazanych potencjalnych grup w Regulaminie wyboru projektów, uwzględniając specyfikę tej grupy docelowej oraz cel główny projektu.</w:t>
            </w:r>
          </w:p>
        </w:tc>
        <w:tc>
          <w:tcPr>
            <w:tcW w:w="1507" w:type="pct"/>
            <w:shd w:val="clear" w:color="auto" w:fill="auto"/>
          </w:tcPr>
          <w:p w14:paraId="39E63649" w14:textId="4F92F2BD" w:rsidR="005E4957" w:rsidRPr="00542955" w:rsidRDefault="00A110A3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Pr="00542955">
              <w:rPr>
                <w:rFonts w:cs="Calibri"/>
                <w:sz w:val="20"/>
                <w:szCs w:val="20"/>
              </w:rPr>
              <w:t xml:space="preserve">aksymalna </w:t>
            </w:r>
            <w:r w:rsidR="005E4957" w:rsidRPr="00542955">
              <w:rPr>
                <w:rFonts w:cs="Calibri"/>
                <w:sz w:val="20"/>
                <w:szCs w:val="20"/>
              </w:rPr>
              <w:t>liczba punktów –10,</w:t>
            </w:r>
          </w:p>
          <w:p w14:paraId="4FBD6B35" w14:textId="77777777" w:rsidR="005E4957" w:rsidRPr="00542955" w:rsidRDefault="005E4957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>minimalna liczba punktów zapewniająca ocenę pozytywną – 6.</w:t>
            </w:r>
          </w:p>
          <w:p w14:paraId="521F0D30" w14:textId="77777777" w:rsidR="003338F3" w:rsidRDefault="001E4B82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Regulaminie wyboru projektów</w:t>
            </w:r>
            <w:r w:rsidR="005E4957" w:rsidRPr="00542955">
              <w:rPr>
                <w:rFonts w:cs="Calibri"/>
                <w:sz w:val="20"/>
                <w:szCs w:val="20"/>
              </w:rPr>
              <w:t xml:space="preserve"> </w:t>
            </w:r>
            <w:r w:rsidRPr="00542955">
              <w:rPr>
                <w:rFonts w:cs="Calibri"/>
                <w:sz w:val="20"/>
                <w:szCs w:val="20"/>
              </w:rPr>
              <w:t>określ</w:t>
            </w:r>
            <w:r>
              <w:rPr>
                <w:rFonts w:cs="Calibri"/>
                <w:sz w:val="20"/>
                <w:szCs w:val="20"/>
              </w:rPr>
              <w:t>ony zostanie</w:t>
            </w:r>
            <w:r w:rsidRPr="00542955">
              <w:rPr>
                <w:rFonts w:cs="Calibri"/>
                <w:sz w:val="20"/>
                <w:szCs w:val="20"/>
              </w:rPr>
              <w:t xml:space="preserve"> </w:t>
            </w:r>
            <w:r w:rsidR="005E4957" w:rsidRPr="00542955">
              <w:rPr>
                <w:rFonts w:cs="Calibri"/>
                <w:sz w:val="20"/>
                <w:szCs w:val="20"/>
              </w:rPr>
              <w:t>podział punktów na każdą z części składowych kryterium.</w:t>
            </w:r>
          </w:p>
          <w:p w14:paraId="03803A8A" w14:textId="77777777" w:rsidR="00074B11" w:rsidRDefault="00074B11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4EAF20F4" w14:textId="6743AA5D" w:rsidR="00074B11" w:rsidRPr="00542955" w:rsidRDefault="00074B11" w:rsidP="00801296">
            <w:pPr>
              <w:spacing w:after="0"/>
              <w:rPr>
                <w:sz w:val="20"/>
                <w:szCs w:val="20"/>
              </w:rPr>
            </w:pPr>
            <w:r w:rsidRPr="00074B11">
              <w:rPr>
                <w:sz w:val="20"/>
                <w:szCs w:val="20"/>
              </w:rPr>
              <w:t xml:space="preserve">Kryterium rozstrzygające: w sytuacji, gdy więcej niż jeden projekt otrzyma taką samą liczbę punktów w ramach oceny merytorycznej, kryterium to będzie brane pod uwagę w </w:t>
            </w:r>
            <w:r>
              <w:rPr>
                <w:sz w:val="20"/>
                <w:szCs w:val="20"/>
              </w:rPr>
              <w:t>trzeciej</w:t>
            </w:r>
            <w:r w:rsidRPr="00074B11">
              <w:rPr>
                <w:sz w:val="20"/>
                <w:szCs w:val="20"/>
              </w:rPr>
              <w:t xml:space="preserve"> kolejności przy umieszczaniu projektu na liście ocenionych projektów i podejmowaniu decyzji o przyznaniu dofinansowania.</w:t>
            </w:r>
          </w:p>
        </w:tc>
      </w:tr>
      <w:tr w:rsidR="00005DB2" w:rsidRPr="00542955" w14:paraId="0C6167F2" w14:textId="77777777" w:rsidTr="003903FB">
        <w:trPr>
          <w:trHeight w:val="2741"/>
        </w:trPr>
        <w:tc>
          <w:tcPr>
            <w:tcW w:w="252" w:type="pct"/>
            <w:shd w:val="clear" w:color="auto" w:fill="auto"/>
          </w:tcPr>
          <w:p w14:paraId="44537DD4" w14:textId="77777777" w:rsidR="000E0A14" w:rsidRPr="00542955" w:rsidRDefault="000E0A14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69" w:type="pct"/>
            <w:shd w:val="clear" w:color="auto" w:fill="auto"/>
          </w:tcPr>
          <w:p w14:paraId="520F109F" w14:textId="175A42B9" w:rsidR="000E0A14" w:rsidRPr="00481CA6" w:rsidRDefault="000E0A14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Hlk127954845"/>
            <w:r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Trafność doboru i opisu </w:t>
            </w:r>
            <w:r w:rsidRPr="00964DFC">
              <w:rPr>
                <w:rFonts w:asciiTheme="minorHAnsi" w:hAnsiTheme="minorHAnsi" w:cstheme="minorHAnsi"/>
                <w:sz w:val="20"/>
                <w:szCs w:val="20"/>
              </w:rPr>
              <w:t xml:space="preserve">zadań 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>przewidzianych do realizacji w ramach projektu</w:t>
            </w:r>
          </w:p>
          <w:bookmarkEnd w:id="4"/>
          <w:p w14:paraId="232543AA" w14:textId="57FA4498" w:rsidR="000E0A14" w:rsidRPr="00481CA6" w:rsidRDefault="000E0A14" w:rsidP="00801296">
            <w:pPr>
              <w:pStyle w:val="Akapitzlist"/>
              <w:spacing w:line="276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72" w:type="pct"/>
            <w:shd w:val="clear" w:color="auto" w:fill="auto"/>
          </w:tcPr>
          <w:p w14:paraId="548E5A82" w14:textId="3301B3F5" w:rsidR="00F54CC3" w:rsidRDefault="00F54CC3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54CC3">
              <w:rPr>
                <w:rFonts w:asciiTheme="minorHAnsi" w:hAnsiTheme="minorHAnsi" w:cstheme="minorHAnsi"/>
                <w:sz w:val="20"/>
                <w:szCs w:val="20"/>
              </w:rPr>
              <w:t>Części składowe kryterium:</w:t>
            </w:r>
          </w:p>
          <w:p w14:paraId="1F06787E" w14:textId="588EC758" w:rsidR="00325A71" w:rsidRPr="006A6B47" w:rsidRDefault="00B5066E" w:rsidP="00325A71">
            <w:pPr>
              <w:pStyle w:val="Akapitzlist"/>
              <w:numPr>
                <w:ilvl w:val="0"/>
                <w:numId w:val="47"/>
              </w:numPr>
              <w:spacing w:line="276" w:lineRule="auto"/>
              <w:ind w:left="306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opis zaplanowanych zadań (zakres merytoryczny i organizacyjny) w kontekście opisanych problemów i celu projektu, </w:t>
            </w:r>
            <w:r w:rsidR="007B09A5">
              <w:rPr>
                <w:rFonts w:asciiTheme="minorHAnsi" w:hAnsiTheme="minorHAnsi" w:cstheme="minorHAnsi"/>
                <w:sz w:val="20"/>
                <w:szCs w:val="20"/>
              </w:rPr>
              <w:t xml:space="preserve">w tym </w:t>
            </w:r>
            <w:r w:rsidR="007B09A5" w:rsidRPr="005F4E57">
              <w:rPr>
                <w:rFonts w:asciiTheme="minorHAnsi" w:hAnsiTheme="minorHAnsi" w:cstheme="minorHAnsi"/>
                <w:sz w:val="20"/>
                <w:szCs w:val="20"/>
              </w:rPr>
              <w:t>poprawnoś</w:t>
            </w:r>
            <w:r w:rsidR="007B09A5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7B09A5" w:rsidRPr="005F4E57">
              <w:rPr>
                <w:rFonts w:asciiTheme="minorHAnsi" w:hAnsiTheme="minorHAnsi" w:cstheme="minorHAnsi"/>
                <w:sz w:val="20"/>
                <w:szCs w:val="20"/>
              </w:rPr>
              <w:t xml:space="preserve"> opisu zadań w odniesieniu do zastosowanych uproszczonych </w:t>
            </w:r>
            <w:r w:rsidR="007B09A5" w:rsidRPr="00481CA6">
              <w:rPr>
                <w:rFonts w:asciiTheme="minorHAnsi" w:hAnsiTheme="minorHAnsi" w:cstheme="minorHAnsi"/>
                <w:sz w:val="20"/>
                <w:szCs w:val="20"/>
              </w:rPr>
              <w:t>metod rozliczania kosztów bezpośrednich projektu (</w:t>
            </w:r>
            <w:r w:rsidR="007B09A5" w:rsidRPr="005F4E57">
              <w:rPr>
                <w:rFonts w:asciiTheme="minorHAnsi" w:hAnsiTheme="minorHAnsi" w:cstheme="minorHAnsi"/>
                <w:sz w:val="20"/>
                <w:szCs w:val="20"/>
              </w:rPr>
              <w:t>jeśli</w:t>
            </w:r>
            <w:r w:rsidR="007B09A5"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 dotyczy)</w:t>
            </w:r>
            <w:r w:rsidR="007B09A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25A71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  <w:r w:rsidR="00325A71" w:rsidRPr="00481CA6">
              <w:rPr>
                <w:rFonts w:asciiTheme="minorHAnsi" w:hAnsiTheme="minorHAnsi" w:cstheme="minorHAnsi"/>
                <w:sz w:val="20"/>
                <w:szCs w:val="20"/>
              </w:rPr>
              <w:t>zgodnoś</w:t>
            </w:r>
            <w:r w:rsidR="00325A71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325A71"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5A71">
              <w:rPr>
                <w:rFonts w:asciiTheme="minorHAnsi" w:hAnsiTheme="minorHAnsi" w:cstheme="minorHAnsi"/>
                <w:sz w:val="20"/>
                <w:szCs w:val="20"/>
              </w:rPr>
              <w:t xml:space="preserve">zaplanowanych zadań </w:t>
            </w:r>
            <w:r w:rsidR="00325A71"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z zapisami Regulaminu </w:t>
            </w:r>
            <w:r w:rsidR="00325A71">
              <w:rPr>
                <w:rFonts w:asciiTheme="minorHAnsi" w:hAnsiTheme="minorHAnsi" w:cstheme="minorHAnsi"/>
                <w:sz w:val="20"/>
                <w:szCs w:val="20"/>
              </w:rPr>
              <w:t xml:space="preserve">wyboru projektów </w:t>
            </w:r>
            <w:r w:rsidR="00325A71"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wynikającymi z </w:t>
            </w:r>
            <w:r w:rsidR="00325A71">
              <w:rPr>
                <w:rFonts w:asciiTheme="minorHAnsi" w:hAnsiTheme="minorHAnsi" w:cstheme="minorHAnsi"/>
                <w:sz w:val="20"/>
                <w:szCs w:val="20"/>
              </w:rPr>
              <w:t>„</w:t>
            </w:r>
            <w:r w:rsidR="00325A71" w:rsidRPr="00481CA6">
              <w:rPr>
                <w:rFonts w:asciiTheme="minorHAnsi" w:hAnsiTheme="minorHAnsi" w:cstheme="minorHAnsi"/>
                <w:sz w:val="20"/>
                <w:szCs w:val="20"/>
              </w:rPr>
              <w:t>Wytycznych</w:t>
            </w:r>
            <w:r w:rsidR="00325A71">
              <w:rPr>
                <w:rFonts w:asciiTheme="minorHAnsi" w:hAnsiTheme="minorHAnsi" w:cstheme="minorHAnsi"/>
                <w:sz w:val="20"/>
                <w:szCs w:val="20"/>
              </w:rPr>
              <w:t xml:space="preserve"> dotyczących realizacji projektów z udziałem środków EFS+ w regionalnych programach na lata 2021-2027”,</w:t>
            </w:r>
          </w:p>
          <w:p w14:paraId="588AE4BA" w14:textId="31E7A735" w:rsidR="00B5066E" w:rsidRPr="006A6B47" w:rsidRDefault="00B5066E" w:rsidP="006A6B47">
            <w:pPr>
              <w:pStyle w:val="Akapitzlist"/>
              <w:numPr>
                <w:ilvl w:val="0"/>
                <w:numId w:val="47"/>
              </w:numPr>
              <w:spacing w:line="276" w:lineRule="auto"/>
              <w:ind w:left="306" w:hanging="357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A6B47">
              <w:rPr>
                <w:rFonts w:asciiTheme="minorHAnsi" w:hAnsiTheme="minorHAnsi" w:cstheme="minorHAnsi"/>
                <w:sz w:val="20"/>
                <w:szCs w:val="20"/>
              </w:rPr>
              <w:t>opis działań i narzędzi informacyjnych i promocyjnych,</w:t>
            </w:r>
          </w:p>
          <w:p w14:paraId="63759846" w14:textId="5A88A5FB" w:rsidR="00B5066E" w:rsidRPr="00481CA6" w:rsidRDefault="00B5066E" w:rsidP="006A6B47">
            <w:pPr>
              <w:pStyle w:val="Akapitzlist"/>
              <w:numPr>
                <w:ilvl w:val="0"/>
                <w:numId w:val="47"/>
              </w:numPr>
              <w:spacing w:line="276" w:lineRule="auto"/>
              <w:ind w:left="311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>racjonalnoś</w:t>
            </w:r>
            <w:r w:rsidR="00076F15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481CA6">
              <w:rPr>
                <w:rFonts w:asciiTheme="minorHAnsi" w:hAnsiTheme="minorHAnsi" w:cstheme="minorHAnsi"/>
                <w:sz w:val="20"/>
                <w:szCs w:val="20"/>
              </w:rPr>
              <w:t xml:space="preserve"> harmonogramu realizacji projektu,</w:t>
            </w:r>
          </w:p>
          <w:p w14:paraId="093B47DC" w14:textId="77777777" w:rsidR="00325A71" w:rsidRPr="00481CA6" w:rsidRDefault="00325A71" w:rsidP="006A6B47">
            <w:pPr>
              <w:pStyle w:val="Akapitzlist"/>
              <w:spacing w:line="276" w:lineRule="auto"/>
              <w:ind w:left="311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EF8EB4" w14:textId="36EBA3E9" w:rsidR="00AD0AD1" w:rsidRPr="00D0425A" w:rsidRDefault="00F54CC3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Kryterium zostanie zweryfikowane na podstawie zapisów we wniosku o dofinansowanie projektu</w:t>
            </w:r>
            <w:r w:rsidR="000A20F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9D897D3" w14:textId="77777777" w:rsidR="00481CA6" w:rsidRPr="00D0425A" w:rsidRDefault="00481CA6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2A46C5" w14:textId="2D33E542" w:rsidR="00481CA6" w:rsidRPr="00D0425A" w:rsidRDefault="00481CA6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W ramach kryterium ocenie podlegać będzie </w:t>
            </w:r>
            <w:r w:rsidR="00712B51">
              <w:rPr>
                <w:rFonts w:asciiTheme="minorHAnsi" w:hAnsiTheme="minorHAnsi" w:cstheme="minorHAnsi"/>
                <w:sz w:val="20"/>
                <w:szCs w:val="20"/>
              </w:rPr>
              <w:t>m.in.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B8590EF" w14:textId="4AADA7B3" w:rsidR="00481CA6" w:rsidRPr="00D0425A" w:rsidRDefault="00076F15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2D6EC3">
              <w:rPr>
                <w:rFonts w:asciiTheme="minorHAnsi" w:hAnsiTheme="minorHAnsi" w:cstheme="minorHAnsi"/>
                <w:sz w:val="20"/>
                <w:szCs w:val="20"/>
              </w:rPr>
              <w:t>czy z</w:t>
            </w:r>
            <w:r w:rsidR="002D6EC3"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aplanowane </w:t>
            </w:r>
            <w:r w:rsidR="00481CA6"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zadania </w:t>
            </w:r>
            <w:r w:rsidR="002D6EC3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="00552CA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81CA6" w:rsidRPr="00D0425A">
              <w:rPr>
                <w:rFonts w:asciiTheme="minorHAnsi" w:hAnsiTheme="minorHAnsi" w:cstheme="minorHAnsi"/>
                <w:sz w:val="20"/>
                <w:szCs w:val="20"/>
              </w:rPr>
              <w:t>adekwatne do celu głównego projektu,</w:t>
            </w:r>
          </w:p>
          <w:p w14:paraId="0D3CA63C" w14:textId="56838552" w:rsidR="00D746EA" w:rsidRPr="00D0425A" w:rsidRDefault="00481CA6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- zapisy zawarte w treści całego</w:t>
            </w:r>
            <w:r w:rsidR="00076F1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wniosku o dofinansowanie </w:t>
            </w:r>
            <w:r w:rsidR="00712B51">
              <w:rPr>
                <w:rFonts w:asciiTheme="minorHAnsi" w:hAnsiTheme="minorHAnsi" w:cstheme="minorHAnsi"/>
                <w:sz w:val="20"/>
                <w:szCs w:val="20"/>
              </w:rPr>
              <w:t>są spójne pod względem</w:t>
            </w:r>
            <w:r w:rsidR="00712B51"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termin</w:t>
            </w:r>
            <w:r w:rsidR="00712B51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i zakres</w:t>
            </w:r>
            <w:r w:rsidR="00712B51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realizacji interwencji</w:t>
            </w:r>
            <w:r w:rsidR="00D746E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07" w:type="pct"/>
            <w:shd w:val="clear" w:color="auto" w:fill="auto"/>
          </w:tcPr>
          <w:p w14:paraId="6AC21261" w14:textId="28CAA093" w:rsidR="00AD0AD1" w:rsidRPr="00D0425A" w:rsidRDefault="00A110A3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aksymalna </w:t>
            </w:r>
            <w:r w:rsidR="00AD0AD1" w:rsidRPr="00D0425A">
              <w:rPr>
                <w:rFonts w:asciiTheme="minorHAnsi" w:hAnsiTheme="minorHAnsi" w:cstheme="minorHAnsi"/>
                <w:sz w:val="20"/>
                <w:szCs w:val="20"/>
              </w:rPr>
              <w:t>liczba punktów –20,</w:t>
            </w:r>
          </w:p>
          <w:p w14:paraId="3247F120" w14:textId="77777777" w:rsidR="00AD0AD1" w:rsidRPr="00D0425A" w:rsidRDefault="00AD0AD1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minimalna liczba punktów zapewniająca ocenę pozytywną – 12. </w:t>
            </w:r>
          </w:p>
          <w:p w14:paraId="7FBA21E5" w14:textId="036AA63F" w:rsidR="001E4B82" w:rsidRDefault="001E4B82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Regulaminie wyboru projektów</w:t>
            </w:r>
            <w:r w:rsidRPr="00542955">
              <w:rPr>
                <w:rFonts w:cs="Calibri"/>
                <w:sz w:val="20"/>
                <w:szCs w:val="20"/>
              </w:rPr>
              <w:t xml:space="preserve"> określ</w:t>
            </w:r>
            <w:r>
              <w:rPr>
                <w:rFonts w:cs="Calibri"/>
                <w:sz w:val="20"/>
                <w:szCs w:val="20"/>
              </w:rPr>
              <w:t>ony zostanie</w:t>
            </w:r>
            <w:r w:rsidRPr="00542955">
              <w:rPr>
                <w:rFonts w:cs="Calibri"/>
                <w:sz w:val="20"/>
                <w:szCs w:val="20"/>
              </w:rPr>
              <w:t xml:space="preserve"> podział punktów na każdą z części składowych kryterium.</w:t>
            </w:r>
          </w:p>
          <w:p w14:paraId="2D787D01" w14:textId="77777777" w:rsidR="00A110A3" w:rsidRDefault="00A110A3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2BAE53D3" w14:textId="77777777" w:rsidR="00FD48F9" w:rsidRDefault="00FD48F9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59D28EEE" w14:textId="77777777" w:rsidR="00FD48F9" w:rsidRPr="00FD48F9" w:rsidRDefault="00FD48F9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FD48F9">
              <w:rPr>
                <w:rFonts w:asciiTheme="minorHAnsi" w:hAnsiTheme="minorHAnsi" w:cstheme="minorHAnsi"/>
                <w:sz w:val="20"/>
                <w:szCs w:val="20"/>
              </w:rPr>
              <w:t>Kryterium rozstrzygające: w sytuacji, gdy więcej niż jeden projekt otrzyma taką samą liczbę punktów w ramach oceny merytorycznej, kryterium to będzie brane pod uwagę w pierwszej</w:t>
            </w:r>
            <w:r w:rsidRPr="00FD48F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D48F9">
              <w:rPr>
                <w:rFonts w:asciiTheme="minorHAnsi" w:hAnsiTheme="minorHAnsi" w:cstheme="minorHAnsi"/>
                <w:sz w:val="20"/>
                <w:szCs w:val="20"/>
              </w:rPr>
              <w:t>kolejności przy umieszczaniu projektu na liście ocenionych projektów i podejmowaniu decyzji o przyznaniu dofinansowania.</w:t>
            </w:r>
          </w:p>
          <w:p w14:paraId="731BCBAC" w14:textId="58FAE19E" w:rsidR="00FD48F9" w:rsidRPr="00D0425A" w:rsidRDefault="00FD48F9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5DB2" w:rsidRPr="00542955" w14:paraId="4EDC482A" w14:textId="77777777" w:rsidTr="003903FB">
        <w:trPr>
          <w:trHeight w:val="134"/>
        </w:trPr>
        <w:tc>
          <w:tcPr>
            <w:tcW w:w="252" w:type="pct"/>
            <w:shd w:val="clear" w:color="auto" w:fill="auto"/>
          </w:tcPr>
          <w:p w14:paraId="0FDD561B" w14:textId="43385715" w:rsidR="003338F3" w:rsidRPr="00542955" w:rsidRDefault="003338F3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076F1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auto"/>
          </w:tcPr>
          <w:p w14:paraId="0D0BCAAF" w14:textId="009EE960" w:rsidR="00893177" w:rsidRPr="003338F3" w:rsidRDefault="003338F3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Hlk127954862"/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Pr="00A17600">
              <w:rPr>
                <w:rFonts w:asciiTheme="minorHAnsi" w:hAnsiTheme="minorHAnsi" w:cstheme="minorHAnsi"/>
                <w:sz w:val="20"/>
                <w:szCs w:val="20"/>
              </w:rPr>
              <w:t xml:space="preserve">rafność doboru </w:t>
            </w:r>
            <w:r w:rsidRPr="00964DFC">
              <w:rPr>
                <w:rFonts w:asciiTheme="minorHAnsi" w:hAnsiTheme="minorHAnsi" w:cstheme="minorHAnsi"/>
                <w:sz w:val="20"/>
                <w:szCs w:val="20"/>
              </w:rPr>
              <w:t>wskaźników</w:t>
            </w:r>
            <w:bookmarkEnd w:id="5"/>
          </w:p>
        </w:tc>
        <w:tc>
          <w:tcPr>
            <w:tcW w:w="1772" w:type="pct"/>
            <w:shd w:val="clear" w:color="auto" w:fill="auto"/>
          </w:tcPr>
          <w:p w14:paraId="31FF17EE" w14:textId="07C026A7" w:rsidR="00B5066E" w:rsidRDefault="000A20FD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0A20FD">
              <w:rPr>
                <w:rFonts w:cs="Calibri"/>
                <w:sz w:val="20"/>
                <w:szCs w:val="20"/>
              </w:rPr>
              <w:t>Części składowe kryterium:</w:t>
            </w:r>
          </w:p>
          <w:p w14:paraId="2712D459" w14:textId="1D5B3B6E" w:rsidR="00B5066E" w:rsidRPr="003338F3" w:rsidRDefault="00B5066E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>dekwatnoś</w:t>
            </w:r>
            <w:r w:rsidR="00076F15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 wskaźników (rezultatu i produktu) do zadań zaplanowanych w projekcie,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tym dobór </w:t>
            </w:r>
            <w:r w:rsidRPr="00893177">
              <w:rPr>
                <w:rFonts w:asciiTheme="minorHAnsi" w:hAnsiTheme="minorHAnsi" w:cstheme="minorHAnsi"/>
                <w:sz w:val="20"/>
                <w:szCs w:val="20"/>
              </w:rPr>
              <w:t xml:space="preserve">wskaźników,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przypadku rozliczania projektu za pomocą uproszczonych metod</w:t>
            </w:r>
            <w:r w:rsidR="00076F1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8691920" w14:textId="385D43C7" w:rsidR="00B5066E" w:rsidRPr="003338F3" w:rsidRDefault="00B5066E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b)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prawidłowoś</w:t>
            </w:r>
            <w:r w:rsidR="00076F15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 założonych wartości wskaźników</w:t>
            </w:r>
            <w:r w:rsidR="007C3281">
              <w:rPr>
                <w:rFonts w:asciiTheme="minorHAnsi" w:hAnsiTheme="minorHAnsi" w:cstheme="minorHAnsi"/>
                <w:sz w:val="20"/>
                <w:szCs w:val="20"/>
              </w:rPr>
              <w:t>, w tym spójność z opisem zadań</w:t>
            </w:r>
            <w:r w:rsidR="00076F1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F92DA1C" w14:textId="77777777" w:rsidR="007B09A5" w:rsidRDefault="00B5066E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c)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prawidłowoś</w:t>
            </w:r>
            <w:r w:rsidR="00076F15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3338F3">
              <w:rPr>
                <w:rFonts w:asciiTheme="minorHAnsi" w:hAnsiTheme="minorHAnsi" w:cstheme="minorHAnsi"/>
                <w:sz w:val="20"/>
                <w:szCs w:val="20"/>
              </w:rPr>
              <w:t xml:space="preserve"> sposobu pomiaru wskaźników</w:t>
            </w:r>
            <w:r w:rsidR="007B09A5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53BDC9D" w14:textId="66B2FF55" w:rsidR="007B09A5" w:rsidRPr="003338F3" w:rsidRDefault="007B09A5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d) </w:t>
            </w: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Poprawność doboru wskaźników uwzględnionych w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Strategii Zintegrowanych Inwestycji Terytorialnych Miejskiego Obszaru Funkcjonalnego Miasta Łomża</w:t>
            </w:r>
          </w:p>
          <w:p w14:paraId="186B5439" w14:textId="737BACE3" w:rsidR="003338F3" w:rsidRDefault="003338F3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688ACE78" w14:textId="6BC7AE34" w:rsidR="003338F3" w:rsidRDefault="000A20FD" w:rsidP="00801296">
            <w:pPr>
              <w:spacing w:after="0"/>
              <w:rPr>
                <w:rFonts w:cs="Calibri"/>
              </w:rPr>
            </w:pPr>
            <w:r w:rsidRPr="000A20FD">
              <w:rPr>
                <w:rFonts w:cs="Calibri"/>
                <w:sz w:val="20"/>
                <w:szCs w:val="20"/>
              </w:rPr>
              <w:t>Kryterium zostanie zweryfikowane na podstawie zapisów we wniosku o dofinansowanie projektu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6672EE49" w14:textId="77777777" w:rsidR="000A20FD" w:rsidRDefault="000A20FD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4D508CD8" w14:textId="481F16AF" w:rsidR="00DD29BE" w:rsidRPr="00C34079" w:rsidRDefault="003338F3" w:rsidP="00801296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338F3">
              <w:rPr>
                <w:rFonts w:cs="Calibri"/>
                <w:sz w:val="20"/>
                <w:szCs w:val="20"/>
              </w:rPr>
              <w:t xml:space="preserve">Ocenie podlegać będzie właściwy dobór wskaźników do zaplanowanych zadań w projekcie, </w:t>
            </w:r>
            <w:r w:rsidR="00481CA6" w:rsidRPr="00DD29BE">
              <w:rPr>
                <w:rFonts w:cs="Calibri"/>
                <w:sz w:val="20"/>
                <w:szCs w:val="20"/>
              </w:rPr>
              <w:t>w tym wartości docelowej, dla danej formy wsparcia/grupy docelowej zaplanowanej w projekcie, które zostaną osiągnięte w ramach zadań w kontekście realizacji celu głównego projektu</w:t>
            </w:r>
            <w:r w:rsidR="00481CA6">
              <w:rPr>
                <w:rFonts w:cs="Calibri"/>
                <w:sz w:val="20"/>
                <w:szCs w:val="20"/>
              </w:rPr>
              <w:t>.</w:t>
            </w:r>
            <w:r w:rsidR="007B09A5">
              <w:rPr>
                <w:rFonts w:cs="Calibri"/>
                <w:sz w:val="20"/>
                <w:szCs w:val="20"/>
              </w:rPr>
              <w:t xml:space="preserve"> Ocenie podlega również, czy projekt przyczynia się do osiągnięcia wskaźników monitoringu</w:t>
            </w:r>
            <w:r w:rsidR="00525BF9">
              <w:rPr>
                <w:rFonts w:cs="Calibri"/>
                <w:sz w:val="20"/>
                <w:szCs w:val="20"/>
              </w:rPr>
              <w:t xml:space="preserve"> określonych w</w:t>
            </w:r>
            <w:r w:rsidR="00525BF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Strategii Zintegrowanych Inwestycji Terytorialnych Miejskiego Obszaru Funkcjonalnego Miasta Łomża,</w:t>
            </w:r>
            <w:r w:rsidR="00525BF9"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 które </w:t>
            </w:r>
            <w:r w:rsidR="00525BF9">
              <w:rPr>
                <w:rFonts w:asciiTheme="minorHAnsi" w:hAnsiTheme="minorHAnsi" w:cstheme="minorHAnsi"/>
                <w:sz w:val="20"/>
                <w:szCs w:val="20"/>
              </w:rPr>
              <w:t xml:space="preserve">obowiązkowo powinny zostać wskazane we wniosku o dofinansowanie, </w:t>
            </w:r>
            <w:r w:rsidR="00525BF9" w:rsidRPr="00A7039F">
              <w:rPr>
                <w:rFonts w:asciiTheme="minorHAnsi" w:hAnsiTheme="minorHAnsi" w:cstheme="minorHAnsi"/>
                <w:sz w:val="20"/>
                <w:szCs w:val="20"/>
              </w:rPr>
              <w:t>adekwatn</w:t>
            </w:r>
            <w:r w:rsidR="00525BF9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525BF9"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 do planowanych działań w projekcie oraz monitorowa</w:t>
            </w:r>
            <w:r w:rsidR="00525BF9">
              <w:rPr>
                <w:rFonts w:asciiTheme="minorHAnsi" w:hAnsiTheme="minorHAnsi" w:cstheme="minorHAnsi"/>
                <w:sz w:val="20"/>
                <w:szCs w:val="20"/>
              </w:rPr>
              <w:t xml:space="preserve">ne </w:t>
            </w:r>
            <w:r w:rsidR="00525BF9" w:rsidRPr="00A7039F">
              <w:rPr>
                <w:rFonts w:asciiTheme="minorHAnsi" w:hAnsiTheme="minorHAnsi" w:cstheme="minorHAnsi"/>
                <w:sz w:val="20"/>
                <w:szCs w:val="20"/>
              </w:rPr>
              <w:t>w trakcie realizacji projektu.</w:t>
            </w:r>
          </w:p>
        </w:tc>
        <w:tc>
          <w:tcPr>
            <w:tcW w:w="1507" w:type="pct"/>
            <w:shd w:val="clear" w:color="auto" w:fill="auto"/>
          </w:tcPr>
          <w:p w14:paraId="26381FC6" w14:textId="078AF8E3" w:rsidR="00132743" w:rsidRPr="00132743" w:rsidRDefault="00A110A3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m</w:t>
            </w:r>
            <w:r w:rsidRPr="00132743">
              <w:rPr>
                <w:rFonts w:cs="Calibri"/>
                <w:sz w:val="20"/>
                <w:szCs w:val="20"/>
              </w:rPr>
              <w:t xml:space="preserve">aksymalna </w:t>
            </w:r>
            <w:r w:rsidR="00132743" w:rsidRPr="00132743">
              <w:rPr>
                <w:rFonts w:cs="Calibri"/>
                <w:sz w:val="20"/>
                <w:szCs w:val="20"/>
              </w:rPr>
              <w:t>liczba punktów –</w:t>
            </w:r>
            <w:r w:rsidR="00132743">
              <w:rPr>
                <w:rFonts w:cs="Calibri"/>
                <w:sz w:val="20"/>
                <w:szCs w:val="20"/>
              </w:rPr>
              <w:t>15</w:t>
            </w:r>
            <w:r w:rsidR="00132743" w:rsidRPr="00132743">
              <w:rPr>
                <w:rFonts w:cs="Calibri"/>
                <w:sz w:val="20"/>
                <w:szCs w:val="20"/>
              </w:rPr>
              <w:t>,</w:t>
            </w:r>
          </w:p>
          <w:p w14:paraId="5227B895" w14:textId="276961B3" w:rsidR="00132743" w:rsidRPr="00132743" w:rsidRDefault="00132743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132743">
              <w:rPr>
                <w:rFonts w:cs="Calibri"/>
                <w:sz w:val="20"/>
                <w:szCs w:val="20"/>
              </w:rPr>
              <w:t xml:space="preserve">minimalna liczba punktów zapewniająca ocenę pozytywną – </w:t>
            </w:r>
            <w:r w:rsidR="000271A8">
              <w:rPr>
                <w:rFonts w:cs="Calibri"/>
                <w:sz w:val="20"/>
                <w:szCs w:val="20"/>
              </w:rPr>
              <w:t>9</w:t>
            </w:r>
            <w:r w:rsidRPr="00132743">
              <w:rPr>
                <w:rFonts w:cs="Calibri"/>
                <w:sz w:val="20"/>
                <w:szCs w:val="20"/>
              </w:rPr>
              <w:t xml:space="preserve">. </w:t>
            </w:r>
          </w:p>
          <w:p w14:paraId="3EF36FDB" w14:textId="77777777" w:rsidR="00893177" w:rsidRDefault="001E4B82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 Regulaminie wyboru projektów</w:t>
            </w:r>
            <w:r w:rsidRPr="00542955">
              <w:rPr>
                <w:rFonts w:cs="Calibri"/>
                <w:sz w:val="20"/>
                <w:szCs w:val="20"/>
              </w:rPr>
              <w:t xml:space="preserve"> określ</w:t>
            </w:r>
            <w:r>
              <w:rPr>
                <w:rFonts w:cs="Calibri"/>
                <w:sz w:val="20"/>
                <w:szCs w:val="20"/>
              </w:rPr>
              <w:t>ony zostanie</w:t>
            </w:r>
            <w:r w:rsidRPr="00542955">
              <w:rPr>
                <w:rFonts w:cs="Calibri"/>
                <w:sz w:val="20"/>
                <w:szCs w:val="20"/>
              </w:rPr>
              <w:t xml:space="preserve"> podział punktów na każdą z części składowych kryterium.</w:t>
            </w:r>
          </w:p>
          <w:p w14:paraId="39E81831" w14:textId="77777777" w:rsidR="00E161F8" w:rsidRDefault="00E161F8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58E11B2C" w14:textId="4A8B4A46" w:rsidR="00E161F8" w:rsidRPr="00542955" w:rsidRDefault="00E161F8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E161F8">
              <w:rPr>
                <w:rFonts w:cs="Calibri"/>
                <w:sz w:val="20"/>
                <w:szCs w:val="20"/>
              </w:rPr>
              <w:t xml:space="preserve">Kryterium rozstrzygające: w sytuacji, gdy więcej niż jeden projekt otrzyma taką samą liczbę punktów w ramach oceny merytorycznej, kryterium to będzie brane pod uwagę w </w:t>
            </w:r>
            <w:r>
              <w:rPr>
                <w:rFonts w:cs="Calibri"/>
                <w:sz w:val="20"/>
                <w:szCs w:val="20"/>
              </w:rPr>
              <w:t>drugiej</w:t>
            </w:r>
            <w:r w:rsidRPr="00E161F8">
              <w:rPr>
                <w:rFonts w:cs="Calibri"/>
                <w:sz w:val="20"/>
                <w:szCs w:val="20"/>
              </w:rPr>
              <w:t xml:space="preserve"> </w:t>
            </w:r>
            <w:r w:rsidRPr="00E161F8">
              <w:rPr>
                <w:rFonts w:cs="Calibri"/>
                <w:sz w:val="20"/>
                <w:szCs w:val="20"/>
              </w:rPr>
              <w:lastRenderedPageBreak/>
              <w:t>kolejności przy umieszczaniu projektu na liście ocenionych projektów i podejmowaniu decyzji o przyznaniu dofinansowania.</w:t>
            </w:r>
          </w:p>
        </w:tc>
      </w:tr>
      <w:tr w:rsidR="00005DB2" w:rsidRPr="00542955" w14:paraId="45C109C2" w14:textId="77777777" w:rsidTr="003903FB">
        <w:tc>
          <w:tcPr>
            <w:tcW w:w="252" w:type="pct"/>
            <w:shd w:val="clear" w:color="auto" w:fill="auto"/>
          </w:tcPr>
          <w:p w14:paraId="7DD9361B" w14:textId="63719812" w:rsidR="000E0A14" w:rsidRPr="00542955" w:rsidRDefault="00446507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5</w:t>
            </w:r>
            <w:r w:rsidR="00076F1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auto"/>
          </w:tcPr>
          <w:p w14:paraId="508539A6" w14:textId="0D590CDD" w:rsidR="000E0A14" w:rsidRPr="00777334" w:rsidRDefault="00656C28" w:rsidP="00801296">
            <w:pPr>
              <w:spacing w:after="0"/>
              <w:rPr>
                <w:rFonts w:cs="Calibri"/>
                <w:sz w:val="20"/>
                <w:szCs w:val="20"/>
              </w:rPr>
            </w:pPr>
            <w:bookmarkStart w:id="6" w:name="_Hlk127954873"/>
            <w:r w:rsidRPr="00565EA6">
              <w:rPr>
                <w:rFonts w:cs="Calibri"/>
                <w:sz w:val="20"/>
                <w:szCs w:val="20"/>
              </w:rPr>
              <w:t xml:space="preserve">Efektywność </w:t>
            </w:r>
            <w:r w:rsidRPr="00964DFC">
              <w:rPr>
                <w:rFonts w:cs="Calibri"/>
                <w:sz w:val="20"/>
                <w:szCs w:val="20"/>
              </w:rPr>
              <w:t>sposobu zarządzania projektem</w:t>
            </w:r>
            <w:r w:rsidR="008B6DC4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r w:rsidR="008B6DC4" w:rsidRPr="00D0425A">
              <w:rPr>
                <w:rFonts w:cs="Calibri"/>
                <w:sz w:val="20"/>
                <w:szCs w:val="20"/>
              </w:rPr>
              <w:t>w tym zarządzanie partnerstwem (jeśli dotyczy)</w:t>
            </w:r>
            <w:bookmarkEnd w:id="6"/>
          </w:p>
        </w:tc>
        <w:tc>
          <w:tcPr>
            <w:tcW w:w="1772" w:type="pct"/>
            <w:shd w:val="clear" w:color="auto" w:fill="auto"/>
          </w:tcPr>
          <w:p w14:paraId="22017C7C" w14:textId="77777777" w:rsidR="00656C28" w:rsidRPr="00656C28" w:rsidRDefault="00656C28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656C28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1DA93C79" w14:textId="77777777" w:rsidR="0007031E" w:rsidRDefault="0007031E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2E115918" w14:textId="1B704CC8" w:rsidR="00656C28" w:rsidRPr="00656C28" w:rsidRDefault="00656C28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656C28">
              <w:rPr>
                <w:rFonts w:cs="Calibri"/>
                <w:sz w:val="20"/>
                <w:szCs w:val="20"/>
              </w:rPr>
              <w:t>Ocenie podlegać będzie opis struktury zarządzania projektem ze szczególnym uwzględnieniem roli partnerów (jeżeli występują) oraz wskazanie zakresu zadań i ich podziału na zadania realizowane przez partnera wiodącego i pozostałych partnerów wraz z uzasadnieniem racjonalności podziału.</w:t>
            </w:r>
          </w:p>
          <w:p w14:paraId="6A93C276" w14:textId="102FEEB1" w:rsidR="00656C28" w:rsidRDefault="00FC47E0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FC47E0">
              <w:rPr>
                <w:rFonts w:cs="Calibri"/>
                <w:sz w:val="20"/>
                <w:szCs w:val="20"/>
              </w:rPr>
              <w:t xml:space="preserve">Ocenie podlegać będzie opis sposobu monitorowania bieżącego postępu projektu (postępu </w:t>
            </w:r>
            <w:r w:rsidR="00E0397F">
              <w:rPr>
                <w:rFonts w:cs="Calibri"/>
                <w:sz w:val="20"/>
                <w:szCs w:val="20"/>
              </w:rPr>
              <w:t>merytorycznego</w:t>
            </w:r>
            <w:r w:rsidR="00E0397F" w:rsidRPr="00FC47E0">
              <w:rPr>
                <w:rFonts w:cs="Calibri"/>
                <w:sz w:val="20"/>
                <w:szCs w:val="20"/>
              </w:rPr>
              <w:t xml:space="preserve"> </w:t>
            </w:r>
            <w:r w:rsidRPr="00FC47E0">
              <w:rPr>
                <w:rFonts w:cs="Calibri"/>
                <w:sz w:val="20"/>
                <w:szCs w:val="20"/>
              </w:rPr>
              <w:t>i finansowego)</w:t>
            </w:r>
            <w:r w:rsidR="004A5F3B">
              <w:rPr>
                <w:rFonts w:cs="Calibri"/>
                <w:sz w:val="20"/>
                <w:szCs w:val="20"/>
              </w:rPr>
              <w:t>.</w:t>
            </w:r>
          </w:p>
          <w:p w14:paraId="4198136A" w14:textId="50F9E3D5" w:rsidR="00656C28" w:rsidRPr="00656C28" w:rsidRDefault="00656C28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022DAE97" w14:textId="5794B6E6" w:rsidR="000E0A14" w:rsidRPr="00542955" w:rsidRDefault="00656C28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656C28">
              <w:rPr>
                <w:rFonts w:cs="Calibri"/>
                <w:sz w:val="20"/>
                <w:szCs w:val="20"/>
              </w:rPr>
              <w:t xml:space="preserve">Ocenie podlegać będzie również opis dotyczący zakresu usług powierzonych do wykonania realizatorom </w:t>
            </w:r>
            <w:r w:rsidR="004A5F3B">
              <w:rPr>
                <w:rFonts w:cs="Calibri"/>
                <w:sz w:val="20"/>
                <w:szCs w:val="20"/>
              </w:rPr>
              <w:t xml:space="preserve">(jeśli dotyczy) </w:t>
            </w:r>
            <w:r w:rsidR="00FC47E0">
              <w:rPr>
                <w:rFonts w:cs="Calibri"/>
                <w:sz w:val="20"/>
                <w:szCs w:val="20"/>
              </w:rPr>
              <w:t xml:space="preserve">oraz usług zlecanych na zewnątrz </w:t>
            </w:r>
            <w:r w:rsidRPr="00656C28">
              <w:rPr>
                <w:rFonts w:cs="Calibri"/>
                <w:sz w:val="20"/>
                <w:szCs w:val="20"/>
              </w:rPr>
              <w:t>(</w:t>
            </w:r>
            <w:r w:rsidR="001E4B82">
              <w:rPr>
                <w:rFonts w:cs="Calibri"/>
                <w:sz w:val="20"/>
                <w:szCs w:val="20"/>
              </w:rPr>
              <w:t>jeśli</w:t>
            </w:r>
            <w:r w:rsidRPr="00656C28">
              <w:rPr>
                <w:rFonts w:cs="Calibri"/>
                <w:sz w:val="20"/>
                <w:szCs w:val="20"/>
              </w:rPr>
              <w:t xml:space="preserve"> dotyczy).</w:t>
            </w:r>
          </w:p>
        </w:tc>
        <w:tc>
          <w:tcPr>
            <w:tcW w:w="1507" w:type="pct"/>
            <w:shd w:val="clear" w:color="auto" w:fill="auto"/>
          </w:tcPr>
          <w:p w14:paraId="2D8F8B9B" w14:textId="7F8FF2A1" w:rsidR="006124FF" w:rsidRPr="006124FF" w:rsidRDefault="00A110A3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Pr="006124FF">
              <w:rPr>
                <w:rFonts w:cs="Calibri"/>
                <w:sz w:val="20"/>
                <w:szCs w:val="20"/>
              </w:rPr>
              <w:t xml:space="preserve">aksymalna </w:t>
            </w:r>
            <w:r w:rsidR="006124FF" w:rsidRPr="006124FF">
              <w:rPr>
                <w:rFonts w:cs="Calibri"/>
                <w:sz w:val="20"/>
                <w:szCs w:val="20"/>
              </w:rPr>
              <w:t>liczba punktów–5,</w:t>
            </w:r>
          </w:p>
          <w:p w14:paraId="20527E11" w14:textId="782F61BB" w:rsidR="000E0A14" w:rsidRDefault="00A7695A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</w:t>
            </w:r>
            <w:r w:rsidRPr="006124FF">
              <w:rPr>
                <w:rFonts w:cs="Calibri"/>
                <w:sz w:val="20"/>
                <w:szCs w:val="20"/>
              </w:rPr>
              <w:t xml:space="preserve">inimalna </w:t>
            </w:r>
            <w:r w:rsidR="006124FF" w:rsidRPr="006124FF">
              <w:rPr>
                <w:rFonts w:cs="Calibri"/>
                <w:sz w:val="20"/>
                <w:szCs w:val="20"/>
              </w:rPr>
              <w:t xml:space="preserve">liczba punktów zapewniająca ocenę pozytywną – 3. </w:t>
            </w:r>
          </w:p>
          <w:p w14:paraId="76EB8E5A" w14:textId="16FFF44E" w:rsidR="008B6DC4" w:rsidRPr="00542955" w:rsidRDefault="00975DDC" w:rsidP="00801296">
            <w:pPr>
              <w:spacing w:after="0"/>
              <w:rPr>
                <w:sz w:val="20"/>
                <w:szCs w:val="20"/>
              </w:rPr>
            </w:pPr>
            <w:r w:rsidRPr="00975DDC">
              <w:rPr>
                <w:sz w:val="20"/>
                <w:szCs w:val="20"/>
              </w:rPr>
              <w:t xml:space="preserve">Kryterium rozstrzygające: w sytuacji, gdy więcej niż jeden projekt otrzyma taką samą liczbę punktów w ramach oceny merytorycznej, kryterium to będzie brane pod uwagę w </w:t>
            </w:r>
            <w:r>
              <w:rPr>
                <w:sz w:val="20"/>
                <w:szCs w:val="20"/>
              </w:rPr>
              <w:t>ósm</w:t>
            </w:r>
            <w:r w:rsidRPr="00975DDC">
              <w:rPr>
                <w:sz w:val="20"/>
                <w:szCs w:val="20"/>
              </w:rPr>
              <w:t>ej kolejności przy umieszczaniu projektu na liście ocenionych projektów i podejmowaniu decyzji o przyznaniu dofinansowania.</w:t>
            </w:r>
          </w:p>
        </w:tc>
      </w:tr>
      <w:tr w:rsidR="00005DB2" w:rsidRPr="00542955" w14:paraId="7B910FD6" w14:textId="77777777" w:rsidTr="003903FB">
        <w:tc>
          <w:tcPr>
            <w:tcW w:w="252" w:type="pct"/>
            <w:shd w:val="clear" w:color="auto" w:fill="auto"/>
          </w:tcPr>
          <w:p w14:paraId="19A02315" w14:textId="17E3C368" w:rsidR="000E0A14" w:rsidRPr="00542955" w:rsidRDefault="00446507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  <w:r w:rsidR="00076F1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auto"/>
          </w:tcPr>
          <w:p w14:paraId="7BF4F3A7" w14:textId="534DB86A" w:rsidR="000E0A14" w:rsidRPr="00964DFC" w:rsidRDefault="000E0A14" w:rsidP="00801296">
            <w:pPr>
              <w:spacing w:after="0"/>
            </w:pPr>
            <w:bookmarkStart w:id="7" w:name="_Hlk127954881"/>
            <w:r w:rsidRPr="00964DFC">
              <w:rPr>
                <w:rFonts w:cs="Calibri"/>
                <w:sz w:val="20"/>
                <w:szCs w:val="20"/>
              </w:rPr>
              <w:t xml:space="preserve">Potencjał </w:t>
            </w:r>
            <w:r w:rsidR="008B6DC4" w:rsidRPr="00964DFC">
              <w:rPr>
                <w:rFonts w:cs="Calibri"/>
                <w:sz w:val="20"/>
                <w:szCs w:val="20"/>
              </w:rPr>
              <w:t xml:space="preserve">kadrowy i techniczny </w:t>
            </w:r>
            <w:bookmarkEnd w:id="7"/>
          </w:p>
        </w:tc>
        <w:tc>
          <w:tcPr>
            <w:tcW w:w="1772" w:type="pct"/>
            <w:shd w:val="clear" w:color="auto" w:fill="auto"/>
          </w:tcPr>
          <w:p w14:paraId="7F3450B7" w14:textId="77777777" w:rsidR="00656C28" w:rsidRPr="00656C28" w:rsidRDefault="00656C28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656C28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</w:p>
          <w:p w14:paraId="63648AA7" w14:textId="5C77CB5B" w:rsidR="0007031E" w:rsidRDefault="0007031E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65BED244" w14:textId="313F822F" w:rsidR="009C481A" w:rsidRPr="004D4F7B" w:rsidRDefault="009C481A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>Części składowe kryterium:</w:t>
            </w:r>
          </w:p>
          <w:p w14:paraId="219574F1" w14:textId="77777777" w:rsidR="009C481A" w:rsidRPr="004D4F7B" w:rsidRDefault="009C481A" w:rsidP="006A6B47">
            <w:pPr>
              <w:pStyle w:val="Akapitzlist"/>
              <w:numPr>
                <w:ilvl w:val="0"/>
                <w:numId w:val="41"/>
              </w:numPr>
              <w:spacing w:line="276" w:lineRule="auto"/>
              <w:ind w:left="311" w:hanging="288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>potencjał kadrowy wnioskodawcy i innych podmiotów zaangażowanych w realizację projektu (jeśli dotyczy),</w:t>
            </w:r>
          </w:p>
          <w:p w14:paraId="7AC13FDE" w14:textId="70884F2D" w:rsidR="009C481A" w:rsidRPr="006A6B47" w:rsidRDefault="009C481A" w:rsidP="006A6B47">
            <w:pPr>
              <w:pStyle w:val="Akapitzlist"/>
              <w:numPr>
                <w:ilvl w:val="0"/>
                <w:numId w:val="41"/>
              </w:numPr>
              <w:spacing w:line="276" w:lineRule="auto"/>
              <w:ind w:left="311" w:hanging="288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>potencjał techniczny wnioskodawcy i innych podmiotów zaangażowanych w realizację projektu (jeśli dotyczy)</w:t>
            </w:r>
          </w:p>
          <w:p w14:paraId="583F462A" w14:textId="77777777" w:rsidR="009C481A" w:rsidRDefault="009C481A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1A62B19A" w14:textId="77777777" w:rsidR="001E4B82" w:rsidRPr="00D0425A" w:rsidRDefault="00400C11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D0425A">
              <w:rPr>
                <w:rFonts w:cs="Calibri"/>
                <w:sz w:val="20"/>
                <w:szCs w:val="20"/>
              </w:rPr>
              <w:t>Ocenie podlega</w:t>
            </w:r>
            <w:r w:rsidR="001E4B82" w:rsidRPr="00D0425A">
              <w:rPr>
                <w:rFonts w:cs="Calibri"/>
                <w:sz w:val="20"/>
                <w:szCs w:val="20"/>
              </w:rPr>
              <w:t>:</w:t>
            </w:r>
          </w:p>
          <w:p w14:paraId="16087EB6" w14:textId="77777777" w:rsidR="001E4B82" w:rsidRDefault="001E4B82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D0425A">
              <w:rPr>
                <w:rFonts w:cs="Calibri"/>
                <w:sz w:val="20"/>
                <w:szCs w:val="20"/>
              </w:rPr>
              <w:t>-</w:t>
            </w:r>
            <w:r w:rsidR="00400C11" w:rsidRPr="00D0425A">
              <w:rPr>
                <w:rFonts w:cs="Calibri"/>
                <w:sz w:val="20"/>
                <w:szCs w:val="20"/>
              </w:rPr>
              <w:t xml:space="preserve"> </w:t>
            </w:r>
            <w:r w:rsidRPr="00D0425A">
              <w:rPr>
                <w:rFonts w:cs="Calibri"/>
                <w:sz w:val="20"/>
                <w:szCs w:val="20"/>
              </w:rPr>
              <w:t xml:space="preserve">potencjał kadrowy i techniczny </w:t>
            </w:r>
            <w:r w:rsidR="00400C11" w:rsidRPr="000271A8">
              <w:rPr>
                <w:rFonts w:cs="Calibri"/>
                <w:sz w:val="20"/>
                <w:szCs w:val="20"/>
              </w:rPr>
              <w:t>wnioskodawcy</w:t>
            </w:r>
            <w:r w:rsidR="00400C11" w:rsidRPr="004D4F7B">
              <w:rPr>
                <w:rFonts w:cs="Calibri"/>
                <w:sz w:val="20"/>
                <w:szCs w:val="20"/>
              </w:rPr>
              <w:t xml:space="preserve"> i</w:t>
            </w:r>
            <w:r w:rsidR="00400C11" w:rsidRPr="00A1760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400C11" w:rsidRPr="00656C28">
              <w:rPr>
                <w:rFonts w:cs="Calibri"/>
                <w:sz w:val="20"/>
                <w:szCs w:val="20"/>
              </w:rPr>
              <w:t>innych podmiotów zaangażowanych w realizację projektu</w:t>
            </w:r>
            <w:r w:rsidR="00400C11" w:rsidRPr="00542955">
              <w:rPr>
                <w:rFonts w:cs="Calibri"/>
                <w:sz w:val="20"/>
                <w:szCs w:val="20"/>
              </w:rPr>
              <w:t xml:space="preserve"> (</w:t>
            </w:r>
            <w:r w:rsidR="00400C11">
              <w:rPr>
                <w:rFonts w:cs="Calibri"/>
                <w:sz w:val="20"/>
                <w:szCs w:val="20"/>
              </w:rPr>
              <w:t>jeśli</w:t>
            </w:r>
            <w:r w:rsidR="00400C11" w:rsidRPr="00542955">
              <w:rPr>
                <w:rFonts w:cs="Calibri"/>
                <w:sz w:val="20"/>
                <w:szCs w:val="20"/>
              </w:rPr>
              <w:t xml:space="preserve"> dotyczy</w:t>
            </w:r>
            <w:r>
              <w:rPr>
                <w:rFonts w:cs="Calibri"/>
                <w:sz w:val="20"/>
                <w:szCs w:val="20"/>
              </w:rPr>
              <w:t>),</w:t>
            </w:r>
          </w:p>
          <w:p w14:paraId="150970D9" w14:textId="66FBED65" w:rsidR="00656C28" w:rsidRPr="00656C28" w:rsidRDefault="001E4B82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="003A4DF3">
              <w:rPr>
                <w:rFonts w:cs="Calibri"/>
                <w:sz w:val="20"/>
                <w:szCs w:val="20"/>
              </w:rPr>
              <w:t xml:space="preserve"> </w:t>
            </w:r>
            <w:r w:rsidR="00656C28" w:rsidRPr="00656C28">
              <w:rPr>
                <w:rFonts w:cs="Calibri"/>
                <w:sz w:val="20"/>
                <w:szCs w:val="20"/>
              </w:rPr>
              <w:t>opis sposobu wykorzystania posiadanego potencjału kadrowego do realizacji projektu w kontekście opisu kompetencji i doświadczenia osób, które wnioskodawca i partnerzy (o ile dotyczy) planuje zaangażować w ramach projektu.</w:t>
            </w:r>
          </w:p>
          <w:p w14:paraId="592DA21C" w14:textId="69CF27E3" w:rsidR="007C3281" w:rsidRDefault="001E4B82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="003A4DF3">
              <w:rPr>
                <w:rFonts w:cs="Calibri"/>
                <w:sz w:val="20"/>
                <w:szCs w:val="20"/>
              </w:rPr>
              <w:t xml:space="preserve"> </w:t>
            </w:r>
            <w:r w:rsidR="00656C28" w:rsidRPr="00656C28">
              <w:rPr>
                <w:rFonts w:cs="Calibri"/>
                <w:sz w:val="20"/>
                <w:szCs w:val="20"/>
              </w:rPr>
              <w:t>posiadane przez wnioskodawcę i partnerów (</w:t>
            </w:r>
            <w:r>
              <w:rPr>
                <w:rFonts w:cs="Calibri"/>
                <w:sz w:val="20"/>
                <w:szCs w:val="20"/>
              </w:rPr>
              <w:t>jeśli</w:t>
            </w:r>
            <w:r w:rsidR="00656C28" w:rsidRPr="00656C28">
              <w:rPr>
                <w:rFonts w:cs="Calibri"/>
                <w:sz w:val="20"/>
                <w:szCs w:val="20"/>
              </w:rPr>
              <w:t xml:space="preserve"> dotyczy) zaplecze techniczne, które zamierza wykorzystać w ramach projektu oraz sposób jego wykorzystania</w:t>
            </w:r>
          </w:p>
          <w:p w14:paraId="43442B6B" w14:textId="77777777" w:rsidR="000E0A14" w:rsidRDefault="007C3281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 ich adekwatność do zakresu merytorycznego projektu.</w:t>
            </w:r>
          </w:p>
          <w:p w14:paraId="263AEBC2" w14:textId="0DC45911" w:rsidR="009C481A" w:rsidRPr="00542955" w:rsidRDefault="009C481A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507" w:type="pct"/>
            <w:shd w:val="clear" w:color="auto" w:fill="auto"/>
          </w:tcPr>
          <w:p w14:paraId="3D732A6C" w14:textId="3792E3BC" w:rsidR="000E0A14" w:rsidRPr="00542955" w:rsidRDefault="00A110A3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m</w:t>
            </w:r>
            <w:r w:rsidRPr="00542955">
              <w:rPr>
                <w:rFonts w:cs="Calibri"/>
                <w:sz w:val="20"/>
                <w:szCs w:val="20"/>
              </w:rPr>
              <w:t xml:space="preserve">aksymalna </w:t>
            </w:r>
            <w:r w:rsidR="000E0A14" w:rsidRPr="00542955">
              <w:rPr>
                <w:rFonts w:cs="Calibri"/>
                <w:sz w:val="20"/>
                <w:szCs w:val="20"/>
              </w:rPr>
              <w:t>liczba punktów –</w:t>
            </w:r>
            <w:r w:rsidR="00132743" w:rsidRPr="00542955">
              <w:rPr>
                <w:rFonts w:cs="Calibri"/>
                <w:sz w:val="20"/>
                <w:szCs w:val="20"/>
              </w:rPr>
              <w:t>1</w:t>
            </w:r>
            <w:r w:rsidR="00132743">
              <w:rPr>
                <w:rFonts w:cs="Calibri"/>
                <w:sz w:val="20"/>
                <w:szCs w:val="20"/>
              </w:rPr>
              <w:t>0</w:t>
            </w:r>
            <w:r w:rsidR="000E0A14" w:rsidRPr="00542955">
              <w:rPr>
                <w:rFonts w:cs="Calibri"/>
                <w:sz w:val="20"/>
                <w:szCs w:val="20"/>
              </w:rPr>
              <w:t>,</w:t>
            </w:r>
          </w:p>
          <w:p w14:paraId="062F4CE0" w14:textId="77777777" w:rsidR="000E0A14" w:rsidRPr="00542955" w:rsidRDefault="000E0A14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lastRenderedPageBreak/>
              <w:t xml:space="preserve">minimalna liczba punktów zapewniająca ocenę pozytywną– </w:t>
            </w:r>
            <w:r w:rsidR="00132743">
              <w:rPr>
                <w:rFonts w:cs="Calibri"/>
                <w:sz w:val="20"/>
                <w:szCs w:val="20"/>
              </w:rPr>
              <w:t>6</w:t>
            </w:r>
            <w:r w:rsidRPr="00542955">
              <w:rPr>
                <w:rFonts w:cs="Calibri"/>
                <w:sz w:val="20"/>
                <w:szCs w:val="20"/>
              </w:rPr>
              <w:t>.</w:t>
            </w:r>
          </w:p>
          <w:p w14:paraId="3E195D21" w14:textId="77777777" w:rsidR="000E0A14" w:rsidRDefault="009C481A" w:rsidP="00801296">
            <w:pPr>
              <w:spacing w:after="0"/>
              <w:rPr>
                <w:sz w:val="20"/>
                <w:szCs w:val="20"/>
              </w:rPr>
            </w:pPr>
            <w:r w:rsidRPr="009C481A">
              <w:rPr>
                <w:sz w:val="20"/>
                <w:szCs w:val="20"/>
              </w:rPr>
              <w:t>W Regulaminie wyboru projektów określony zostanie podział punktów na każdą z części składowych kryterium</w:t>
            </w:r>
            <w:r w:rsidR="004A5F3B">
              <w:rPr>
                <w:sz w:val="20"/>
                <w:szCs w:val="20"/>
              </w:rPr>
              <w:t>.</w:t>
            </w:r>
          </w:p>
          <w:p w14:paraId="754C842F" w14:textId="77777777" w:rsidR="00983E0C" w:rsidRDefault="00983E0C" w:rsidP="00801296">
            <w:pPr>
              <w:spacing w:after="0"/>
              <w:rPr>
                <w:sz w:val="20"/>
                <w:szCs w:val="20"/>
              </w:rPr>
            </w:pPr>
          </w:p>
          <w:p w14:paraId="542A732B" w14:textId="3253A00F" w:rsidR="00983E0C" w:rsidRPr="00542955" w:rsidRDefault="00983E0C" w:rsidP="00801296">
            <w:pPr>
              <w:spacing w:after="0"/>
              <w:rPr>
                <w:sz w:val="20"/>
                <w:szCs w:val="20"/>
              </w:rPr>
            </w:pPr>
            <w:r w:rsidRPr="00983E0C">
              <w:rPr>
                <w:sz w:val="20"/>
                <w:szCs w:val="20"/>
              </w:rPr>
              <w:t xml:space="preserve">Kryterium rozstrzygające: w sytuacji, gdy więcej niż jeden projekt otrzyma taką samą liczbę punktów w ramach oceny merytorycznej, kryterium to będzie brane pod uwagę w </w:t>
            </w:r>
            <w:r>
              <w:rPr>
                <w:sz w:val="20"/>
                <w:szCs w:val="20"/>
              </w:rPr>
              <w:t>siódm</w:t>
            </w:r>
            <w:r w:rsidRPr="00983E0C">
              <w:rPr>
                <w:sz w:val="20"/>
                <w:szCs w:val="20"/>
              </w:rPr>
              <w:t>ej kolejności przy umieszczaniu projektu na liście ocenionych projektów i podejmowaniu decyzji o przyznaniu dofinansowania.</w:t>
            </w:r>
          </w:p>
        </w:tc>
      </w:tr>
      <w:tr w:rsidR="00005DB2" w:rsidRPr="00542955" w14:paraId="3EC39156" w14:textId="77777777" w:rsidTr="003903FB">
        <w:tc>
          <w:tcPr>
            <w:tcW w:w="252" w:type="pct"/>
            <w:shd w:val="clear" w:color="auto" w:fill="auto"/>
          </w:tcPr>
          <w:p w14:paraId="07196F12" w14:textId="17CC3098" w:rsidR="000E0A14" w:rsidRPr="00542955" w:rsidRDefault="00446507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7</w:t>
            </w:r>
            <w:r w:rsidR="00076F1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auto"/>
          </w:tcPr>
          <w:p w14:paraId="6BC39E77" w14:textId="2A367260" w:rsidR="000E0A14" w:rsidRPr="00964DFC" w:rsidRDefault="008B6DC4" w:rsidP="00801296">
            <w:pPr>
              <w:spacing w:after="0"/>
              <w:rPr>
                <w:rFonts w:cs="Calibri"/>
                <w:sz w:val="20"/>
                <w:szCs w:val="20"/>
              </w:rPr>
            </w:pPr>
            <w:bookmarkStart w:id="8" w:name="_Hlk127954887"/>
            <w:r w:rsidRPr="00964DFC">
              <w:rPr>
                <w:rFonts w:cs="Calibri"/>
                <w:sz w:val="20"/>
                <w:szCs w:val="20"/>
              </w:rPr>
              <w:t>P</w:t>
            </w:r>
            <w:r w:rsidR="000E0A14" w:rsidRPr="00964DFC">
              <w:rPr>
                <w:rFonts w:cs="Calibri"/>
                <w:sz w:val="20"/>
                <w:szCs w:val="20"/>
              </w:rPr>
              <w:t xml:space="preserve">otencjał </w:t>
            </w:r>
            <w:r w:rsidRPr="00964DFC">
              <w:rPr>
                <w:rFonts w:cs="Calibri"/>
                <w:sz w:val="20"/>
                <w:szCs w:val="20"/>
              </w:rPr>
              <w:t>społeczny</w:t>
            </w:r>
            <w:bookmarkEnd w:id="8"/>
          </w:p>
        </w:tc>
        <w:tc>
          <w:tcPr>
            <w:tcW w:w="1772" w:type="pct"/>
            <w:shd w:val="clear" w:color="auto" w:fill="auto"/>
          </w:tcPr>
          <w:p w14:paraId="353037AA" w14:textId="77777777" w:rsidR="008B6DC4" w:rsidRDefault="00F857D3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F857D3">
              <w:rPr>
                <w:rFonts w:cs="Calibri"/>
                <w:sz w:val="20"/>
                <w:szCs w:val="20"/>
              </w:rPr>
              <w:t>Kryterium zostanie zweryfikowane na podstawie zapisów we wniosku o dofinansowanie projektu.</w:t>
            </w:r>
            <w:r w:rsidR="008B6DC4" w:rsidRPr="00542955">
              <w:rPr>
                <w:rFonts w:cs="Calibri"/>
                <w:sz w:val="20"/>
                <w:szCs w:val="20"/>
              </w:rPr>
              <w:t xml:space="preserve"> </w:t>
            </w:r>
          </w:p>
          <w:p w14:paraId="72BDA282" w14:textId="77777777" w:rsidR="009C481A" w:rsidRPr="004D4F7B" w:rsidRDefault="009C481A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 xml:space="preserve">Części składowe kryterium: </w:t>
            </w:r>
          </w:p>
          <w:p w14:paraId="7010429F" w14:textId="54C278BE" w:rsidR="009C481A" w:rsidRPr="004D4F7B" w:rsidRDefault="009C481A" w:rsidP="006A6B47">
            <w:pPr>
              <w:pStyle w:val="Akapitzlist"/>
              <w:numPr>
                <w:ilvl w:val="0"/>
                <w:numId w:val="42"/>
              </w:numPr>
              <w:spacing w:line="276" w:lineRule="auto"/>
              <w:ind w:left="311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 xml:space="preserve">w obszarze tematycznym wsparcia projektu, </w:t>
            </w:r>
          </w:p>
          <w:p w14:paraId="3AD8AF18" w14:textId="15EBCFCB" w:rsidR="009C481A" w:rsidRPr="004D4F7B" w:rsidRDefault="009C481A" w:rsidP="006A6B47">
            <w:pPr>
              <w:pStyle w:val="Akapitzlist"/>
              <w:numPr>
                <w:ilvl w:val="0"/>
                <w:numId w:val="42"/>
              </w:numPr>
              <w:spacing w:line="276" w:lineRule="auto"/>
              <w:ind w:left="311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 xml:space="preserve">na rzecz grupy docelowej, do której skierowany będzie projekt </w:t>
            </w:r>
          </w:p>
          <w:p w14:paraId="2EDB418A" w14:textId="1AFAB224" w:rsidR="009C481A" w:rsidRPr="004D4F7B" w:rsidRDefault="009C481A" w:rsidP="006A6B47">
            <w:pPr>
              <w:pStyle w:val="Akapitzlist"/>
              <w:numPr>
                <w:ilvl w:val="0"/>
                <w:numId w:val="42"/>
              </w:numPr>
              <w:spacing w:line="276" w:lineRule="auto"/>
              <w:ind w:left="311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4D4F7B">
              <w:rPr>
                <w:rFonts w:asciiTheme="minorHAnsi" w:hAnsiTheme="minorHAnsi" w:cstheme="minorHAnsi"/>
                <w:sz w:val="20"/>
                <w:szCs w:val="20"/>
              </w:rPr>
              <w:t>na określonym terytorium, którego będzie dotyczyć realizacja projektu.</w:t>
            </w:r>
          </w:p>
          <w:p w14:paraId="27A75908" w14:textId="77777777" w:rsidR="009C481A" w:rsidRDefault="009C481A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25DE1154" w14:textId="77777777" w:rsidR="005B5F22" w:rsidRDefault="00400C11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400C11">
              <w:rPr>
                <w:rFonts w:cs="Calibri"/>
                <w:sz w:val="20"/>
                <w:szCs w:val="20"/>
              </w:rPr>
              <w:t>Ocenie podlega</w:t>
            </w:r>
            <w:r w:rsidR="005B5F22">
              <w:rPr>
                <w:rFonts w:cs="Calibri"/>
                <w:sz w:val="20"/>
                <w:szCs w:val="20"/>
              </w:rPr>
              <w:t>:</w:t>
            </w:r>
          </w:p>
          <w:p w14:paraId="74FF8781" w14:textId="6B0C926A" w:rsidR="008B6DC4" w:rsidRDefault="005B5F22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-</w:t>
            </w:r>
            <w:r w:rsidR="00400C11" w:rsidRPr="00400C11">
              <w:rPr>
                <w:rFonts w:cs="Calibri"/>
                <w:sz w:val="20"/>
                <w:szCs w:val="20"/>
              </w:rPr>
              <w:t xml:space="preserve"> </w:t>
            </w:r>
            <w:r w:rsidR="00A110A3">
              <w:rPr>
                <w:rFonts w:cs="Calibri"/>
                <w:sz w:val="20"/>
                <w:szCs w:val="20"/>
              </w:rPr>
              <w:t xml:space="preserve">potencjał społeczny </w:t>
            </w:r>
            <w:r w:rsidR="00400C11" w:rsidRPr="00542955">
              <w:rPr>
                <w:rFonts w:cs="Calibri"/>
                <w:sz w:val="20"/>
                <w:szCs w:val="20"/>
              </w:rPr>
              <w:t xml:space="preserve">wnioskodawcy i </w:t>
            </w:r>
            <w:r w:rsidR="00400C11" w:rsidRPr="000C1CFE">
              <w:rPr>
                <w:rFonts w:cs="Calibri"/>
                <w:sz w:val="20"/>
                <w:szCs w:val="20"/>
              </w:rPr>
              <w:t>innych podmiotów zaangażowanych w realizację projektu</w:t>
            </w:r>
            <w:r w:rsidR="00400C11" w:rsidRPr="00542955">
              <w:rPr>
                <w:rFonts w:cs="Calibri"/>
                <w:sz w:val="20"/>
                <w:szCs w:val="20"/>
              </w:rPr>
              <w:t xml:space="preserve"> (</w:t>
            </w:r>
            <w:r w:rsidR="00400C11">
              <w:rPr>
                <w:rFonts w:cs="Calibri"/>
                <w:sz w:val="20"/>
                <w:szCs w:val="20"/>
              </w:rPr>
              <w:t>jeśli</w:t>
            </w:r>
            <w:r w:rsidR="00400C11" w:rsidRPr="00542955">
              <w:rPr>
                <w:rFonts w:cs="Calibri"/>
                <w:sz w:val="20"/>
                <w:szCs w:val="20"/>
              </w:rPr>
              <w:t xml:space="preserve"> dotyczy</w:t>
            </w:r>
            <w:r w:rsidR="00400C11">
              <w:rPr>
                <w:rFonts w:cs="Calibri"/>
                <w:sz w:val="20"/>
                <w:szCs w:val="20"/>
              </w:rPr>
              <w:t>).</w:t>
            </w:r>
          </w:p>
          <w:p w14:paraId="4AA31B84" w14:textId="26E1A4C3" w:rsidR="000E0A14" w:rsidRPr="00D0425A" w:rsidRDefault="005B5F22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-</w:t>
            </w:r>
            <w:r w:rsidR="008B6DC4">
              <w:rPr>
                <w:rFonts w:cs="Calibri"/>
                <w:sz w:val="20"/>
                <w:szCs w:val="20"/>
              </w:rPr>
              <w:t xml:space="preserve"> czy </w:t>
            </w:r>
            <w:r w:rsidR="008B6DC4" w:rsidRPr="00542955">
              <w:rPr>
                <w:rFonts w:cs="Calibri"/>
                <w:sz w:val="20"/>
                <w:szCs w:val="20"/>
              </w:rPr>
              <w:t>doświadczenie wnioskodawcy i partnerów (</w:t>
            </w:r>
            <w:r w:rsidR="001E4B82">
              <w:rPr>
                <w:rFonts w:cs="Calibri"/>
                <w:sz w:val="20"/>
                <w:szCs w:val="20"/>
              </w:rPr>
              <w:t>jeśli</w:t>
            </w:r>
            <w:r w:rsidR="008B6DC4" w:rsidRPr="00542955">
              <w:rPr>
                <w:rFonts w:cs="Calibri"/>
                <w:sz w:val="20"/>
                <w:szCs w:val="20"/>
              </w:rPr>
              <w:t xml:space="preserve"> dotyczy) jest </w:t>
            </w:r>
            <w:r w:rsidR="008B6DC4" w:rsidRPr="00D0425A">
              <w:rPr>
                <w:rFonts w:asciiTheme="minorHAnsi" w:hAnsiTheme="minorHAnsi" w:cstheme="minorHAnsi"/>
                <w:sz w:val="20"/>
                <w:szCs w:val="20"/>
              </w:rPr>
              <w:t>adekwatne do zakresu realizacji</w:t>
            </w:r>
            <w:r w:rsidR="003A4D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B6DC4" w:rsidRPr="00D0425A">
              <w:rPr>
                <w:rFonts w:asciiTheme="minorHAnsi" w:hAnsiTheme="minorHAnsi" w:cstheme="minorHAnsi"/>
                <w:sz w:val="20"/>
                <w:szCs w:val="20"/>
              </w:rPr>
              <w:t>projektu, z uwzględnieniem dotychczasowej działalności wnioskodawcy i partnerów (</w:t>
            </w:r>
            <w:r w:rsidR="001E4B82" w:rsidRPr="00D0425A">
              <w:rPr>
                <w:rFonts w:asciiTheme="minorHAnsi" w:hAnsiTheme="minorHAnsi" w:cstheme="minorHAnsi"/>
                <w:sz w:val="20"/>
                <w:szCs w:val="20"/>
              </w:rPr>
              <w:t>jeśli</w:t>
            </w:r>
            <w:r w:rsidR="008B6DC4"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dotyczy).</w:t>
            </w:r>
          </w:p>
        </w:tc>
        <w:tc>
          <w:tcPr>
            <w:tcW w:w="1507" w:type="pct"/>
            <w:shd w:val="clear" w:color="auto" w:fill="auto"/>
          </w:tcPr>
          <w:p w14:paraId="6E63688C" w14:textId="05CEA30C" w:rsidR="000E0A14" w:rsidRPr="00542955" w:rsidRDefault="00A110A3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m</w:t>
            </w:r>
            <w:r w:rsidRPr="00542955">
              <w:rPr>
                <w:rFonts w:cs="Calibri"/>
                <w:sz w:val="20"/>
                <w:szCs w:val="20"/>
              </w:rPr>
              <w:t xml:space="preserve">aksymalna </w:t>
            </w:r>
            <w:r w:rsidR="000E0A14" w:rsidRPr="00542955">
              <w:rPr>
                <w:rFonts w:cs="Calibri"/>
                <w:sz w:val="20"/>
                <w:szCs w:val="20"/>
              </w:rPr>
              <w:t>liczba punktów –</w:t>
            </w:r>
            <w:r w:rsidR="00132743">
              <w:rPr>
                <w:rFonts w:cs="Calibri"/>
                <w:sz w:val="20"/>
                <w:szCs w:val="20"/>
              </w:rPr>
              <w:t>10</w:t>
            </w:r>
            <w:r w:rsidR="000E0A14" w:rsidRPr="00542955">
              <w:rPr>
                <w:rFonts w:cs="Calibri"/>
                <w:sz w:val="20"/>
                <w:szCs w:val="20"/>
              </w:rPr>
              <w:t>,</w:t>
            </w:r>
          </w:p>
          <w:p w14:paraId="76AEBBA4" w14:textId="77777777" w:rsidR="000E0A14" w:rsidRPr="00542955" w:rsidRDefault="000E0A14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 xml:space="preserve">minimalna liczba punktów zapewniająca ocenę pozytywną – </w:t>
            </w:r>
            <w:r w:rsidR="00132743">
              <w:rPr>
                <w:rFonts w:cs="Calibri"/>
                <w:sz w:val="20"/>
                <w:szCs w:val="20"/>
              </w:rPr>
              <w:t>6</w:t>
            </w:r>
            <w:r w:rsidRPr="00542955">
              <w:rPr>
                <w:rFonts w:cs="Calibri"/>
                <w:sz w:val="20"/>
                <w:szCs w:val="20"/>
              </w:rPr>
              <w:t>.</w:t>
            </w:r>
          </w:p>
          <w:p w14:paraId="7A13CCA9" w14:textId="77777777" w:rsidR="000E0A14" w:rsidRDefault="009C481A" w:rsidP="00801296">
            <w:pPr>
              <w:spacing w:after="0"/>
              <w:rPr>
                <w:sz w:val="20"/>
                <w:szCs w:val="20"/>
              </w:rPr>
            </w:pPr>
            <w:r w:rsidRPr="009C481A">
              <w:rPr>
                <w:sz w:val="20"/>
                <w:szCs w:val="20"/>
              </w:rPr>
              <w:t>W Regulaminie wyboru projektów określony zostanie podział punktów na każdą z części składowych kryterium</w:t>
            </w:r>
            <w:r w:rsidR="00AA6AD6">
              <w:rPr>
                <w:sz w:val="20"/>
                <w:szCs w:val="20"/>
              </w:rPr>
              <w:t>.</w:t>
            </w:r>
          </w:p>
          <w:p w14:paraId="28617B4A" w14:textId="27DC4B9B" w:rsidR="00AA6AD6" w:rsidRPr="00542955" w:rsidRDefault="00AA6AD6" w:rsidP="00801296">
            <w:pPr>
              <w:spacing w:after="0"/>
              <w:rPr>
                <w:sz w:val="20"/>
                <w:szCs w:val="20"/>
              </w:rPr>
            </w:pPr>
            <w:r w:rsidRPr="00AA6AD6">
              <w:rPr>
                <w:sz w:val="20"/>
                <w:szCs w:val="20"/>
              </w:rPr>
              <w:t xml:space="preserve">Kryterium rozstrzygające: w sytuacji, gdy więcej niż jeden projekt otrzyma taką samą liczbę punktów w ramach oceny merytorycznej, kryterium to będzie brane pod uwagę w </w:t>
            </w:r>
            <w:r>
              <w:rPr>
                <w:sz w:val="20"/>
                <w:szCs w:val="20"/>
              </w:rPr>
              <w:t>szóste</w:t>
            </w:r>
            <w:r w:rsidRPr="00AA6AD6">
              <w:rPr>
                <w:sz w:val="20"/>
                <w:szCs w:val="20"/>
              </w:rPr>
              <w:t xml:space="preserve">j kolejności przy umieszczaniu projektu na liście </w:t>
            </w:r>
            <w:r w:rsidRPr="00AA6AD6">
              <w:rPr>
                <w:sz w:val="20"/>
                <w:szCs w:val="20"/>
              </w:rPr>
              <w:lastRenderedPageBreak/>
              <w:t>ocenionych projektów i podejmowaniu decyzji o przyznaniu dofinansowania.</w:t>
            </w:r>
          </w:p>
        </w:tc>
      </w:tr>
      <w:tr w:rsidR="00005DB2" w:rsidRPr="00542955" w14:paraId="01F5B071" w14:textId="77777777" w:rsidTr="003903FB">
        <w:trPr>
          <w:trHeight w:val="418"/>
        </w:trPr>
        <w:tc>
          <w:tcPr>
            <w:tcW w:w="252" w:type="pct"/>
            <w:shd w:val="clear" w:color="auto" w:fill="auto"/>
          </w:tcPr>
          <w:p w14:paraId="6FAB66B5" w14:textId="0F70F975" w:rsidR="000E0A14" w:rsidRPr="00542955" w:rsidRDefault="00446507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8</w:t>
            </w:r>
            <w:r w:rsidR="00076F1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auto"/>
          </w:tcPr>
          <w:p w14:paraId="16A584B8" w14:textId="7A348527" w:rsidR="00DD29BE" w:rsidRPr="00542955" w:rsidRDefault="000E0A14" w:rsidP="00801296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</w:rPr>
            </w:pPr>
            <w:bookmarkStart w:id="9" w:name="_Hlk127954895"/>
            <w:r w:rsidRPr="00542955">
              <w:rPr>
                <w:rFonts w:cs="Calibri"/>
                <w:sz w:val="20"/>
                <w:szCs w:val="20"/>
                <w:lang w:eastAsia="pl-PL"/>
              </w:rPr>
              <w:t xml:space="preserve">Prawidłowość sporządzenia </w:t>
            </w:r>
            <w:r w:rsidRPr="00964DFC">
              <w:rPr>
                <w:rFonts w:cs="Calibri"/>
                <w:sz w:val="20"/>
                <w:szCs w:val="20"/>
                <w:lang w:eastAsia="pl-PL"/>
              </w:rPr>
              <w:t>budżetu projektu</w:t>
            </w:r>
            <w:r w:rsidRPr="00542955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bookmarkEnd w:id="9"/>
          </w:p>
        </w:tc>
        <w:tc>
          <w:tcPr>
            <w:tcW w:w="1772" w:type="pct"/>
            <w:shd w:val="clear" w:color="auto" w:fill="auto"/>
          </w:tcPr>
          <w:p w14:paraId="7673D2D4" w14:textId="50AE4FA5" w:rsidR="00400C11" w:rsidRPr="00542955" w:rsidRDefault="006124FF" w:rsidP="00801296">
            <w:pPr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6124FF">
              <w:rPr>
                <w:rFonts w:cs="Calibri"/>
                <w:sz w:val="20"/>
                <w:szCs w:val="20"/>
              </w:rPr>
              <w:t>Kryterium zostanie zweryfikowane na podstawie zapisów we wniosku o dofinansowanie projektu</w:t>
            </w:r>
            <w:r w:rsidR="00A110A3">
              <w:rPr>
                <w:rFonts w:cs="Calibri"/>
                <w:sz w:val="20"/>
                <w:szCs w:val="20"/>
              </w:rPr>
              <w:t xml:space="preserve"> w zakresie o</w:t>
            </w:r>
            <w:r w:rsidR="00400C11">
              <w:rPr>
                <w:rFonts w:cs="Calibri"/>
                <w:sz w:val="20"/>
                <w:szCs w:val="20"/>
                <w:lang w:eastAsia="pl-PL"/>
              </w:rPr>
              <w:t>cen</w:t>
            </w:r>
            <w:r w:rsidR="00A110A3">
              <w:rPr>
                <w:rFonts w:cs="Calibri"/>
                <w:sz w:val="20"/>
                <w:szCs w:val="20"/>
                <w:lang w:eastAsia="pl-PL"/>
              </w:rPr>
              <w:t>y</w:t>
            </w:r>
            <w:r w:rsidR="00400C11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="00400C11" w:rsidRPr="00542955">
              <w:rPr>
                <w:rFonts w:cs="Calibri"/>
                <w:sz w:val="20"/>
                <w:szCs w:val="20"/>
                <w:lang w:eastAsia="pl-PL"/>
              </w:rPr>
              <w:t>zgodnoś</w:t>
            </w:r>
            <w:r w:rsidR="00A110A3">
              <w:rPr>
                <w:rFonts w:cs="Calibri"/>
                <w:sz w:val="20"/>
                <w:szCs w:val="20"/>
                <w:lang w:eastAsia="pl-PL"/>
              </w:rPr>
              <w:t>ci</w:t>
            </w:r>
            <w:r w:rsidR="00400C11" w:rsidRPr="00542955">
              <w:rPr>
                <w:rFonts w:cs="Calibri"/>
                <w:sz w:val="20"/>
                <w:szCs w:val="20"/>
                <w:lang w:eastAsia="pl-PL"/>
              </w:rPr>
              <w:t xml:space="preserve"> wydatków z </w:t>
            </w:r>
            <w:r w:rsidR="003A4DF3">
              <w:rPr>
                <w:rFonts w:cs="Calibri"/>
                <w:sz w:val="20"/>
                <w:szCs w:val="20"/>
                <w:lang w:eastAsia="pl-PL"/>
              </w:rPr>
              <w:t>„</w:t>
            </w:r>
            <w:r w:rsidR="00400C11" w:rsidRPr="008310F9">
              <w:rPr>
                <w:rFonts w:cs="Calibri"/>
                <w:iCs/>
                <w:sz w:val="20"/>
                <w:szCs w:val="20"/>
              </w:rPr>
              <w:t>Wytycznymi dotyczącymi kwalifikowalności wydatków na lata 2021-2027</w:t>
            </w:r>
            <w:r w:rsidR="003A4DF3">
              <w:rPr>
                <w:rFonts w:cs="Calibri"/>
                <w:iCs/>
                <w:sz w:val="20"/>
                <w:szCs w:val="20"/>
              </w:rPr>
              <w:t>”</w:t>
            </w:r>
            <w:r w:rsidR="00400C11" w:rsidRPr="003A4DF3">
              <w:rPr>
                <w:rFonts w:cs="Calibri"/>
                <w:sz w:val="20"/>
                <w:szCs w:val="20"/>
              </w:rPr>
              <w:t>,</w:t>
            </w:r>
            <w:r w:rsidR="00400C11" w:rsidRPr="00542955">
              <w:rPr>
                <w:rFonts w:cs="Calibri"/>
                <w:sz w:val="20"/>
                <w:szCs w:val="20"/>
              </w:rPr>
              <w:t xml:space="preserve"> </w:t>
            </w:r>
            <w:r w:rsidR="00400C11" w:rsidRPr="00542955">
              <w:rPr>
                <w:rFonts w:cs="Calibri"/>
                <w:sz w:val="20"/>
                <w:szCs w:val="20"/>
                <w:lang w:eastAsia="pl-PL"/>
              </w:rPr>
              <w:t xml:space="preserve">w tym: </w:t>
            </w:r>
          </w:p>
          <w:p w14:paraId="546BFA89" w14:textId="46DC7FF5" w:rsidR="00400C11" w:rsidRPr="00542955" w:rsidRDefault="00400C11" w:rsidP="006A6B47">
            <w:pPr>
              <w:numPr>
                <w:ilvl w:val="0"/>
                <w:numId w:val="6"/>
              </w:numPr>
              <w:spacing w:after="0"/>
              <w:ind w:left="311" w:hanging="284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 xml:space="preserve">kwalifikowalność wydatków, w tym: niezbędność wydatków do realizacji projektu i osiągania jego celów, racjonalność i efektywność wydatków projektu (relacja nakład-rezultat), w tym </w:t>
            </w:r>
            <w:r w:rsidR="00A00472" w:rsidRPr="00542955">
              <w:rPr>
                <w:rFonts w:cs="Calibri"/>
                <w:sz w:val="20"/>
                <w:szCs w:val="20"/>
              </w:rPr>
              <w:t xml:space="preserve">zgodność </w:t>
            </w:r>
            <w:r w:rsidR="00A00472">
              <w:rPr>
                <w:rFonts w:cs="Calibri"/>
                <w:sz w:val="20"/>
                <w:szCs w:val="20"/>
              </w:rPr>
              <w:t>z</w:t>
            </w:r>
            <w:r w:rsidR="00E9631D">
              <w:rPr>
                <w:rFonts w:cs="Calibri"/>
                <w:sz w:val="20"/>
                <w:szCs w:val="20"/>
              </w:rPr>
              <w:t xml:space="preserve"> </w:t>
            </w:r>
            <w:r w:rsidRPr="00542955">
              <w:rPr>
                <w:rFonts w:cs="Calibri"/>
                <w:sz w:val="20"/>
                <w:szCs w:val="20"/>
              </w:rPr>
              <w:t xml:space="preserve">cenami rynkowymi, </w:t>
            </w:r>
          </w:p>
          <w:p w14:paraId="4D774CC9" w14:textId="498C27ED" w:rsidR="00400C11" w:rsidRPr="00542955" w:rsidRDefault="00400C11" w:rsidP="006A6B47">
            <w:pPr>
              <w:numPr>
                <w:ilvl w:val="0"/>
                <w:numId w:val="6"/>
              </w:numPr>
              <w:spacing w:after="0"/>
              <w:ind w:left="311" w:hanging="284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 xml:space="preserve"> poprawność wniesienia wkładu własnego, w tym zgodność udziału z Regulaminem </w:t>
            </w:r>
            <w:r w:rsidR="009A23D4">
              <w:rPr>
                <w:rFonts w:cs="Calibri"/>
                <w:sz w:val="20"/>
                <w:szCs w:val="20"/>
              </w:rPr>
              <w:t>wyboru projektów</w:t>
            </w:r>
            <w:r w:rsidRPr="00542955">
              <w:rPr>
                <w:rFonts w:cs="Calibri"/>
                <w:sz w:val="20"/>
                <w:szCs w:val="20"/>
              </w:rPr>
              <w:t>,</w:t>
            </w:r>
          </w:p>
          <w:p w14:paraId="74C98DE3" w14:textId="77777777" w:rsidR="00400C11" w:rsidRPr="00542955" w:rsidRDefault="00400C11" w:rsidP="006A6B47">
            <w:pPr>
              <w:numPr>
                <w:ilvl w:val="0"/>
                <w:numId w:val="6"/>
              </w:numPr>
              <w:spacing w:after="0"/>
              <w:ind w:left="311" w:hanging="284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>poprawność formalno-rachunkowa sporządzenia budżetu projektu oraz zgodność poziomu kosztów pośrednich z Wytycznymi</w:t>
            </w:r>
            <w:r w:rsidRPr="00542955">
              <w:rPr>
                <w:rFonts w:cs="Calibri"/>
                <w:i/>
                <w:sz w:val="20"/>
                <w:szCs w:val="20"/>
              </w:rPr>
              <w:t>,</w:t>
            </w:r>
          </w:p>
          <w:p w14:paraId="7355399E" w14:textId="19E4C74F" w:rsidR="00400C11" w:rsidRPr="00542955" w:rsidRDefault="00400C11" w:rsidP="006A6B47">
            <w:pPr>
              <w:numPr>
                <w:ilvl w:val="0"/>
                <w:numId w:val="6"/>
              </w:numPr>
              <w:spacing w:after="0"/>
              <w:ind w:left="311" w:hanging="284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>zgodność z limit</w:t>
            </w:r>
            <w:r w:rsidR="001E4B82">
              <w:rPr>
                <w:rFonts w:cs="Calibri"/>
                <w:sz w:val="20"/>
                <w:szCs w:val="20"/>
              </w:rPr>
              <w:t>em</w:t>
            </w:r>
            <w:r w:rsidRPr="00542955">
              <w:rPr>
                <w:rFonts w:cs="Calibri"/>
                <w:sz w:val="20"/>
                <w:szCs w:val="20"/>
              </w:rPr>
              <w:t xml:space="preserve"> określonym w SzOP </w:t>
            </w:r>
            <w:r w:rsidR="007A5D8D">
              <w:rPr>
                <w:rFonts w:cs="Calibri"/>
                <w:sz w:val="20"/>
                <w:szCs w:val="20"/>
              </w:rPr>
              <w:t>w zakresie</w:t>
            </w:r>
            <w:r w:rsidRPr="00542955">
              <w:rPr>
                <w:rFonts w:cs="Calibri"/>
                <w:sz w:val="20"/>
                <w:szCs w:val="20"/>
              </w:rPr>
              <w:t xml:space="preserve"> cross-financingu</w:t>
            </w:r>
            <w:r w:rsidR="00FC47E0">
              <w:rPr>
                <w:rFonts w:cs="Calibri"/>
                <w:sz w:val="20"/>
                <w:szCs w:val="20"/>
              </w:rPr>
              <w:t xml:space="preserve"> (jeśli dotyczy)</w:t>
            </w:r>
          </w:p>
          <w:p w14:paraId="5A4ED73B" w14:textId="397A84E3" w:rsidR="001E4B82" w:rsidRPr="00D0425A" w:rsidRDefault="00400C11" w:rsidP="006A6B47">
            <w:pPr>
              <w:numPr>
                <w:ilvl w:val="0"/>
                <w:numId w:val="6"/>
              </w:numPr>
              <w:spacing w:after="0"/>
              <w:ind w:left="311" w:hanging="284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 xml:space="preserve">zgodność z zapisami Regulaminu </w:t>
            </w:r>
            <w:r w:rsidR="001E4B82">
              <w:rPr>
                <w:rFonts w:cs="Calibri"/>
                <w:sz w:val="20"/>
                <w:szCs w:val="20"/>
              </w:rPr>
              <w:t>wyboru projektów</w:t>
            </w:r>
            <w:r w:rsidRPr="00542955">
              <w:rPr>
                <w:rFonts w:cs="Calibri"/>
                <w:sz w:val="20"/>
                <w:szCs w:val="20"/>
              </w:rPr>
              <w:t xml:space="preserve"> wynikającymi z </w:t>
            </w:r>
            <w:r w:rsidR="001E4B82" w:rsidRPr="00481CA6">
              <w:rPr>
                <w:rFonts w:asciiTheme="minorHAnsi" w:hAnsiTheme="minorHAnsi" w:cstheme="minorHAnsi"/>
                <w:sz w:val="20"/>
                <w:szCs w:val="20"/>
              </w:rPr>
              <w:t>Wytycznych</w:t>
            </w:r>
            <w:r w:rsidR="001E4B8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86536">
              <w:t xml:space="preserve"> </w:t>
            </w:r>
          </w:p>
          <w:p w14:paraId="21AE0A81" w14:textId="2B36CCF9" w:rsidR="00400C11" w:rsidRPr="001E4B82" w:rsidRDefault="00400C11" w:rsidP="006A6B47">
            <w:pPr>
              <w:numPr>
                <w:ilvl w:val="0"/>
                <w:numId w:val="6"/>
              </w:numPr>
              <w:spacing w:after="0"/>
              <w:ind w:left="311" w:hanging="284"/>
              <w:rPr>
                <w:rFonts w:cs="Calibri"/>
                <w:sz w:val="20"/>
                <w:szCs w:val="20"/>
              </w:rPr>
            </w:pPr>
            <w:r w:rsidRPr="001E4B82">
              <w:rPr>
                <w:rFonts w:asciiTheme="minorHAnsi" w:hAnsiTheme="minorHAnsi" w:cstheme="minorHAnsi"/>
                <w:sz w:val="20"/>
                <w:szCs w:val="20"/>
              </w:rPr>
              <w:t>opis sposobu, w jaki zostanie zachowana trwałość projektu</w:t>
            </w:r>
            <w:r w:rsidR="004C7864">
              <w:rPr>
                <w:rFonts w:asciiTheme="minorHAnsi" w:hAnsiTheme="minorHAnsi" w:cstheme="minorHAnsi"/>
                <w:sz w:val="20"/>
                <w:szCs w:val="20"/>
              </w:rPr>
              <w:t xml:space="preserve"> (jeśli dotyczy)</w:t>
            </w:r>
            <w:r w:rsidR="00910A9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1BDCF2B" w14:textId="77777777" w:rsidR="00400C11" w:rsidRPr="006124FF" w:rsidRDefault="00400C11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44E15476" w14:textId="5F25B372" w:rsidR="006124FF" w:rsidRDefault="007C3281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Założenia budżetu</w:t>
            </w:r>
            <w:r w:rsidR="006124FF" w:rsidRPr="006124FF">
              <w:rPr>
                <w:rFonts w:cs="Calibri"/>
                <w:sz w:val="20"/>
                <w:szCs w:val="20"/>
              </w:rPr>
              <w:t xml:space="preserve"> muszą być zgodne z zapisami </w:t>
            </w:r>
            <w:r w:rsidR="001E4B82" w:rsidRPr="00542955">
              <w:rPr>
                <w:rFonts w:cs="Calibri"/>
                <w:sz w:val="20"/>
                <w:szCs w:val="20"/>
              </w:rPr>
              <w:t xml:space="preserve">Regulaminu </w:t>
            </w:r>
            <w:r w:rsidR="001E4B82">
              <w:rPr>
                <w:rFonts w:cs="Calibri"/>
                <w:sz w:val="20"/>
                <w:szCs w:val="20"/>
              </w:rPr>
              <w:t>wyboru projektów</w:t>
            </w:r>
            <w:r w:rsidR="009C481A">
              <w:t xml:space="preserve"> </w:t>
            </w:r>
            <w:r w:rsidR="009C481A" w:rsidRPr="009C481A">
              <w:rPr>
                <w:rFonts w:cs="Calibri"/>
                <w:sz w:val="20"/>
                <w:szCs w:val="20"/>
              </w:rPr>
              <w:t xml:space="preserve">wynikającymi z </w:t>
            </w:r>
            <w:r w:rsidR="009C481A" w:rsidRPr="003A4DF3">
              <w:rPr>
                <w:rFonts w:cs="Calibri"/>
                <w:sz w:val="20"/>
                <w:szCs w:val="20"/>
              </w:rPr>
              <w:t>„</w:t>
            </w:r>
            <w:r w:rsidR="009C481A" w:rsidRPr="008310F9">
              <w:rPr>
                <w:rFonts w:cs="Calibri"/>
                <w:iCs/>
                <w:sz w:val="20"/>
                <w:szCs w:val="20"/>
              </w:rPr>
              <w:t>Wytycznych dotyczących realizacji projektów z udziałem środków EFS+ w regionalnych programach na lata 2021-2027</w:t>
            </w:r>
            <w:r w:rsidR="009C481A" w:rsidRPr="003A4DF3">
              <w:rPr>
                <w:rFonts w:cs="Calibri"/>
                <w:sz w:val="20"/>
                <w:szCs w:val="20"/>
              </w:rPr>
              <w:t>”</w:t>
            </w:r>
            <w:r w:rsidR="009C481A" w:rsidRPr="009C481A">
              <w:rPr>
                <w:rFonts w:cs="Calibri"/>
                <w:sz w:val="20"/>
                <w:szCs w:val="20"/>
              </w:rPr>
              <w:t xml:space="preserve"> oraz </w:t>
            </w:r>
            <w:r w:rsidR="009C481A" w:rsidRPr="003A4DF3">
              <w:rPr>
                <w:rFonts w:cs="Calibri"/>
                <w:sz w:val="20"/>
                <w:szCs w:val="20"/>
              </w:rPr>
              <w:t>„</w:t>
            </w:r>
            <w:r w:rsidR="009C481A" w:rsidRPr="008310F9">
              <w:rPr>
                <w:rFonts w:cs="Calibri"/>
                <w:iCs/>
                <w:sz w:val="20"/>
                <w:szCs w:val="20"/>
              </w:rPr>
              <w:t>Wytycznych dotyczących kwalifikowalności wydatków na lata 2021-2027</w:t>
            </w:r>
            <w:r w:rsidR="009C481A" w:rsidRPr="003A4DF3">
              <w:rPr>
                <w:rFonts w:cs="Calibri"/>
                <w:sz w:val="20"/>
                <w:szCs w:val="20"/>
              </w:rPr>
              <w:t>”.</w:t>
            </w:r>
          </w:p>
          <w:p w14:paraId="1371FCF9" w14:textId="77777777" w:rsidR="006124FF" w:rsidRPr="006124FF" w:rsidRDefault="006124FF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5369C238" w14:textId="77777777" w:rsidR="006124FF" w:rsidRPr="006124FF" w:rsidRDefault="006124FF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6124FF">
              <w:rPr>
                <w:rFonts w:cs="Calibri"/>
                <w:sz w:val="20"/>
                <w:szCs w:val="20"/>
              </w:rPr>
              <w:t xml:space="preserve">Wnioskodawca określając zakres wydatków kwalifikowalnych projektu powinien kierować się zasadą </w:t>
            </w:r>
            <w:r w:rsidRPr="006124FF">
              <w:rPr>
                <w:rFonts w:cs="Calibri"/>
                <w:sz w:val="20"/>
                <w:szCs w:val="20"/>
              </w:rPr>
              <w:lastRenderedPageBreak/>
              <w:t>osiągnięcia najlepszego efektu przy możliwie najniższych kosztach.</w:t>
            </w:r>
          </w:p>
          <w:p w14:paraId="1B4CB57D" w14:textId="1254C51E" w:rsidR="006124FF" w:rsidRDefault="006124FF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6124FF">
              <w:rPr>
                <w:rFonts w:cs="Calibri"/>
                <w:sz w:val="20"/>
                <w:szCs w:val="20"/>
              </w:rPr>
              <w:t>Przez „racjonalne” należy rozumieć, iż koszty nie mogą być zawyżone w odniesieniu m.in. do średnich cen rynkowych</w:t>
            </w:r>
            <w:r w:rsidR="00D0194D">
              <w:rPr>
                <w:rFonts w:cs="Calibri"/>
                <w:sz w:val="20"/>
                <w:szCs w:val="20"/>
              </w:rPr>
              <w:t>.</w:t>
            </w:r>
            <w:r w:rsidRPr="006124FF">
              <w:rPr>
                <w:rFonts w:cs="Calibri"/>
                <w:sz w:val="20"/>
                <w:szCs w:val="20"/>
              </w:rPr>
              <w:t xml:space="preserve"> „Efektywność ekonomiczna” określona jest poprzez relację wartości uzyskanych efektów do nakładów użytych do ich uzyskania.</w:t>
            </w:r>
          </w:p>
          <w:p w14:paraId="68DB3966" w14:textId="46B700E2" w:rsidR="006124FF" w:rsidRDefault="006124FF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6124FF">
              <w:rPr>
                <w:rFonts w:cs="Calibri"/>
                <w:sz w:val="20"/>
                <w:szCs w:val="20"/>
              </w:rPr>
              <w:t xml:space="preserve">Efektywność będzie rozpatrywana w kontekście pojedynczych wydatków wykazanych w budżecie projektów, ale również w odniesieniu do łącznej wartości usług/zadań realizowanych w ramach </w:t>
            </w:r>
            <w:r w:rsidR="00D0194D" w:rsidRPr="006124FF">
              <w:rPr>
                <w:rFonts w:cs="Calibri"/>
                <w:sz w:val="20"/>
                <w:szCs w:val="20"/>
              </w:rPr>
              <w:t>projekt</w:t>
            </w:r>
            <w:r w:rsidR="00D0194D">
              <w:rPr>
                <w:rFonts w:cs="Calibri"/>
                <w:sz w:val="20"/>
                <w:szCs w:val="20"/>
              </w:rPr>
              <w:t>u</w:t>
            </w:r>
            <w:r w:rsidRPr="006124FF">
              <w:rPr>
                <w:rFonts w:cs="Calibri"/>
                <w:sz w:val="20"/>
                <w:szCs w:val="20"/>
              </w:rPr>
              <w:t>.</w:t>
            </w:r>
          </w:p>
          <w:p w14:paraId="3D35F8B6" w14:textId="77777777" w:rsidR="006124FF" w:rsidRDefault="006124FF" w:rsidP="00801296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20FBD123" w14:textId="093C3EA9" w:rsidR="006124FF" w:rsidRPr="00542955" w:rsidRDefault="006124FF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6124FF">
              <w:rPr>
                <w:rFonts w:cs="Calibri"/>
                <w:sz w:val="20"/>
                <w:szCs w:val="20"/>
              </w:rPr>
              <w:t>Zweryfikowane zostaną koszty przedstawione w budżecie i ich poprawność pod względem rachunkowym, jak również w odniesieniu do zapisów uzasadniających konieczność ich poniesienia w ramach projektu.</w:t>
            </w:r>
          </w:p>
        </w:tc>
        <w:tc>
          <w:tcPr>
            <w:tcW w:w="1507" w:type="pct"/>
            <w:shd w:val="clear" w:color="auto" w:fill="auto"/>
          </w:tcPr>
          <w:p w14:paraId="7792DFDD" w14:textId="2769FABA" w:rsidR="000E0A14" w:rsidRPr="00542955" w:rsidRDefault="00A110A3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m</w:t>
            </w:r>
            <w:r w:rsidRPr="00542955">
              <w:rPr>
                <w:rFonts w:cs="Calibri"/>
                <w:sz w:val="20"/>
                <w:szCs w:val="20"/>
              </w:rPr>
              <w:t xml:space="preserve">aksymalna </w:t>
            </w:r>
            <w:r w:rsidR="000E0A14" w:rsidRPr="00542955">
              <w:rPr>
                <w:rFonts w:cs="Calibri"/>
                <w:sz w:val="20"/>
                <w:szCs w:val="20"/>
              </w:rPr>
              <w:t>liczba punktów –20,</w:t>
            </w:r>
          </w:p>
          <w:p w14:paraId="68B31FD4" w14:textId="32813DCF" w:rsidR="000E0A14" w:rsidRDefault="00A110A3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A110A3">
              <w:rPr>
                <w:rFonts w:cs="Calibri"/>
                <w:sz w:val="20"/>
                <w:szCs w:val="20"/>
              </w:rPr>
              <w:t xml:space="preserve">minimalna liczba punktów zapewniająca ocenę pozytywną </w:t>
            </w:r>
            <w:r w:rsidR="000E0A14" w:rsidRPr="00542955">
              <w:rPr>
                <w:rFonts w:cs="Calibri"/>
                <w:sz w:val="20"/>
                <w:szCs w:val="20"/>
              </w:rPr>
              <w:t>–</w:t>
            </w:r>
            <w:r w:rsidR="00A00472">
              <w:rPr>
                <w:rFonts w:cs="Calibri"/>
                <w:sz w:val="20"/>
                <w:szCs w:val="20"/>
              </w:rPr>
              <w:t xml:space="preserve"> </w:t>
            </w:r>
            <w:r w:rsidR="004C5369">
              <w:rPr>
                <w:rFonts w:cs="Calibri"/>
                <w:sz w:val="20"/>
                <w:szCs w:val="20"/>
              </w:rPr>
              <w:t>6</w:t>
            </w:r>
            <w:r w:rsidR="00874CA7">
              <w:rPr>
                <w:rFonts w:cs="Calibri"/>
                <w:sz w:val="20"/>
                <w:szCs w:val="20"/>
              </w:rPr>
              <w:t>.</w:t>
            </w:r>
          </w:p>
          <w:p w14:paraId="2E20D770" w14:textId="5C1BCFEB" w:rsidR="00F24165" w:rsidRDefault="00F24165" w:rsidP="00801296">
            <w:pPr>
              <w:spacing w:after="0"/>
              <w:rPr>
                <w:rFonts w:cs="Calibri"/>
                <w:sz w:val="20"/>
                <w:szCs w:val="20"/>
              </w:rPr>
            </w:pPr>
            <w:r w:rsidRPr="00F24165">
              <w:rPr>
                <w:rFonts w:cs="Calibri"/>
                <w:sz w:val="20"/>
                <w:szCs w:val="20"/>
              </w:rPr>
              <w:t xml:space="preserve">Kryterium rozstrzygające: w sytuacji, gdy więcej niż jeden projekt otrzyma taką samą liczbę punktów w ramach oceny merytorycznej, kryterium to będzie brane pod uwagę w </w:t>
            </w:r>
            <w:r>
              <w:rPr>
                <w:rFonts w:cs="Calibri"/>
                <w:sz w:val="20"/>
                <w:szCs w:val="20"/>
              </w:rPr>
              <w:t>czwartej</w:t>
            </w:r>
            <w:r w:rsidRPr="00F24165">
              <w:rPr>
                <w:rFonts w:cs="Calibri"/>
                <w:sz w:val="20"/>
                <w:szCs w:val="20"/>
              </w:rPr>
              <w:t xml:space="preserve"> kolejności przy umieszczaniu projektu na liście ocenionych projektów i podejmowaniu decyzji o przyznaniu dofinansowania.</w:t>
            </w:r>
          </w:p>
          <w:p w14:paraId="58A30B4F" w14:textId="3AD8E6F3" w:rsidR="00F24165" w:rsidRPr="00542955" w:rsidRDefault="00F24165" w:rsidP="00801296">
            <w:pPr>
              <w:spacing w:after="0"/>
              <w:rPr>
                <w:sz w:val="20"/>
                <w:szCs w:val="20"/>
              </w:rPr>
            </w:pPr>
          </w:p>
        </w:tc>
      </w:tr>
      <w:tr w:rsidR="00005DB2" w:rsidRPr="00542955" w14:paraId="1C3B256C" w14:textId="77777777" w:rsidTr="003903FB">
        <w:tc>
          <w:tcPr>
            <w:tcW w:w="252" w:type="pct"/>
            <w:tcBorders>
              <w:bottom w:val="single" w:sz="4" w:space="0" w:color="auto"/>
            </w:tcBorders>
            <w:shd w:val="clear" w:color="auto" w:fill="auto"/>
          </w:tcPr>
          <w:p w14:paraId="497E9141" w14:textId="7C1EC6DB" w:rsidR="000E0A14" w:rsidRPr="00542955" w:rsidRDefault="00446507" w:rsidP="00801296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 w:rsidR="00076F15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tcBorders>
              <w:bottom w:val="single" w:sz="4" w:space="0" w:color="auto"/>
            </w:tcBorders>
            <w:shd w:val="clear" w:color="auto" w:fill="auto"/>
          </w:tcPr>
          <w:p w14:paraId="17C0EF13" w14:textId="04A05E14" w:rsidR="000E0A14" w:rsidRPr="00542955" w:rsidRDefault="000E0A14" w:rsidP="00801296">
            <w:pPr>
              <w:spacing w:after="0"/>
              <w:rPr>
                <w:sz w:val="20"/>
                <w:szCs w:val="20"/>
              </w:rPr>
            </w:pPr>
            <w:r w:rsidRPr="00964DFC">
              <w:rPr>
                <w:sz w:val="20"/>
                <w:szCs w:val="20"/>
              </w:rPr>
              <w:t>Negocjacje</w:t>
            </w:r>
            <w:r w:rsidRPr="00542955">
              <w:rPr>
                <w:sz w:val="20"/>
                <w:szCs w:val="20"/>
              </w:rPr>
              <w:t xml:space="preserve"> zakończyły się wynikiem pozytywnym</w:t>
            </w:r>
          </w:p>
        </w:tc>
        <w:tc>
          <w:tcPr>
            <w:tcW w:w="1772" w:type="pct"/>
            <w:tcBorders>
              <w:bottom w:val="single" w:sz="4" w:space="0" w:color="auto"/>
            </w:tcBorders>
            <w:shd w:val="clear" w:color="auto" w:fill="auto"/>
          </w:tcPr>
          <w:p w14:paraId="5FA07CD3" w14:textId="03A5FF02" w:rsidR="000E0A14" w:rsidRDefault="000E0A14" w:rsidP="00801296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542955">
              <w:rPr>
                <w:sz w:val="20"/>
                <w:szCs w:val="20"/>
              </w:rPr>
              <w:t>Ocena spełniania kryterium polega na przypisaniu mu wartości logicznych „tak”, „nie” albo stwierdzeniu, że kryterium „nie dotyczy” danego projektu.</w:t>
            </w:r>
          </w:p>
          <w:p w14:paraId="12349E2F" w14:textId="77777777" w:rsidR="00A110A3" w:rsidRPr="00542955" w:rsidRDefault="00A110A3" w:rsidP="00801296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</w:rPr>
            </w:pPr>
          </w:p>
          <w:p w14:paraId="2E48E394" w14:textId="22901F82" w:rsidR="00A110A3" w:rsidRPr="00D0425A" w:rsidRDefault="00A110A3" w:rsidP="00801296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964DFC">
              <w:rPr>
                <w:rFonts w:asciiTheme="minorHAnsi" w:hAnsiTheme="minorHAnsi" w:cstheme="minorHAnsi"/>
                <w:sz w:val="20"/>
                <w:szCs w:val="20"/>
              </w:rPr>
              <w:t>Negocjacje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 zakończone zostaną wynikiem pozytywnym, </w:t>
            </w:r>
            <w:r w:rsidR="00EA74EE" w:rsidRPr="00D0425A">
              <w:rPr>
                <w:rFonts w:asciiTheme="minorHAnsi" w:hAnsiTheme="minorHAnsi" w:cstheme="minorHAnsi"/>
                <w:sz w:val="20"/>
                <w:szCs w:val="20"/>
              </w:rPr>
              <w:t>jeśli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3D4F5E03" w14:textId="07EFE830" w:rsidR="00A110A3" w:rsidRPr="00D0425A" w:rsidRDefault="00A110A3" w:rsidP="006A6B47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53" w:hanging="28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do wniosku zostały wprowadzone korekty wskazane przez oceniających w kartach oceny projektu lub przez przewodniczącego KOP lub inne zmiany wynikające z ustaleń dokonanych podczas negocjacji </w:t>
            </w:r>
            <w:r w:rsidRPr="00D0425A">
              <w:rPr>
                <w:rFonts w:asciiTheme="minorHAnsi" w:eastAsia="Calibri" w:hAnsiTheme="minorHAnsi" w:cstheme="minorHAnsi"/>
                <w:sz w:val="20"/>
                <w:szCs w:val="20"/>
              </w:rPr>
              <w:t>(jeśli dotyczy)</w:t>
            </w:r>
            <w:r w:rsidR="00D97DE0">
              <w:rPr>
                <w:rFonts w:asciiTheme="minorHAnsi" w:eastAsia="Calibri" w:hAnsiTheme="minorHAnsi" w:cstheme="minorHAnsi"/>
                <w:sz w:val="20"/>
                <w:szCs w:val="20"/>
              </w:rPr>
              <w:t>,</w:t>
            </w:r>
            <w:r w:rsidRPr="00D0425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7838FA3E" w14:textId="77777777" w:rsidR="00EA74EE" w:rsidRPr="00D0425A" w:rsidRDefault="00A110A3" w:rsidP="006A6B47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53" w:hanging="28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 xml:space="preserve">KOP uzyskał od Wnioskodawcy informacje i wyjaśnienia dotyczące określonych zapisów we wniosku, wskazanych przez oceniających w kartach oceny projektu, przewodniczącego KOP </w:t>
            </w:r>
            <w:r w:rsidRPr="00D0425A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(jeśli dotyczy) </w:t>
            </w:r>
            <w:r w:rsidRPr="00D0425A">
              <w:rPr>
                <w:rFonts w:asciiTheme="minorHAnsi" w:hAnsiTheme="minorHAnsi" w:cstheme="minorHAnsi"/>
                <w:sz w:val="20"/>
                <w:szCs w:val="20"/>
              </w:rPr>
              <w:t>i wyjaśnienia te zostały zaakceptowane przez KOP,</w:t>
            </w:r>
          </w:p>
          <w:p w14:paraId="2AE18B16" w14:textId="5BDAE967" w:rsidR="000E0A14" w:rsidRPr="00D0425A" w:rsidRDefault="00A110A3" w:rsidP="006A6B47">
            <w:pPr>
              <w:pStyle w:val="Akapitzlist"/>
              <w:numPr>
                <w:ilvl w:val="0"/>
                <w:numId w:val="27"/>
              </w:numPr>
              <w:spacing w:line="276" w:lineRule="auto"/>
              <w:ind w:left="453" w:hanging="284"/>
              <w:contextualSpacing w:val="0"/>
              <w:jc w:val="left"/>
              <w:rPr>
                <w:sz w:val="20"/>
                <w:szCs w:val="20"/>
              </w:rPr>
            </w:pPr>
            <w:r w:rsidRPr="00D0425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 wniosku nie zostały wprowadzone inne zmiany niż wynikające z kart oceny projektu lub uwag przewodniczącego KOP oraz ustaleń wynikających z procesu negocjacji.</w:t>
            </w:r>
          </w:p>
        </w:tc>
        <w:tc>
          <w:tcPr>
            <w:tcW w:w="1507" w:type="pct"/>
            <w:tcBorders>
              <w:bottom w:val="single" w:sz="4" w:space="0" w:color="auto"/>
            </w:tcBorders>
            <w:shd w:val="clear" w:color="auto" w:fill="auto"/>
          </w:tcPr>
          <w:p w14:paraId="5479E1DC" w14:textId="77777777" w:rsidR="0007031E" w:rsidRDefault="000E0A14" w:rsidP="00801296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542955">
              <w:rPr>
                <w:rFonts w:cs="Calibri"/>
                <w:sz w:val="20"/>
                <w:szCs w:val="20"/>
                <w:lang w:eastAsia="pl-PL"/>
              </w:rPr>
              <w:lastRenderedPageBreak/>
              <w:t xml:space="preserve">Spełnienie kryterium jest konieczne do przyznania dofinansowania. </w:t>
            </w:r>
          </w:p>
          <w:p w14:paraId="29A19C11" w14:textId="4B9955B5" w:rsidR="000E0A14" w:rsidRPr="00542955" w:rsidRDefault="000E0A14" w:rsidP="00801296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>Kryterium weryfikowane będzie na podstawie wniosku o dofinansowanie i stanowisk negocjacyjnych.</w:t>
            </w:r>
          </w:p>
          <w:p w14:paraId="44CA3409" w14:textId="14FE611F" w:rsidR="000E0A14" w:rsidRPr="00542955" w:rsidRDefault="000E0A14" w:rsidP="00801296">
            <w:pPr>
              <w:tabs>
                <w:tab w:val="left" w:pos="1185"/>
              </w:tabs>
              <w:spacing w:after="0"/>
              <w:rPr>
                <w:rFonts w:cs="Calibri"/>
                <w:sz w:val="20"/>
                <w:szCs w:val="20"/>
              </w:rPr>
            </w:pPr>
            <w:r w:rsidRPr="00542955">
              <w:rPr>
                <w:rFonts w:cs="Calibri"/>
                <w:sz w:val="20"/>
                <w:szCs w:val="20"/>
              </w:rPr>
              <w:t>Kryterium będzie weryfikowane na etapie negocjacji.</w:t>
            </w:r>
          </w:p>
        </w:tc>
      </w:tr>
      <w:tr w:rsidR="00D14DFF" w:rsidRPr="00542955" w14:paraId="334123CD" w14:textId="77777777" w:rsidTr="00D14DFF">
        <w:tc>
          <w:tcPr>
            <w:tcW w:w="5000" w:type="pct"/>
            <w:gridSpan w:val="4"/>
            <w:shd w:val="clear" w:color="auto" w:fill="auto"/>
          </w:tcPr>
          <w:p w14:paraId="6B3A3647" w14:textId="6D94E007" w:rsidR="00D14DFF" w:rsidRPr="00D14DFF" w:rsidRDefault="00957D60" w:rsidP="00C34079">
            <w:pPr>
              <w:pStyle w:val="Akapitzlist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4"/>
                <w:szCs w:val="28"/>
              </w:rPr>
              <w:t xml:space="preserve">Szczególne kryteria wyboru projektów (systematyka i brzmienie) </w:t>
            </w:r>
            <w:r w:rsidR="00801296">
              <w:rPr>
                <w:rFonts w:cs="Calibri"/>
                <w:b/>
                <w:sz w:val="24"/>
                <w:szCs w:val="28"/>
              </w:rPr>
              <w:t xml:space="preserve">– </w:t>
            </w:r>
            <w:r w:rsidR="00473216">
              <w:rPr>
                <w:rFonts w:cs="Calibri"/>
                <w:b/>
                <w:sz w:val="24"/>
                <w:szCs w:val="28"/>
              </w:rPr>
              <w:t>etap oceny merytorycznej</w:t>
            </w:r>
          </w:p>
        </w:tc>
      </w:tr>
      <w:tr w:rsidR="007D4AE9" w:rsidRPr="00F70E58" w14:paraId="0F88958D" w14:textId="77777777" w:rsidTr="003903FB">
        <w:tc>
          <w:tcPr>
            <w:tcW w:w="252" w:type="pct"/>
            <w:shd w:val="clear" w:color="auto" w:fill="D9D9D9"/>
            <w:vAlign w:val="center"/>
          </w:tcPr>
          <w:p w14:paraId="288FDB08" w14:textId="70A80B52" w:rsidR="007D4AE9" w:rsidRPr="00C34079" w:rsidRDefault="007D4AE9" w:rsidP="007D4AE9">
            <w:pPr>
              <w:spacing w:after="0" w:line="240" w:lineRule="auto"/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C34079">
              <w:rPr>
                <w:rFonts w:cs="Calibri"/>
                <w:b/>
                <w:bCs/>
              </w:rPr>
              <w:t>Lp.</w:t>
            </w:r>
          </w:p>
        </w:tc>
        <w:tc>
          <w:tcPr>
            <w:tcW w:w="1469" w:type="pct"/>
            <w:shd w:val="clear" w:color="auto" w:fill="D9D9D9"/>
          </w:tcPr>
          <w:p w14:paraId="31D293E2" w14:textId="79C72998" w:rsidR="007D4AE9" w:rsidRPr="00C34079" w:rsidRDefault="007D4AE9" w:rsidP="007D4AE9">
            <w:pPr>
              <w:spacing w:after="6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C34079">
              <w:rPr>
                <w:b/>
                <w:bCs/>
              </w:rPr>
              <w:t>Nazwa kryterium</w:t>
            </w:r>
          </w:p>
        </w:tc>
        <w:tc>
          <w:tcPr>
            <w:tcW w:w="1772" w:type="pct"/>
            <w:shd w:val="clear" w:color="auto" w:fill="D9D9D9"/>
          </w:tcPr>
          <w:p w14:paraId="768004A3" w14:textId="6893A021" w:rsidR="007D4AE9" w:rsidRPr="00C34079" w:rsidRDefault="007D4AE9" w:rsidP="007D4A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C34079">
              <w:rPr>
                <w:b/>
                <w:bCs/>
              </w:rPr>
              <w:t>Definicja kryterium</w:t>
            </w:r>
          </w:p>
        </w:tc>
        <w:tc>
          <w:tcPr>
            <w:tcW w:w="1507" w:type="pct"/>
            <w:shd w:val="clear" w:color="auto" w:fill="D9D9D9"/>
          </w:tcPr>
          <w:p w14:paraId="283EE29E" w14:textId="02731232" w:rsidR="007D4AE9" w:rsidRPr="00C34079" w:rsidRDefault="007D4AE9" w:rsidP="007D4AE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C34079">
              <w:rPr>
                <w:b/>
                <w:bCs/>
              </w:rPr>
              <w:t xml:space="preserve">Opis znaczenia kryterium dla wyniku oceny </w:t>
            </w:r>
          </w:p>
        </w:tc>
      </w:tr>
      <w:tr w:rsidR="00C665A5" w:rsidRPr="00542955" w14:paraId="452DE5F2" w14:textId="77777777" w:rsidTr="003903FB">
        <w:tc>
          <w:tcPr>
            <w:tcW w:w="252" w:type="pct"/>
            <w:shd w:val="clear" w:color="auto" w:fill="auto"/>
          </w:tcPr>
          <w:p w14:paraId="6A8B3C81" w14:textId="45BD2ADA" w:rsidR="00C665A5" w:rsidRDefault="00A67EC8" w:rsidP="00C3407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8B08D6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auto"/>
          </w:tcPr>
          <w:p w14:paraId="7A9D026B" w14:textId="7F292313" w:rsidR="00C665A5" w:rsidRPr="007174A9" w:rsidRDefault="00C665A5" w:rsidP="00C34079">
            <w:pPr>
              <w:spacing w:after="0"/>
              <w:rPr>
                <w:sz w:val="20"/>
                <w:szCs w:val="20"/>
              </w:rPr>
            </w:pPr>
            <w:r w:rsidRPr="00C665A5">
              <w:rPr>
                <w:sz w:val="20"/>
                <w:szCs w:val="20"/>
              </w:rPr>
              <w:t xml:space="preserve">Wsparcie w ramach projektu skierowane jest </w:t>
            </w:r>
            <w:r w:rsidR="00BE7162">
              <w:rPr>
                <w:sz w:val="20"/>
                <w:szCs w:val="20"/>
              </w:rPr>
              <w:t>wyłącznie do</w:t>
            </w:r>
            <w:r w:rsidRPr="00C665A5">
              <w:rPr>
                <w:sz w:val="20"/>
                <w:szCs w:val="20"/>
              </w:rPr>
              <w:t xml:space="preserve"> ośrodków wychowania przedszkolnego, dla których organem prowadzącym są członkowie </w:t>
            </w:r>
            <w:r>
              <w:rPr>
                <w:sz w:val="20"/>
                <w:szCs w:val="20"/>
              </w:rPr>
              <w:t>Miejskiego Obszaru Funkcjonalnego Miasta Łomża</w:t>
            </w:r>
            <w:r w:rsidRPr="00C665A5">
              <w:rPr>
                <w:sz w:val="20"/>
                <w:szCs w:val="20"/>
              </w:rPr>
              <w:t xml:space="preserve"> z wyłączeniem przedszkoli</w:t>
            </w:r>
            <w:r w:rsidR="008B08D6">
              <w:rPr>
                <w:sz w:val="20"/>
                <w:szCs w:val="20"/>
              </w:rPr>
              <w:t>, punktów przedszkolnych</w:t>
            </w:r>
            <w:r w:rsidRPr="00C665A5">
              <w:rPr>
                <w:sz w:val="20"/>
                <w:szCs w:val="20"/>
              </w:rPr>
              <w:t xml:space="preserve"> i oddziałów przedszkolnych w szkołach dostępnych wyłącznie dla dzieci ze specjalnymi potrzebami, w tym specjalnych.</w:t>
            </w:r>
          </w:p>
        </w:tc>
        <w:tc>
          <w:tcPr>
            <w:tcW w:w="1772" w:type="pct"/>
            <w:shd w:val="clear" w:color="auto" w:fill="auto"/>
          </w:tcPr>
          <w:p w14:paraId="3206CF75" w14:textId="38525261" w:rsidR="00C665A5" w:rsidRPr="00C665A5" w:rsidRDefault="00C665A5" w:rsidP="00C34079">
            <w:pPr>
              <w:tabs>
                <w:tab w:val="left" w:pos="1380"/>
              </w:tabs>
              <w:spacing w:after="0"/>
              <w:rPr>
                <w:sz w:val="20"/>
                <w:szCs w:val="20"/>
              </w:rPr>
            </w:pPr>
            <w:r w:rsidRPr="00C665A5">
              <w:rPr>
                <w:sz w:val="20"/>
                <w:szCs w:val="20"/>
              </w:rPr>
              <w:t xml:space="preserve">Kryterium zostanie uznane za spełnione, jeśli z treści wniosku będzie jednoznacznie wynikać, że projektem objęte są </w:t>
            </w:r>
            <w:r w:rsidR="00BE7162" w:rsidRPr="00C665A5">
              <w:rPr>
                <w:sz w:val="20"/>
                <w:szCs w:val="20"/>
              </w:rPr>
              <w:t>w</w:t>
            </w:r>
            <w:r w:rsidR="00BE7162">
              <w:rPr>
                <w:sz w:val="20"/>
                <w:szCs w:val="20"/>
              </w:rPr>
              <w:t>yłącznie</w:t>
            </w:r>
            <w:r w:rsidR="00BE7162" w:rsidRPr="00C665A5">
              <w:rPr>
                <w:sz w:val="20"/>
                <w:szCs w:val="20"/>
              </w:rPr>
              <w:t xml:space="preserve"> </w:t>
            </w:r>
            <w:r w:rsidRPr="00C665A5">
              <w:rPr>
                <w:sz w:val="20"/>
                <w:szCs w:val="20"/>
              </w:rPr>
              <w:t xml:space="preserve">ośrodki wychowania przedszkolnego, dla których organem prowadzącym są członkowie </w:t>
            </w:r>
            <w:r w:rsidR="00BE7162">
              <w:rPr>
                <w:sz w:val="20"/>
                <w:szCs w:val="20"/>
              </w:rPr>
              <w:t xml:space="preserve"> MOF Miasta Łomża</w:t>
            </w:r>
            <w:r w:rsidRPr="00C665A5">
              <w:rPr>
                <w:sz w:val="20"/>
                <w:szCs w:val="20"/>
              </w:rPr>
              <w:t>.</w:t>
            </w:r>
            <w:r w:rsidRPr="00C665A5">
              <w:rPr>
                <w:sz w:val="20"/>
                <w:szCs w:val="20"/>
              </w:rPr>
              <w:br/>
            </w:r>
            <w:r w:rsidR="002C3925">
              <w:rPr>
                <w:sz w:val="20"/>
                <w:szCs w:val="20"/>
              </w:rPr>
              <w:t>We wniosku o dofinansowanie n</w:t>
            </w:r>
            <w:r w:rsidRPr="00C665A5">
              <w:rPr>
                <w:sz w:val="20"/>
                <w:szCs w:val="20"/>
              </w:rPr>
              <w:t xml:space="preserve">ależy wskazać z nazwy ośrodki wychowania przedszkolnego objęte wsparciem w projekcie. </w:t>
            </w:r>
          </w:p>
          <w:p w14:paraId="31C17265" w14:textId="603049FF" w:rsidR="00B359B6" w:rsidRDefault="00B359B6" w:rsidP="00C34079">
            <w:pPr>
              <w:tabs>
                <w:tab w:val="left" w:pos="1380"/>
              </w:tabs>
              <w:spacing w:after="0"/>
              <w:rPr>
                <w:sz w:val="20"/>
                <w:szCs w:val="20"/>
              </w:rPr>
            </w:pPr>
          </w:p>
          <w:p w14:paraId="4055BADA" w14:textId="0AD2BBAF" w:rsidR="00801296" w:rsidRDefault="00B359B6" w:rsidP="00B359B6">
            <w:pPr>
              <w:tabs>
                <w:tab w:val="left" w:pos="1380"/>
              </w:tabs>
              <w:spacing w:after="0"/>
              <w:rPr>
                <w:sz w:val="20"/>
                <w:szCs w:val="20"/>
              </w:rPr>
            </w:pPr>
            <w:r w:rsidRPr="00B359B6">
              <w:rPr>
                <w:sz w:val="20"/>
                <w:szCs w:val="20"/>
              </w:rPr>
              <w:t xml:space="preserve">Ze wsparcia w ramach naboru wyłączone są </w:t>
            </w:r>
            <w:r w:rsidR="00801296">
              <w:rPr>
                <w:sz w:val="20"/>
                <w:szCs w:val="20"/>
              </w:rPr>
              <w:t>p</w:t>
            </w:r>
            <w:r w:rsidRPr="00B359B6">
              <w:rPr>
                <w:sz w:val="20"/>
                <w:szCs w:val="20"/>
              </w:rPr>
              <w:t>rzedszkola, oddziały w szkołach oraz punkty przedszkolne dostępne wyłącznie dla dzieci ze specjalnymi potrzebami,</w:t>
            </w:r>
            <w:r w:rsidR="00801296">
              <w:rPr>
                <w:sz w:val="20"/>
                <w:szCs w:val="20"/>
              </w:rPr>
              <w:t xml:space="preserve">  </w:t>
            </w:r>
            <w:r w:rsidRPr="00B359B6">
              <w:rPr>
                <w:sz w:val="20"/>
                <w:szCs w:val="20"/>
              </w:rPr>
              <w:t>w tym specjalne.</w:t>
            </w:r>
          </w:p>
          <w:p w14:paraId="48A7A480" w14:textId="1DFAB0E5" w:rsidR="00B359B6" w:rsidRPr="00B359B6" w:rsidRDefault="00B359B6" w:rsidP="00B359B6">
            <w:pPr>
              <w:tabs>
                <w:tab w:val="left" w:pos="1380"/>
              </w:tabs>
              <w:spacing w:after="0"/>
              <w:rPr>
                <w:sz w:val="20"/>
                <w:szCs w:val="20"/>
              </w:rPr>
            </w:pPr>
            <w:r w:rsidRPr="00B359B6">
              <w:rPr>
                <w:sz w:val="20"/>
                <w:szCs w:val="20"/>
              </w:rPr>
              <w:t>Instytucja Organizująca Nabór</w:t>
            </w:r>
            <w:r w:rsidR="00801296">
              <w:rPr>
                <w:sz w:val="20"/>
                <w:szCs w:val="20"/>
              </w:rPr>
              <w:t xml:space="preserve"> </w:t>
            </w:r>
            <w:r w:rsidRPr="00B359B6">
              <w:rPr>
                <w:sz w:val="20"/>
                <w:szCs w:val="20"/>
              </w:rPr>
              <w:t>w celu weryfikacji czy dana placówka może</w:t>
            </w:r>
            <w:r w:rsidR="00801296">
              <w:rPr>
                <w:sz w:val="20"/>
                <w:szCs w:val="20"/>
              </w:rPr>
              <w:t xml:space="preserve"> </w:t>
            </w:r>
            <w:r w:rsidRPr="00B359B6">
              <w:rPr>
                <w:sz w:val="20"/>
                <w:szCs w:val="20"/>
              </w:rPr>
              <w:t>ubiegać się o dofinansowanie  na etapie oceny wniosków o</w:t>
            </w:r>
            <w:r w:rsidR="00801296">
              <w:rPr>
                <w:sz w:val="20"/>
                <w:szCs w:val="20"/>
              </w:rPr>
              <w:t xml:space="preserve"> </w:t>
            </w:r>
            <w:r w:rsidRPr="00B359B6">
              <w:rPr>
                <w:sz w:val="20"/>
                <w:szCs w:val="20"/>
              </w:rPr>
              <w:t>dofinansowanie</w:t>
            </w:r>
            <w:r w:rsidR="00801296">
              <w:rPr>
                <w:sz w:val="20"/>
                <w:szCs w:val="20"/>
              </w:rPr>
              <w:t xml:space="preserve"> </w:t>
            </w:r>
            <w:r w:rsidR="00FD28B8">
              <w:rPr>
                <w:sz w:val="20"/>
                <w:szCs w:val="20"/>
              </w:rPr>
              <w:t>może</w:t>
            </w:r>
            <w:r w:rsidRPr="00B359B6">
              <w:rPr>
                <w:sz w:val="20"/>
                <w:szCs w:val="20"/>
              </w:rPr>
              <w:t xml:space="preserve"> prowadzi</w:t>
            </w:r>
            <w:r w:rsidR="00FD28B8">
              <w:rPr>
                <w:sz w:val="20"/>
                <w:szCs w:val="20"/>
              </w:rPr>
              <w:t>ć</w:t>
            </w:r>
            <w:r w:rsidRPr="00B359B6">
              <w:rPr>
                <w:sz w:val="20"/>
                <w:szCs w:val="20"/>
              </w:rPr>
              <w:t xml:space="preserve"> weryfikację danych w oparciu</w:t>
            </w:r>
            <w:r w:rsidR="00801296">
              <w:rPr>
                <w:sz w:val="20"/>
                <w:szCs w:val="20"/>
              </w:rPr>
              <w:t xml:space="preserve"> </w:t>
            </w:r>
            <w:r w:rsidRPr="00B359B6">
              <w:rPr>
                <w:sz w:val="20"/>
                <w:szCs w:val="20"/>
              </w:rPr>
              <w:t>m.in. o statut danej placówki.</w:t>
            </w:r>
          </w:p>
          <w:p w14:paraId="7472AFBD" w14:textId="0F5BAC9D" w:rsidR="00C665A5" w:rsidRPr="00C665A5" w:rsidRDefault="00C665A5" w:rsidP="00B359B6">
            <w:pPr>
              <w:tabs>
                <w:tab w:val="left" w:pos="1380"/>
              </w:tabs>
              <w:spacing w:after="0"/>
              <w:rPr>
                <w:sz w:val="20"/>
                <w:szCs w:val="20"/>
              </w:rPr>
            </w:pPr>
            <w:r w:rsidRPr="00C665A5">
              <w:rPr>
                <w:sz w:val="20"/>
                <w:szCs w:val="20"/>
              </w:rPr>
              <w:br/>
              <w:t>Spełnienie danego kryterium zostanie zweryfikowane na podstawie treści wniosku o dofinansowanie i dostępnych rejestrów.</w:t>
            </w:r>
          </w:p>
        </w:tc>
        <w:tc>
          <w:tcPr>
            <w:tcW w:w="1507" w:type="pct"/>
            <w:shd w:val="clear" w:color="auto" w:fill="auto"/>
          </w:tcPr>
          <w:p w14:paraId="516B02CB" w14:textId="77777777" w:rsidR="008B08D6" w:rsidRPr="007174A9" w:rsidRDefault="008B08D6" w:rsidP="00C34079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7174A9">
              <w:rPr>
                <w:rFonts w:cs="Calibri"/>
                <w:sz w:val="20"/>
                <w:szCs w:val="20"/>
                <w:lang w:eastAsia="pl-PL"/>
              </w:rPr>
              <w:t>Kryterium obligatoryjne – spełnienie kryterium jest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niezbędne do przyznania dofinansowania.</w:t>
            </w:r>
          </w:p>
          <w:p w14:paraId="1156F759" w14:textId="77777777" w:rsidR="008B08D6" w:rsidRPr="007174A9" w:rsidRDefault="008B08D6" w:rsidP="00C34079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7174A9">
              <w:rPr>
                <w:rFonts w:cs="Calibri"/>
                <w:sz w:val="20"/>
                <w:szCs w:val="20"/>
                <w:lang w:eastAsia="pl-PL"/>
              </w:rPr>
              <w:t>Ocena spełniania kryteriów polega na przypisaniu im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wartości logicznych „tak” lub „nie” albo „do</w:t>
            </w:r>
          </w:p>
          <w:p w14:paraId="6ECCE303" w14:textId="24256F19" w:rsidR="00C665A5" w:rsidRPr="007174A9" w:rsidRDefault="008B08D6" w:rsidP="00712DC8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7174A9">
              <w:rPr>
                <w:rFonts w:cs="Calibri"/>
                <w:sz w:val="20"/>
                <w:szCs w:val="20"/>
                <w:lang w:eastAsia="pl-PL"/>
              </w:rPr>
              <w:t>negocjacji” co oznacza, że projekt może być</w:t>
            </w:r>
            <w:r w:rsidR="00712DC8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uzupełniany lub poprawiany w części dotyczącej</w:t>
            </w:r>
            <w:r w:rsidR="00712DC8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spełniania kryterium w zakresie opisanym w</w:t>
            </w:r>
            <w:r w:rsidR="00712DC8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stanowisku negocjacyjnym i określonym w</w:t>
            </w:r>
            <w:r w:rsidR="00712DC8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Regulaminie. Uzupełnienie lub poprawa wniosku o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dofinansowanie przez Wnioskodawcę będzie</w:t>
            </w:r>
            <w:r w:rsidR="00712DC8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możliwa na etapie negocjacji, o ile projekt w ramach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oceny merytorycznej spełnił wszystkie kryteria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merytoryczne i został skierowany do negocjacji</w:t>
            </w:r>
          </w:p>
        </w:tc>
      </w:tr>
      <w:tr w:rsidR="007D4AE9" w:rsidRPr="00542955" w14:paraId="1CDCADE9" w14:textId="77777777" w:rsidTr="003903FB">
        <w:tc>
          <w:tcPr>
            <w:tcW w:w="252" w:type="pct"/>
            <w:shd w:val="clear" w:color="auto" w:fill="auto"/>
          </w:tcPr>
          <w:p w14:paraId="5DCCF9F5" w14:textId="0521C205" w:rsidR="007D4AE9" w:rsidRDefault="00A67EC8" w:rsidP="00C3407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  <w:r w:rsidR="00E96A2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auto"/>
          </w:tcPr>
          <w:p w14:paraId="1B9E0DA3" w14:textId="3767AC79" w:rsidR="007D4AE9" w:rsidRPr="00964DFC" w:rsidRDefault="00F70E58" w:rsidP="00C34079">
            <w:pPr>
              <w:spacing w:after="0"/>
              <w:rPr>
                <w:sz w:val="20"/>
                <w:szCs w:val="20"/>
              </w:rPr>
            </w:pPr>
            <w:r w:rsidRPr="00F70E58">
              <w:rPr>
                <w:sz w:val="20"/>
                <w:szCs w:val="20"/>
              </w:rPr>
              <w:t>Wsparcie w ramach projektu udzielane jest na podstawie diagnozy ośrodków wychowania przedszkolnego, które zostały objęte projektem.</w:t>
            </w:r>
          </w:p>
        </w:tc>
        <w:tc>
          <w:tcPr>
            <w:tcW w:w="1772" w:type="pct"/>
            <w:shd w:val="clear" w:color="auto" w:fill="auto"/>
          </w:tcPr>
          <w:p w14:paraId="5A49D448" w14:textId="46D9C11E" w:rsidR="00E96A28" w:rsidRPr="00E96A28" w:rsidRDefault="00E96A28" w:rsidP="006A6B47">
            <w:pPr>
              <w:spacing w:after="0"/>
              <w:rPr>
                <w:sz w:val="20"/>
                <w:szCs w:val="20"/>
              </w:rPr>
            </w:pPr>
            <w:r w:rsidRPr="00E96A28">
              <w:rPr>
                <w:sz w:val="20"/>
                <w:szCs w:val="20"/>
              </w:rPr>
              <w:t>Kryterium zostanie spełnione, gdy we wniosku o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dofinansowanie zostanie zawarta informacja o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wynikach z przeprowadzonej diagnozy. Diagnoza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musi być</w:t>
            </w:r>
            <w:r w:rsidR="00F2304C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zatwierdzona przez</w:t>
            </w:r>
            <w:r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organ prowadzący.</w:t>
            </w:r>
          </w:p>
          <w:p w14:paraId="4AEED3C4" w14:textId="5F5FDE96" w:rsidR="00E96A28" w:rsidRPr="00E96A28" w:rsidRDefault="00E96A28" w:rsidP="00C3407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96A28">
              <w:rPr>
                <w:sz w:val="20"/>
                <w:szCs w:val="20"/>
              </w:rPr>
              <w:lastRenderedPageBreak/>
              <w:t>Działania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zaplanowane w projekcie muszą odpowiadać na</w:t>
            </w:r>
            <w:r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zidentyfikowane w diagnozie potrzeby, a wnioski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z niej wynikające powinny być powiązane z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zakresem działań planowanych w projekcie.</w:t>
            </w:r>
          </w:p>
          <w:p w14:paraId="4714ECE9" w14:textId="4618710E" w:rsidR="00E96A28" w:rsidRPr="00E96A28" w:rsidRDefault="00E96A28" w:rsidP="00C3407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96A28">
              <w:rPr>
                <w:sz w:val="20"/>
                <w:szCs w:val="20"/>
              </w:rPr>
              <w:t>Za aktualne dane źródłowe uznaje się dane,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które odnoszą się do bieżących potrzeb dzieci,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nauczycieli, OWP. Za bieżące dane źródłowe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uznaje się dane, które dotyczą okresu nie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dłuższego niż 12 miesięcy poprzedzających datę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złożenia wniosku o dofinansowanie.</w:t>
            </w:r>
          </w:p>
          <w:p w14:paraId="47F63CC5" w14:textId="606BD090" w:rsidR="00E96A28" w:rsidRPr="00E96A28" w:rsidRDefault="00E96A28" w:rsidP="00C3407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96A28">
              <w:rPr>
                <w:sz w:val="20"/>
                <w:szCs w:val="20"/>
              </w:rPr>
              <w:t>Diagnoza nie jest załącznikiem do wniosku o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dofinansowanie projektu, jednak powinna być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dostępna np. podczas negocjacji lub kontroli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projektu.</w:t>
            </w:r>
          </w:p>
          <w:p w14:paraId="197DF3B2" w14:textId="232D0C8A" w:rsidR="007D4AE9" w:rsidRPr="00542955" w:rsidRDefault="00E96A28" w:rsidP="00C3407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96A28">
              <w:rPr>
                <w:sz w:val="20"/>
                <w:szCs w:val="20"/>
              </w:rPr>
              <w:t>Spełnienie danego kryterium weryfikowane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będzie na podstawie treści wniosku o</w:t>
            </w:r>
            <w:r>
              <w:rPr>
                <w:sz w:val="20"/>
                <w:szCs w:val="20"/>
              </w:rPr>
              <w:t xml:space="preserve"> dofinansowanie.</w:t>
            </w:r>
          </w:p>
        </w:tc>
        <w:tc>
          <w:tcPr>
            <w:tcW w:w="1507" w:type="pct"/>
            <w:shd w:val="clear" w:color="auto" w:fill="auto"/>
          </w:tcPr>
          <w:p w14:paraId="6CE7AF06" w14:textId="77777777" w:rsidR="008B08D6" w:rsidRPr="007174A9" w:rsidRDefault="008B08D6" w:rsidP="00C34079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7174A9">
              <w:rPr>
                <w:rFonts w:cs="Calibri"/>
                <w:sz w:val="20"/>
                <w:szCs w:val="20"/>
                <w:lang w:eastAsia="pl-PL"/>
              </w:rPr>
              <w:lastRenderedPageBreak/>
              <w:t>Kryterium obligatoryjne – spełnienie kryterium jest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niezbędne do przyznania dofinansowania.</w:t>
            </w:r>
          </w:p>
          <w:p w14:paraId="0FFAA01A" w14:textId="178D87A9" w:rsidR="007D4AE9" w:rsidRPr="00542955" w:rsidRDefault="008B08D6" w:rsidP="00C34079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7174A9">
              <w:rPr>
                <w:rFonts w:cs="Calibri"/>
                <w:sz w:val="20"/>
                <w:szCs w:val="20"/>
                <w:lang w:eastAsia="pl-PL"/>
              </w:rPr>
              <w:t>Ocena spełniania kryteriów polega na przypisaniu im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wartości logicznych „tak” lub „nie” albo „do</w:t>
            </w:r>
            <w:r w:rsidR="00980600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 xml:space="preserve">negocjacji” co oznacza, że projekt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lastRenderedPageBreak/>
              <w:t>może być</w:t>
            </w:r>
            <w:r w:rsidR="00980600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uzupełniany lub poprawiany w części dotyczącej</w:t>
            </w:r>
            <w:r w:rsidR="00980600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spełniania kryterium w zakresie opisanym w</w:t>
            </w:r>
            <w:r w:rsidR="00980600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stanowisku negocjacyjnym i określonym w</w:t>
            </w:r>
            <w:r w:rsidR="00980600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Regulaminie. Uzupełnienie lub poprawa wniosku o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dofinansowanie przez Wnioskodawcę będzie</w:t>
            </w:r>
            <w:r w:rsidR="00980600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możliwa na etapie negocjacji, o ile projekt w ramach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oceny merytorycznej spełnił wszystkie kryteria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merytoryczne i został skierowany do negocjacji</w:t>
            </w:r>
          </w:p>
        </w:tc>
      </w:tr>
      <w:tr w:rsidR="007D4AE9" w:rsidRPr="00542955" w14:paraId="7E63F0E7" w14:textId="77777777" w:rsidTr="003903FB">
        <w:tc>
          <w:tcPr>
            <w:tcW w:w="252" w:type="pct"/>
            <w:shd w:val="clear" w:color="auto" w:fill="auto"/>
          </w:tcPr>
          <w:p w14:paraId="509514C4" w14:textId="7B1CF59B" w:rsidR="007D4AE9" w:rsidRDefault="00A67EC8" w:rsidP="00C3407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3</w:t>
            </w:r>
            <w:r w:rsidR="00E96A2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auto"/>
          </w:tcPr>
          <w:p w14:paraId="024A84D7" w14:textId="26F78276" w:rsidR="007D4AE9" w:rsidRPr="00964DFC" w:rsidRDefault="00E96A28" w:rsidP="00C34079">
            <w:pPr>
              <w:spacing w:after="0"/>
              <w:rPr>
                <w:sz w:val="20"/>
                <w:szCs w:val="20"/>
              </w:rPr>
            </w:pPr>
            <w:r w:rsidRPr="00E96A28">
              <w:rPr>
                <w:sz w:val="20"/>
                <w:szCs w:val="20"/>
              </w:rPr>
              <w:t>Projekt zakłada działania mające na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celu podnoszenie świadomości na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temat zmian klimatu i wspieranie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rozwoju umiejętności ekologicznych</w:t>
            </w:r>
          </w:p>
        </w:tc>
        <w:tc>
          <w:tcPr>
            <w:tcW w:w="1772" w:type="pct"/>
            <w:shd w:val="clear" w:color="auto" w:fill="auto"/>
          </w:tcPr>
          <w:p w14:paraId="27B25685" w14:textId="3A290C86" w:rsidR="00E96A28" w:rsidRPr="00E96A28" w:rsidRDefault="00E96A28" w:rsidP="00C3407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96A28">
              <w:rPr>
                <w:sz w:val="20"/>
                <w:szCs w:val="20"/>
              </w:rPr>
              <w:t>Kryterium zostanie spełnione jeżeli w projekcie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zaplanowane zostaną działania z zakresu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edukacji ekologicznej. Celem działań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projektowych powinno być podniesienie wiedzy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 xml:space="preserve">i świadomości uczestników projektu m. in. </w:t>
            </w:r>
            <w:r w:rsidR="00980600" w:rsidRPr="00E96A28">
              <w:rPr>
                <w:sz w:val="20"/>
                <w:szCs w:val="20"/>
              </w:rPr>
              <w:t>W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zakresie: zrozumienia otaczających ich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ekosystemów, wpływu działań człowieka na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zmiany klimatyczne oraz potrzeby ochrony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przyrody i równowagi ekologicznej.</w:t>
            </w:r>
          </w:p>
          <w:p w14:paraId="360ADE02" w14:textId="7EC12E86" w:rsidR="00473216" w:rsidRDefault="00473216" w:rsidP="00473216">
            <w:pPr>
              <w:autoSpaceDE w:val="0"/>
              <w:autoSpaceDN w:val="0"/>
              <w:adjustRightInd w:val="0"/>
              <w:spacing w:after="0"/>
              <w:contextualSpacing/>
              <w:rPr>
                <w:sz w:val="20"/>
                <w:szCs w:val="20"/>
              </w:rPr>
            </w:pPr>
            <w:r w:rsidRPr="00943EBF">
              <w:rPr>
                <w:sz w:val="20"/>
                <w:szCs w:val="20"/>
              </w:rPr>
              <w:t xml:space="preserve">We wniosku o dofinansowanie powinno być jednoznacznie wskazane w ramach jakich konkretnych zajęć (wskazać nazwę) będą realizowane działania, o których mowa w kryterium. Zajęcia powinny być uwzględnione w opisie zadań projektu i realizowane </w:t>
            </w:r>
            <w:r w:rsidRPr="00C21200">
              <w:rPr>
                <w:sz w:val="20"/>
                <w:szCs w:val="20"/>
              </w:rPr>
              <w:t>w każd</w:t>
            </w:r>
            <w:r>
              <w:rPr>
                <w:sz w:val="20"/>
                <w:szCs w:val="20"/>
              </w:rPr>
              <w:t>ym ośrodku wychowania przedszkolnego</w:t>
            </w:r>
            <w:r w:rsidRPr="00C21200">
              <w:rPr>
                <w:sz w:val="20"/>
                <w:szCs w:val="20"/>
              </w:rPr>
              <w:t xml:space="preserve"> objęty</w:t>
            </w:r>
            <w:r>
              <w:rPr>
                <w:sz w:val="20"/>
                <w:szCs w:val="20"/>
              </w:rPr>
              <w:t>m</w:t>
            </w:r>
            <w:r w:rsidRPr="00C21200">
              <w:rPr>
                <w:sz w:val="20"/>
                <w:szCs w:val="20"/>
              </w:rPr>
              <w:t xml:space="preserve"> wsparciem w projekcie oraz </w:t>
            </w:r>
            <w:r w:rsidRPr="00943EBF">
              <w:rPr>
                <w:sz w:val="20"/>
                <w:szCs w:val="20"/>
              </w:rPr>
              <w:t xml:space="preserve">przynajmniej dla </w:t>
            </w:r>
            <w:r>
              <w:rPr>
                <w:sz w:val="20"/>
                <w:szCs w:val="20"/>
              </w:rPr>
              <w:t xml:space="preserve">1 grupy dzieci  objętych </w:t>
            </w:r>
            <w:r w:rsidRPr="00943EBF">
              <w:rPr>
                <w:sz w:val="20"/>
                <w:szCs w:val="20"/>
              </w:rPr>
              <w:t>wsparciem</w:t>
            </w:r>
            <w:r>
              <w:rPr>
                <w:sz w:val="20"/>
                <w:szCs w:val="20"/>
              </w:rPr>
              <w:t xml:space="preserve"> w projekcie</w:t>
            </w:r>
            <w:r w:rsidRPr="00943EBF">
              <w:rPr>
                <w:sz w:val="20"/>
                <w:szCs w:val="20"/>
              </w:rPr>
              <w:t xml:space="preserve">. Sama deklaracja, że działania takie będą prowadzone w ramach projektu nie jest wystarczająca do uznania kryterium za spełnione.  </w:t>
            </w:r>
          </w:p>
          <w:p w14:paraId="73DD31B6" w14:textId="77777777" w:rsidR="00F2304C" w:rsidRDefault="00F2304C" w:rsidP="00F2304C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14:paraId="07C96F84" w14:textId="4E7107D0" w:rsidR="00F2304C" w:rsidRPr="00D9547C" w:rsidRDefault="00F2304C" w:rsidP="00F2304C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D9547C">
              <w:rPr>
                <w:sz w:val="20"/>
                <w:szCs w:val="20"/>
              </w:rPr>
              <w:lastRenderedPageBreak/>
              <w:t>Poprawa wniosku na etapie negocjacji w zakresie</w:t>
            </w:r>
            <w:r>
              <w:rPr>
                <w:sz w:val="20"/>
                <w:szCs w:val="20"/>
              </w:rPr>
              <w:t xml:space="preserve"> </w:t>
            </w:r>
            <w:r w:rsidRPr="00D9547C">
              <w:rPr>
                <w:sz w:val="20"/>
                <w:szCs w:val="20"/>
              </w:rPr>
              <w:t>kryterium nie może obejmować dodania działań</w:t>
            </w:r>
            <w:r>
              <w:rPr>
                <w:sz w:val="20"/>
                <w:szCs w:val="20"/>
              </w:rPr>
              <w:t xml:space="preserve"> </w:t>
            </w:r>
            <w:r w:rsidRPr="00D9547C">
              <w:rPr>
                <w:sz w:val="20"/>
                <w:szCs w:val="20"/>
              </w:rPr>
              <w:t>wpisujących się w w/w zakres (jeżeli ich nie</w:t>
            </w:r>
            <w:r>
              <w:rPr>
                <w:sz w:val="20"/>
                <w:szCs w:val="20"/>
              </w:rPr>
              <w:t xml:space="preserve"> </w:t>
            </w:r>
            <w:r w:rsidRPr="00D9547C">
              <w:rPr>
                <w:sz w:val="20"/>
                <w:szCs w:val="20"/>
              </w:rPr>
              <w:t xml:space="preserve">przewidziano). Poprawa na etapie negocjacji może obejmować jedynie doprecyzowanie zapisów lub wyjaśnienie niespójności. </w:t>
            </w:r>
          </w:p>
          <w:p w14:paraId="55C7E25C" w14:textId="77777777" w:rsidR="00F2304C" w:rsidRDefault="00F2304C" w:rsidP="00F2304C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D9547C">
              <w:rPr>
                <w:sz w:val="20"/>
                <w:szCs w:val="20"/>
              </w:rPr>
              <w:t>W sytuacji, gdy w projekcie nie zostaną zaplanowane działania wpisujące się w w/w zakres kryterium zostanie ocenione negatywnie.</w:t>
            </w:r>
          </w:p>
          <w:p w14:paraId="2477E2B6" w14:textId="77777777" w:rsidR="00473216" w:rsidRDefault="00473216" w:rsidP="00C3407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14:paraId="7FD6D337" w14:textId="44EC28B7" w:rsidR="00E96A28" w:rsidRPr="00542955" w:rsidRDefault="00E96A28" w:rsidP="00C3407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96A28">
              <w:rPr>
                <w:sz w:val="20"/>
                <w:szCs w:val="20"/>
              </w:rPr>
              <w:t>Spełnienie danego kryterium weryfikowane</w:t>
            </w:r>
            <w:r w:rsidR="00F2304C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będzie na podstawie treści wniosku o</w:t>
            </w:r>
            <w:r w:rsidR="00F2304C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dofinansowanie.</w:t>
            </w:r>
          </w:p>
        </w:tc>
        <w:tc>
          <w:tcPr>
            <w:tcW w:w="1507" w:type="pct"/>
            <w:shd w:val="clear" w:color="auto" w:fill="auto"/>
          </w:tcPr>
          <w:p w14:paraId="7F2791ED" w14:textId="77777777" w:rsidR="008B08D6" w:rsidRPr="007174A9" w:rsidRDefault="008B08D6" w:rsidP="00C34079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7174A9">
              <w:rPr>
                <w:rFonts w:cs="Calibri"/>
                <w:sz w:val="20"/>
                <w:szCs w:val="20"/>
                <w:lang w:eastAsia="pl-PL"/>
              </w:rPr>
              <w:lastRenderedPageBreak/>
              <w:t>Kryterium obligatoryjne – spełnienie kryterium jest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niezbędne do przyznania dofinansowania.</w:t>
            </w:r>
          </w:p>
          <w:p w14:paraId="2C163845" w14:textId="77777777" w:rsidR="008B08D6" w:rsidRPr="007174A9" w:rsidRDefault="008B08D6" w:rsidP="00C34079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7174A9">
              <w:rPr>
                <w:rFonts w:cs="Calibri"/>
                <w:sz w:val="20"/>
                <w:szCs w:val="20"/>
                <w:lang w:eastAsia="pl-PL"/>
              </w:rPr>
              <w:t>Ocena spełniania kryteriów polega na przypisaniu im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wartości logicznych „tak” lub „nie” albo „do</w:t>
            </w:r>
          </w:p>
          <w:p w14:paraId="6F71DE24" w14:textId="6ACA5733" w:rsidR="007D4AE9" w:rsidRPr="00542955" w:rsidRDefault="008B08D6" w:rsidP="00C34079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7174A9">
              <w:rPr>
                <w:rFonts w:cs="Calibri"/>
                <w:sz w:val="20"/>
                <w:szCs w:val="20"/>
                <w:lang w:eastAsia="pl-PL"/>
              </w:rPr>
              <w:t>negocjacji” co oznacza, że projekt może być</w:t>
            </w:r>
            <w:r w:rsidR="00980600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uzupełniany lub poprawiany w części dotyczącej</w:t>
            </w:r>
            <w:r w:rsidR="00980600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spełniania kryterium w zakresie opisanym w</w:t>
            </w:r>
            <w:r w:rsidR="00980600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stanowisku negocjacyjnym i określonym w</w:t>
            </w:r>
            <w:r w:rsidR="00980600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Regulaminie. Uzupełnienie lub poprawa wniosku o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dofinansowanie przez Wnioskodawcę będzie</w:t>
            </w:r>
            <w:r w:rsidR="00980600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możliwa na etapie negocjacji, o ile projekt w ramach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oceny merytorycznej spełnił wszystkie kryteria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merytoryczne i został skierowany do negocjacji</w:t>
            </w:r>
          </w:p>
        </w:tc>
      </w:tr>
      <w:tr w:rsidR="007D4AE9" w:rsidRPr="00542955" w14:paraId="7563EC78" w14:textId="77777777" w:rsidTr="007C053E">
        <w:tc>
          <w:tcPr>
            <w:tcW w:w="252" w:type="pct"/>
            <w:shd w:val="clear" w:color="auto" w:fill="auto"/>
          </w:tcPr>
          <w:p w14:paraId="5D480405" w14:textId="2D3825B3" w:rsidR="007D4AE9" w:rsidRDefault="00A67EC8" w:rsidP="00C3407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E96A28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auto"/>
          </w:tcPr>
          <w:p w14:paraId="200AB299" w14:textId="77777777" w:rsidR="00E96A28" w:rsidRPr="00E96A28" w:rsidRDefault="00E96A28" w:rsidP="00C34079">
            <w:pPr>
              <w:spacing w:after="0"/>
              <w:rPr>
                <w:sz w:val="20"/>
                <w:szCs w:val="20"/>
              </w:rPr>
            </w:pPr>
            <w:r w:rsidRPr="00E96A28">
              <w:rPr>
                <w:sz w:val="20"/>
                <w:szCs w:val="20"/>
              </w:rPr>
              <w:t>Projekt zakłada działania kształtujące</w:t>
            </w:r>
          </w:p>
          <w:p w14:paraId="55724F1A" w14:textId="77777777" w:rsidR="00E96A28" w:rsidRPr="00E96A28" w:rsidRDefault="00E96A28" w:rsidP="00C34079">
            <w:pPr>
              <w:spacing w:after="0"/>
              <w:rPr>
                <w:sz w:val="20"/>
                <w:szCs w:val="20"/>
              </w:rPr>
            </w:pPr>
            <w:r w:rsidRPr="00E96A28">
              <w:rPr>
                <w:sz w:val="20"/>
                <w:szCs w:val="20"/>
              </w:rPr>
              <w:t>postawy poszanowania innych,</w:t>
            </w:r>
          </w:p>
          <w:p w14:paraId="1D518924" w14:textId="77777777" w:rsidR="00E96A28" w:rsidRPr="00E96A28" w:rsidRDefault="00E96A28" w:rsidP="00C34079">
            <w:pPr>
              <w:spacing w:after="0"/>
              <w:rPr>
                <w:sz w:val="20"/>
                <w:szCs w:val="20"/>
              </w:rPr>
            </w:pPr>
            <w:r w:rsidRPr="00E96A28">
              <w:rPr>
                <w:sz w:val="20"/>
                <w:szCs w:val="20"/>
              </w:rPr>
              <w:t>zaufania oraz rozumienia złożoności</w:t>
            </w:r>
          </w:p>
          <w:p w14:paraId="2ECF1839" w14:textId="5C06E4BF" w:rsidR="007D4AE9" w:rsidRPr="00964DFC" w:rsidRDefault="00E96A28" w:rsidP="00C34079">
            <w:pPr>
              <w:spacing w:after="0"/>
              <w:rPr>
                <w:sz w:val="20"/>
                <w:szCs w:val="20"/>
              </w:rPr>
            </w:pPr>
            <w:r w:rsidRPr="00E96A28">
              <w:rPr>
                <w:sz w:val="20"/>
                <w:szCs w:val="20"/>
              </w:rPr>
              <w:t>kulturowej i historycznej świata.</w:t>
            </w:r>
          </w:p>
        </w:tc>
        <w:tc>
          <w:tcPr>
            <w:tcW w:w="1772" w:type="pct"/>
            <w:shd w:val="clear" w:color="auto" w:fill="auto"/>
          </w:tcPr>
          <w:p w14:paraId="4A082150" w14:textId="27571FC1" w:rsidR="00E96A28" w:rsidRDefault="00E96A28" w:rsidP="00C3407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96A28">
              <w:rPr>
                <w:sz w:val="20"/>
                <w:szCs w:val="20"/>
              </w:rPr>
              <w:t>Kryterium zostanie spełnione, gdy w projekcie</w:t>
            </w:r>
            <w:r w:rsidR="00980600">
              <w:rPr>
                <w:sz w:val="20"/>
                <w:szCs w:val="20"/>
              </w:rPr>
              <w:t xml:space="preserve"> </w:t>
            </w:r>
            <w:r w:rsidR="00F2304C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zaplanowane zostaną działania dedykowane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kształtowaniu postawy poszanowania innych,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zaufania oraz rozumienia złożoności kulturowej i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historycznej świata , ukierunkowana na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rozwijanie wśród uczestników projektu postaw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związanych z przeciwdziałaniem dyskryminacji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ze względu na np.: płeć, rasę, pochodzenie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narodowe i etniczne, religię, światopogląd,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niepełnosprawność, wiek czy status społeczny i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ekonomiczny. Działania mają przyczynić się do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budowania postaw społecznych opartych na</w:t>
            </w:r>
            <w:r w:rsidR="00980600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tolerancji, wolności i szacunku do drugiej osoby.</w:t>
            </w:r>
          </w:p>
          <w:p w14:paraId="0FCAEB03" w14:textId="77777777" w:rsidR="00473216" w:rsidRDefault="00473216" w:rsidP="00473216">
            <w:pPr>
              <w:autoSpaceDE w:val="0"/>
              <w:autoSpaceDN w:val="0"/>
              <w:adjustRightInd w:val="0"/>
              <w:spacing w:after="0"/>
              <w:contextualSpacing/>
              <w:rPr>
                <w:sz w:val="20"/>
                <w:szCs w:val="20"/>
              </w:rPr>
            </w:pPr>
            <w:r w:rsidRPr="00943EBF">
              <w:rPr>
                <w:sz w:val="20"/>
                <w:szCs w:val="20"/>
              </w:rPr>
              <w:t xml:space="preserve">We wniosku o dofinansowanie powinno być jednoznacznie wskazane w ramach jakich konkretnych zajęć (wskazać nazwę) będą realizowane działania, o których mowa w kryterium. Zajęcia powinny być uwzględnione w opisie zadań projektu i realizowane </w:t>
            </w:r>
            <w:r w:rsidRPr="00C21200">
              <w:rPr>
                <w:sz w:val="20"/>
                <w:szCs w:val="20"/>
              </w:rPr>
              <w:t>w każd</w:t>
            </w:r>
            <w:r>
              <w:rPr>
                <w:sz w:val="20"/>
                <w:szCs w:val="20"/>
              </w:rPr>
              <w:t>ym ośrodku wychowania przedszkolnego</w:t>
            </w:r>
            <w:r w:rsidRPr="00C21200">
              <w:rPr>
                <w:sz w:val="20"/>
                <w:szCs w:val="20"/>
              </w:rPr>
              <w:t xml:space="preserve"> objęty</w:t>
            </w:r>
            <w:r>
              <w:rPr>
                <w:sz w:val="20"/>
                <w:szCs w:val="20"/>
              </w:rPr>
              <w:t>m</w:t>
            </w:r>
            <w:r w:rsidRPr="00C21200">
              <w:rPr>
                <w:sz w:val="20"/>
                <w:szCs w:val="20"/>
              </w:rPr>
              <w:t xml:space="preserve"> wsparciem w projekcie oraz </w:t>
            </w:r>
            <w:r w:rsidRPr="00943EBF">
              <w:rPr>
                <w:sz w:val="20"/>
                <w:szCs w:val="20"/>
              </w:rPr>
              <w:t xml:space="preserve">przynajmniej dla </w:t>
            </w:r>
            <w:r>
              <w:rPr>
                <w:sz w:val="20"/>
                <w:szCs w:val="20"/>
              </w:rPr>
              <w:t xml:space="preserve">1 grupy dzieci  objętych </w:t>
            </w:r>
            <w:r w:rsidRPr="00943EBF">
              <w:rPr>
                <w:sz w:val="20"/>
                <w:szCs w:val="20"/>
              </w:rPr>
              <w:t>wsparciem</w:t>
            </w:r>
            <w:r>
              <w:rPr>
                <w:sz w:val="20"/>
                <w:szCs w:val="20"/>
              </w:rPr>
              <w:t xml:space="preserve"> w projekcie</w:t>
            </w:r>
            <w:r w:rsidRPr="00943EBF">
              <w:rPr>
                <w:sz w:val="20"/>
                <w:szCs w:val="20"/>
              </w:rPr>
              <w:t xml:space="preserve">. Sama deklaracja, że działania takie będą prowadzone w ramach projektu nie jest wystarczająca do uznania kryterium za spełnione.  </w:t>
            </w:r>
          </w:p>
          <w:p w14:paraId="3DB02739" w14:textId="77777777" w:rsidR="00F2304C" w:rsidRDefault="00F2304C" w:rsidP="00F2304C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14:paraId="454CE602" w14:textId="136FA8EC" w:rsidR="00F2304C" w:rsidRPr="00D9547C" w:rsidRDefault="00F2304C" w:rsidP="00F2304C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D9547C">
              <w:rPr>
                <w:sz w:val="20"/>
                <w:szCs w:val="20"/>
              </w:rPr>
              <w:t xml:space="preserve">Poprawa wniosku na etapie negocjacji w zakresie kryterium nie może obejmować dodania działań wpisujących się w w/w zakres (jeżeli ich nie przewidziano). Poprawa na etapie negocjacji może obejmować jedynie doprecyzowanie zapisów lub wyjaśnienie niespójności. </w:t>
            </w:r>
          </w:p>
          <w:p w14:paraId="3220BB03" w14:textId="77777777" w:rsidR="00F2304C" w:rsidRDefault="00F2304C" w:rsidP="00F2304C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D9547C">
              <w:rPr>
                <w:sz w:val="20"/>
                <w:szCs w:val="20"/>
              </w:rPr>
              <w:t>W sytuacji, gdy w projekcie nie zostaną zaplanowane działania wpisujące się w w/w zakres kryterium zostanie ocenione negatywnie.</w:t>
            </w:r>
          </w:p>
          <w:p w14:paraId="7E62782E" w14:textId="77777777" w:rsidR="00F2304C" w:rsidRDefault="00F2304C" w:rsidP="00473216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14:paraId="59E10578" w14:textId="67AF879A" w:rsidR="007D4AE9" w:rsidRPr="00542955" w:rsidRDefault="00473216" w:rsidP="00C3407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E96A28">
              <w:rPr>
                <w:sz w:val="20"/>
                <w:szCs w:val="20"/>
              </w:rPr>
              <w:t>Spełnienie danego kryterium weryfikowane</w:t>
            </w:r>
            <w:r w:rsidR="00F2304C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będzie na podstawie treści wniosku o</w:t>
            </w:r>
            <w:r w:rsidR="00F2304C">
              <w:rPr>
                <w:sz w:val="20"/>
                <w:szCs w:val="20"/>
              </w:rPr>
              <w:t xml:space="preserve"> </w:t>
            </w:r>
            <w:r w:rsidRPr="00E96A28">
              <w:rPr>
                <w:sz w:val="20"/>
                <w:szCs w:val="20"/>
              </w:rPr>
              <w:t>dofinansowanie.</w:t>
            </w:r>
          </w:p>
        </w:tc>
        <w:tc>
          <w:tcPr>
            <w:tcW w:w="1507" w:type="pct"/>
            <w:shd w:val="clear" w:color="auto" w:fill="auto"/>
          </w:tcPr>
          <w:p w14:paraId="56709438" w14:textId="77777777" w:rsidR="008B08D6" w:rsidRPr="007174A9" w:rsidRDefault="008B08D6" w:rsidP="00C34079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7174A9">
              <w:rPr>
                <w:rFonts w:cs="Calibri"/>
                <w:sz w:val="20"/>
                <w:szCs w:val="20"/>
                <w:lang w:eastAsia="pl-PL"/>
              </w:rPr>
              <w:lastRenderedPageBreak/>
              <w:t>Kryterium obligatoryjne – spełnienie kryterium jest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niezbędne do przyznania dofinansowania.</w:t>
            </w:r>
          </w:p>
          <w:p w14:paraId="289BA05E" w14:textId="62FAFCC7" w:rsidR="007D4AE9" w:rsidRPr="00542955" w:rsidRDefault="008B08D6" w:rsidP="00C34079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7174A9">
              <w:rPr>
                <w:rFonts w:cs="Calibri"/>
                <w:sz w:val="20"/>
                <w:szCs w:val="20"/>
                <w:lang w:eastAsia="pl-PL"/>
              </w:rPr>
              <w:t>Ocena spełniania kryteriów polega na przypisaniu im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wartości logicznych „tak” lub „nie” albo „do</w:t>
            </w:r>
            <w:r w:rsidR="00980600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negocjacji” co oznacza, że projekt może być</w:t>
            </w:r>
            <w:r w:rsidR="00980600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uzupełniany lub poprawiany w części dotyczącej</w:t>
            </w:r>
            <w:r w:rsidR="00980600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spełniania kryterium w zakresie opisanym w</w:t>
            </w:r>
            <w:r w:rsidR="00980600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stanowisku negocjacyjnym i określonym w</w:t>
            </w:r>
            <w:r w:rsidR="00980600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Regulaminie. Uzupełnienie lub poprawa wniosku o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dofinansowanie przez Wnioskodawcę będzie</w:t>
            </w:r>
            <w:r w:rsidR="00980600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możliwa na etapie negocjacji, o ile projekt w ramach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oceny merytorycznej spełnił wszystkie kryteria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merytoryczne i został skierowany do negocjacji</w:t>
            </w:r>
          </w:p>
        </w:tc>
      </w:tr>
      <w:tr w:rsidR="00A97382" w:rsidRPr="00542955" w14:paraId="5D52BEBD" w14:textId="77777777" w:rsidTr="003903FB">
        <w:tc>
          <w:tcPr>
            <w:tcW w:w="252" w:type="pct"/>
            <w:shd w:val="clear" w:color="auto" w:fill="auto"/>
          </w:tcPr>
          <w:p w14:paraId="1309B6C3" w14:textId="5E0B1C71" w:rsidR="00A97382" w:rsidRDefault="00A67EC8" w:rsidP="00C3407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  <w:r w:rsidR="005B7470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469" w:type="pct"/>
            <w:shd w:val="clear" w:color="auto" w:fill="auto"/>
          </w:tcPr>
          <w:p w14:paraId="76B5073E" w14:textId="7CE68C4A" w:rsidR="00A97382" w:rsidRPr="00A97382" w:rsidRDefault="005B7470" w:rsidP="00C3407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wynika z obowiązującej Strategii ZIT</w:t>
            </w:r>
          </w:p>
        </w:tc>
        <w:tc>
          <w:tcPr>
            <w:tcW w:w="1772" w:type="pct"/>
            <w:shd w:val="clear" w:color="auto" w:fill="auto"/>
          </w:tcPr>
          <w:p w14:paraId="6814B87F" w14:textId="166B3401" w:rsidR="005B7470" w:rsidRPr="005B7470" w:rsidRDefault="005B7470" w:rsidP="00C34079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0"/>
                <w:szCs w:val="20"/>
              </w:rPr>
            </w:pPr>
            <w:r w:rsidRPr="005B7470">
              <w:rPr>
                <w:sz w:val="20"/>
                <w:szCs w:val="20"/>
              </w:rPr>
              <w:t xml:space="preserve">W ramach kryterium weryfikacji podlega, czy projekt wynika z obowiązującej </w:t>
            </w:r>
            <w:r w:rsidRPr="005B7470">
              <w:rPr>
                <w:i/>
                <w:iCs/>
                <w:sz w:val="20"/>
                <w:szCs w:val="20"/>
              </w:rPr>
              <w:t>Strategii ZIT</w:t>
            </w:r>
            <w:r w:rsidRPr="005B7470">
              <w:rPr>
                <w:sz w:val="20"/>
                <w:szCs w:val="20"/>
              </w:rPr>
              <w:t xml:space="preserve">, pozytywnie zaopiniowanej przez IZ FEdP, zgodnie z art. 34 ust. 6 pkt. 2 ustawy o zasadach realizacji zadań finansowanych ze środków europejskich w perspektywie finansowej 2021-2027/Ministerstwo Funduszy i Polityki Regionalnej i </w:t>
            </w:r>
            <w:r w:rsidRPr="005B7470">
              <w:rPr>
                <w:b/>
                <w:bCs/>
                <w:sz w:val="20"/>
                <w:szCs w:val="20"/>
              </w:rPr>
              <w:t>jest ujęty</w:t>
            </w:r>
            <w:r w:rsidRPr="005B7470">
              <w:rPr>
                <w:sz w:val="20"/>
                <w:szCs w:val="20"/>
              </w:rPr>
              <w:t xml:space="preserve"> w </w:t>
            </w:r>
            <w:r w:rsidR="005D7C1F" w:rsidRPr="00C34079">
              <w:rPr>
                <w:i/>
                <w:iCs/>
                <w:sz w:val="20"/>
                <w:szCs w:val="20"/>
              </w:rPr>
              <w:t>Strategii Zintegrowanych Inwestycji Terytorialnych Miejskiego Obszaru Funkcjonalnego Miasta Łomża</w:t>
            </w:r>
            <w:r w:rsidR="005D7C1F">
              <w:rPr>
                <w:sz w:val="20"/>
                <w:szCs w:val="20"/>
              </w:rPr>
              <w:t xml:space="preserve"> </w:t>
            </w:r>
          </w:p>
          <w:p w14:paraId="7DF6DBEA" w14:textId="77777777" w:rsidR="005B7470" w:rsidRPr="005B7470" w:rsidRDefault="005B7470" w:rsidP="00C34079">
            <w:pPr>
              <w:autoSpaceDE w:val="0"/>
              <w:autoSpaceDN w:val="0"/>
              <w:adjustRightInd w:val="0"/>
              <w:spacing w:after="0"/>
              <w:rPr>
                <w:i/>
                <w:iCs/>
                <w:sz w:val="20"/>
                <w:szCs w:val="20"/>
              </w:rPr>
            </w:pPr>
          </w:p>
          <w:p w14:paraId="19E3BC67" w14:textId="51C0579A" w:rsidR="00A97382" w:rsidRPr="00A97382" w:rsidRDefault="005B7470" w:rsidP="00C3407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5B7470">
              <w:rPr>
                <w:sz w:val="20"/>
                <w:szCs w:val="20"/>
              </w:rPr>
              <w:t xml:space="preserve">Spełnienie danego kryterium weryfikowane będzie na podstawie treści wniosku o dofinansowanie </w:t>
            </w:r>
            <w:r w:rsidR="005D7C1F">
              <w:rPr>
                <w:sz w:val="20"/>
                <w:szCs w:val="20"/>
              </w:rPr>
              <w:t xml:space="preserve">oraz </w:t>
            </w:r>
            <w:r w:rsidR="005D7C1F" w:rsidRPr="00A37713">
              <w:rPr>
                <w:i/>
                <w:iCs/>
                <w:sz w:val="20"/>
                <w:szCs w:val="20"/>
              </w:rPr>
              <w:t>Strategii Zintegrowanych Inwestycji Terytorialnych Miejskiego Obszaru Funkcjonalnego Miasta Łomża</w:t>
            </w:r>
            <w:r w:rsidR="005D7C1F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07" w:type="pct"/>
            <w:shd w:val="clear" w:color="auto" w:fill="auto"/>
          </w:tcPr>
          <w:p w14:paraId="0B6E6B16" w14:textId="77777777" w:rsidR="008B08D6" w:rsidRPr="007174A9" w:rsidRDefault="008B08D6" w:rsidP="00C34079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7174A9">
              <w:rPr>
                <w:rFonts w:cs="Calibri"/>
                <w:sz w:val="20"/>
                <w:szCs w:val="20"/>
                <w:lang w:eastAsia="pl-PL"/>
              </w:rPr>
              <w:t>Kryterium obligatoryjne – spełnienie kryterium jest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niezbędne do przyznania dofinansowania.</w:t>
            </w:r>
          </w:p>
          <w:p w14:paraId="20BF42E2" w14:textId="1E51FC6C" w:rsidR="008B08D6" w:rsidRPr="007174A9" w:rsidRDefault="008B08D6" w:rsidP="00C34079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7174A9">
              <w:rPr>
                <w:rFonts w:cs="Calibri"/>
                <w:sz w:val="20"/>
                <w:szCs w:val="20"/>
                <w:lang w:eastAsia="pl-PL"/>
              </w:rPr>
              <w:t>Ocena spełniania kryteriów polega na przypisaniu im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wartości logicznych „tak” lub „nie” albo „do</w:t>
            </w:r>
            <w:r w:rsidR="00144BAE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negocjacji” co oznacza, że projekt może być</w:t>
            </w:r>
            <w:r w:rsidR="00144BAE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uzupełniany lub poprawiany w części dotyczącej</w:t>
            </w:r>
            <w:r w:rsidR="00144BAE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spełniania kryterium w zakresie opisanym w</w:t>
            </w:r>
            <w:r w:rsidR="00144BAE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stanowisku negocjacyjnym i określonym w</w:t>
            </w:r>
          </w:p>
          <w:p w14:paraId="64759B89" w14:textId="77777777" w:rsidR="008B08D6" w:rsidRPr="007174A9" w:rsidRDefault="008B08D6" w:rsidP="00C34079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7174A9">
              <w:rPr>
                <w:rFonts w:cs="Calibri"/>
                <w:sz w:val="20"/>
                <w:szCs w:val="20"/>
                <w:lang w:eastAsia="pl-PL"/>
              </w:rPr>
              <w:t>Regulaminie. Uzupełnienie lub poprawa wniosku o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dofinansowanie przez Wnioskodawcę będzie</w:t>
            </w:r>
          </w:p>
          <w:p w14:paraId="50BF7E07" w14:textId="32F69227" w:rsidR="00A97382" w:rsidRPr="00A97382" w:rsidRDefault="008B08D6" w:rsidP="00C34079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7174A9">
              <w:rPr>
                <w:rFonts w:cs="Calibri"/>
                <w:sz w:val="20"/>
                <w:szCs w:val="20"/>
                <w:lang w:eastAsia="pl-PL"/>
              </w:rPr>
              <w:t>możliwa na etapie negocjacji, o ile projekt w ramach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oceny merytorycznej spełnił wszystkie kryteria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merytoryczne i został skierowany do negocjacji</w:t>
            </w:r>
          </w:p>
        </w:tc>
      </w:tr>
      <w:tr w:rsidR="005D7C1F" w:rsidRPr="00542955" w14:paraId="7A41C2BD" w14:textId="77777777" w:rsidTr="003903FB">
        <w:tc>
          <w:tcPr>
            <w:tcW w:w="252" w:type="pct"/>
            <w:shd w:val="clear" w:color="auto" w:fill="auto"/>
          </w:tcPr>
          <w:p w14:paraId="347C2CB6" w14:textId="6A465C48" w:rsidR="005D7C1F" w:rsidRDefault="00A67EC8" w:rsidP="00C34079">
            <w:pPr>
              <w:spacing w:after="0"/>
              <w:rPr>
                <w:rFonts w:cs="Calibri"/>
                <w:sz w:val="20"/>
                <w:szCs w:val="20"/>
              </w:rPr>
            </w:pPr>
            <w:bookmarkStart w:id="10" w:name="_Hlk164856876"/>
            <w:r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FFA3" w14:textId="6FC14D29" w:rsidR="005D7C1F" w:rsidRPr="00D75FBB" w:rsidRDefault="005D7C1F" w:rsidP="00C34079">
            <w:pPr>
              <w:spacing w:after="0"/>
              <w:rPr>
                <w:sz w:val="20"/>
                <w:szCs w:val="20"/>
              </w:rPr>
            </w:pP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>Zintegrowany charakter projektu</w:t>
            </w:r>
            <w:r w:rsidRPr="00A7039F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AAB1" w14:textId="74172F5B" w:rsidR="005D7C1F" w:rsidRPr="00C34079" w:rsidRDefault="005D7C1F" w:rsidP="00C3407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703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WARUNEK nr 1:</w:t>
            </w: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 Zgodność z celami rozwojowymi określonymi w </w:t>
            </w:r>
            <w:r w:rsidR="00957D60" w:rsidRPr="00A37713">
              <w:rPr>
                <w:i/>
                <w:iCs/>
                <w:sz w:val="20"/>
                <w:szCs w:val="20"/>
              </w:rPr>
              <w:t>Strategii Zintegrowanych Inwestycji Terytorialnych Miejskiego Obszaru Funkcjonalnego Miasta Łomża</w:t>
            </w:r>
            <w:r w:rsidR="00957D60">
              <w:rPr>
                <w:i/>
                <w:iCs/>
                <w:sz w:val="20"/>
                <w:szCs w:val="20"/>
              </w:rPr>
              <w:t>.</w:t>
            </w:r>
          </w:p>
          <w:p w14:paraId="26C619F9" w14:textId="4A80CB8E" w:rsidR="005D7C1F" w:rsidRPr="00C34079" w:rsidRDefault="005D7C1F" w:rsidP="00C3407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>W ramach niniejszego warunku ocenie podlega, czy projekt realizuje cele</w:t>
            </w:r>
            <w:r w:rsidR="00957D60" w:rsidRPr="00A37713">
              <w:rPr>
                <w:i/>
                <w:iCs/>
                <w:sz w:val="20"/>
                <w:szCs w:val="20"/>
              </w:rPr>
              <w:t xml:space="preserve"> Strategii Zintegrowanych Inwestycji </w:t>
            </w:r>
            <w:r w:rsidR="00957D60" w:rsidRPr="00A37713">
              <w:rPr>
                <w:i/>
                <w:iCs/>
                <w:sz w:val="20"/>
                <w:szCs w:val="20"/>
              </w:rPr>
              <w:lastRenderedPageBreak/>
              <w:t>Terytorialnych Miejskiego Obszaru Funkcjonalnego Miasta Łomża</w:t>
            </w:r>
            <w:r w:rsidRPr="00A703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  <w:p w14:paraId="18DF3ED9" w14:textId="15F9ED1F" w:rsidR="005D7C1F" w:rsidRPr="00C34079" w:rsidRDefault="005D7C1F" w:rsidP="00C3407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703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WARUNEK nr 2:</w:t>
            </w: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 Spójność z potrzebami określonymi w </w:t>
            </w:r>
            <w:r w:rsidR="00957D60" w:rsidRPr="00A37713">
              <w:rPr>
                <w:i/>
                <w:iCs/>
                <w:sz w:val="20"/>
                <w:szCs w:val="20"/>
              </w:rPr>
              <w:t>Strategii Zintegrowanych Inwestycji Terytorialnych Miejskiego Obszaru Funkcjonalnego Miasta Łomża</w:t>
            </w:r>
            <w:r w:rsidR="00957D60">
              <w:rPr>
                <w:i/>
                <w:iCs/>
                <w:sz w:val="20"/>
                <w:szCs w:val="20"/>
              </w:rPr>
              <w:t>.</w:t>
            </w:r>
          </w:p>
          <w:p w14:paraId="477AD90F" w14:textId="74B9F555" w:rsidR="005D7C1F" w:rsidRPr="00C34079" w:rsidRDefault="005D7C1F" w:rsidP="00C3407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>W ramach niniejszego warunku  ocenie podlega, czy projekt wynika ze zdiagnozowanych potrzeb rozwojowych i potencjałów obszaru oraz jest odpowiedzią na główne i istotne problemy określone w</w:t>
            </w:r>
            <w:r w:rsidR="00957D60" w:rsidRPr="00A37713">
              <w:rPr>
                <w:i/>
                <w:iCs/>
                <w:sz w:val="20"/>
                <w:szCs w:val="20"/>
              </w:rPr>
              <w:t xml:space="preserve"> Strategii Zintegrowanych Inwestycji Terytorialnych Miejskiego Obszaru Funkcjonalnego Miasta Łomża</w:t>
            </w:r>
            <w:r w:rsidRPr="00A703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 Ocenie podlegać będzie, czy realizacja projektu przyczyni się do rozwiązywania wspólnych problemów i skoordynowanego zaspakajania potrzeb obszaru objętego ZIT </w:t>
            </w:r>
            <w:r w:rsidR="00957D6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957D60">
              <w:rPr>
                <w:rFonts w:asciiTheme="minorHAnsi" w:hAnsiTheme="minorHAnsi" w:cstheme="minorHAnsi"/>
                <w:sz w:val="20"/>
                <w:szCs w:val="20"/>
              </w:rPr>
              <w:t xml:space="preserve"> Łomża</w:t>
            </w: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4EE5E033" w14:textId="77777777" w:rsidR="005D7C1F" w:rsidRPr="00F93B39" w:rsidRDefault="005D7C1F" w:rsidP="00C34079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Zaplanowane działania powinny mieć charakter ponadlokalny i służyć wzmacnianiu relacji funkcjonalnych. </w:t>
            </w:r>
          </w:p>
          <w:p w14:paraId="63D6F6DE" w14:textId="77777777" w:rsidR="005D7C1F" w:rsidRPr="00A7039F" w:rsidRDefault="005D7C1F" w:rsidP="00C34079">
            <w:pPr>
              <w:spacing w:after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A703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WARUNEK nr 3:</w:t>
            </w: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 Obszar oddziaływania projektu</w:t>
            </w:r>
          </w:p>
          <w:p w14:paraId="48C98388" w14:textId="35B09959" w:rsidR="005D7C1F" w:rsidRPr="00C34079" w:rsidRDefault="005D7C1F" w:rsidP="00C3407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>W ramach niniejszego warunku ocenie podlega, czy projekt ma wpływ na więcej niż 1 gminę w</w:t>
            </w:r>
            <w:r w:rsidR="00957D60">
              <w:rPr>
                <w:rFonts w:asciiTheme="minorHAnsi" w:hAnsiTheme="minorHAnsi" w:cstheme="minorHAnsi"/>
                <w:sz w:val="20"/>
                <w:szCs w:val="20"/>
              </w:rPr>
              <w:t xml:space="preserve"> MOF Łomża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oraz</w:t>
            </w: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 jest ukierunkowany na rozwiązywanie wspólnych problemów rozwojowych i ma to uzasadnienie w części diagnostycznej i w części kierunkowej</w:t>
            </w:r>
            <w:r w:rsidR="00957D60" w:rsidRPr="00A37713">
              <w:rPr>
                <w:i/>
                <w:iCs/>
                <w:sz w:val="20"/>
                <w:szCs w:val="20"/>
              </w:rPr>
              <w:t xml:space="preserve"> Strategii Zintegrowanych Inwestycji Terytorialnych Miejskiego Obszaru Funkcjonalnego Miasta Łomża</w:t>
            </w:r>
            <w:r w:rsidRPr="00A7039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  <w:p w14:paraId="487BD920" w14:textId="6B4F01C6" w:rsidR="000D27EB" w:rsidRDefault="005D7C1F" w:rsidP="000D27E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703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WARUNEK nr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A703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0D27EB" w:rsidRPr="000B0129">
              <w:rPr>
                <w:rFonts w:asciiTheme="minorHAnsi" w:hAnsiTheme="minorHAnsi" w:cstheme="minorHAnsi"/>
                <w:sz w:val="20"/>
                <w:szCs w:val="20"/>
              </w:rPr>
              <w:t>Przedsięwzięcia te muszą spełniać jeden z następujących warunków: muszą być projektem</w:t>
            </w:r>
            <w:r w:rsidR="000D2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27EB" w:rsidRPr="000B0129">
              <w:rPr>
                <w:rFonts w:asciiTheme="minorHAnsi" w:hAnsiTheme="minorHAnsi" w:cstheme="minorHAnsi"/>
                <w:sz w:val="20"/>
                <w:szCs w:val="20"/>
              </w:rPr>
              <w:t>partnerskim w rozumieniu art. 39 ustawy wdrożeniowej lub deklarowany powinien być wspólny efekt,</w:t>
            </w:r>
            <w:r w:rsidR="000D27E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D27EB" w:rsidRPr="000B0129">
              <w:rPr>
                <w:rFonts w:asciiTheme="minorHAnsi" w:hAnsiTheme="minorHAnsi" w:cstheme="minorHAnsi"/>
                <w:sz w:val="20"/>
                <w:szCs w:val="20"/>
              </w:rPr>
              <w:t>rezultat lub produkt końcowy projektu</w:t>
            </w:r>
            <w:r w:rsidR="000D27E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0D0D75BE" w14:textId="5AED8BB5" w:rsidR="005D7C1F" w:rsidRPr="00A37713" w:rsidRDefault="005D7C1F" w:rsidP="000D27E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F1AC890" w14:textId="10791ABB" w:rsidR="005D7C1F" w:rsidRDefault="005D7C1F" w:rsidP="006A6B4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Spełnienie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kryterium</w:t>
            </w: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 xml:space="preserve"> weryfikowane będzie na podstawie treści wniosku o dofinansowanie</w:t>
            </w:r>
            <w:r w:rsidR="00957D60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  <w:r w:rsidR="00957D60" w:rsidRPr="00A37713">
              <w:rPr>
                <w:i/>
                <w:iCs/>
                <w:sz w:val="20"/>
                <w:szCs w:val="20"/>
              </w:rPr>
              <w:t>Strategii Zintegrowanych Inwestycji Terytorialnych Miejskiego Obszaru Funkcjonalnego Miasta Łomża</w:t>
            </w:r>
            <w:r w:rsidR="00957D60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507" w:type="pct"/>
            <w:shd w:val="clear" w:color="auto" w:fill="auto"/>
          </w:tcPr>
          <w:p w14:paraId="02AABA69" w14:textId="77777777" w:rsidR="005D7C1F" w:rsidRPr="007174A9" w:rsidRDefault="005D7C1F" w:rsidP="00C34079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7174A9">
              <w:rPr>
                <w:rFonts w:cs="Calibri"/>
                <w:sz w:val="20"/>
                <w:szCs w:val="20"/>
                <w:lang w:eastAsia="pl-PL"/>
              </w:rPr>
              <w:lastRenderedPageBreak/>
              <w:t>Kryterium obligatoryjne – spełnienie kryterium jest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niezbędne do przyznania dofinansowania.</w:t>
            </w:r>
          </w:p>
          <w:p w14:paraId="618D0691" w14:textId="6EFBAAA6" w:rsidR="005D7C1F" w:rsidRPr="00D75FBB" w:rsidDel="00C2360D" w:rsidRDefault="005D7C1F" w:rsidP="004D7456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7174A9">
              <w:rPr>
                <w:rFonts w:cs="Calibri"/>
                <w:sz w:val="20"/>
                <w:szCs w:val="20"/>
                <w:lang w:eastAsia="pl-PL"/>
              </w:rPr>
              <w:t>Ocena spełniania kryteriów polega na przypisaniu im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wartości logicznych „tak” lub „nie” albo „do</w:t>
            </w:r>
            <w:r w:rsidR="00144BAE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negocjacji” co oznacza, że projekt może być</w:t>
            </w:r>
            <w:r w:rsidR="004D745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 xml:space="preserve">uzupełniany lub poprawiany w części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lastRenderedPageBreak/>
              <w:t>dotyczącej</w:t>
            </w:r>
            <w:r w:rsidR="004D745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spełniania kryterium w zakresie opisanym w</w:t>
            </w:r>
            <w:r w:rsidR="004D745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stanowisku negocjacyjnym i określonym w</w:t>
            </w:r>
            <w:r w:rsidR="004D745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Regulaminie. Uzupełnienie lub poprawa wniosku o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dofinansowanie przez Wnioskodawcę będzie</w:t>
            </w:r>
            <w:r w:rsidR="004D745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możliwa na etapie negocjacji, o ile projekt w ramach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oceny merytorycznej spełnił wszystkie kryteria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merytoryczne i został skierowany do negocjacji</w:t>
            </w:r>
          </w:p>
        </w:tc>
      </w:tr>
      <w:tr w:rsidR="005D7C1F" w:rsidRPr="00542955" w14:paraId="7ED84004" w14:textId="77777777" w:rsidTr="001466CC">
        <w:tc>
          <w:tcPr>
            <w:tcW w:w="252" w:type="pct"/>
            <w:shd w:val="clear" w:color="auto" w:fill="auto"/>
          </w:tcPr>
          <w:p w14:paraId="3D7A79CF" w14:textId="556C5266" w:rsidR="005D7C1F" w:rsidRDefault="00A67EC8" w:rsidP="00C34079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C25C" w14:textId="3391B066" w:rsidR="005D7C1F" w:rsidRPr="00A7039F" w:rsidRDefault="005D7C1F" w:rsidP="00C34079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A7039F">
              <w:rPr>
                <w:rFonts w:asciiTheme="minorHAnsi" w:hAnsiTheme="minorHAnsi" w:cstheme="minorHAnsi"/>
                <w:sz w:val="20"/>
                <w:szCs w:val="20"/>
              </w:rPr>
              <w:t>omplementarn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ość</w:t>
            </w:r>
            <w: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 innymi projektami</w:t>
            </w:r>
            <w:r w:rsidR="000D27E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0329" w14:textId="50B1ADB7" w:rsidR="000D27EB" w:rsidRPr="000D4FD8" w:rsidRDefault="000D27EB" w:rsidP="000D27EB">
            <w:pPr>
              <w:spacing w:after="0"/>
              <w:contextualSpacing/>
              <w:rPr>
                <w:sz w:val="20"/>
                <w:szCs w:val="20"/>
              </w:rPr>
            </w:pPr>
            <w:r w:rsidRPr="00006907">
              <w:rPr>
                <w:rFonts w:asciiTheme="minorHAnsi" w:hAnsiTheme="minorHAnsi" w:cstheme="minorHAnsi"/>
                <w:sz w:val="20"/>
                <w:szCs w:val="20"/>
              </w:rPr>
              <w:t xml:space="preserve">W ramach niniejszego kryterium ocenie podlega, czy  projekt jest komplementarny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interwencją EFRR </w:t>
            </w:r>
            <w:r w:rsidRPr="00006907">
              <w:rPr>
                <w:rFonts w:asciiTheme="minorHAnsi" w:hAnsiTheme="minorHAnsi" w:cstheme="minorHAnsi"/>
                <w:sz w:val="20"/>
                <w:szCs w:val="20"/>
              </w:rPr>
              <w:t xml:space="preserve">w ramach </w:t>
            </w:r>
            <w:r w:rsidRPr="006A6B4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Strategii Zintegrowanych Inwestycji Terytorialnych Miejskiego Obszaru Funkcjonalnego Miasta Łomża</w:t>
            </w:r>
            <w:r w:rsidRPr="0000690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lub z </w:t>
            </w:r>
            <w:r w:rsidRPr="007C053E">
              <w:rPr>
                <w:rFonts w:asciiTheme="minorHAnsi" w:hAnsiTheme="minorHAnsi" w:cstheme="minorHAnsi"/>
                <w:sz w:val="20"/>
                <w:szCs w:val="20"/>
              </w:rPr>
              <w:t xml:space="preserve">projektami </w:t>
            </w:r>
            <w:r w:rsidR="007C053E" w:rsidRPr="007C053E">
              <w:rPr>
                <w:sz w:val="20"/>
                <w:szCs w:val="20"/>
              </w:rPr>
              <w:t>realizowanymi</w:t>
            </w:r>
            <w:r w:rsidR="007C053E">
              <w:rPr>
                <w:sz w:val="20"/>
                <w:szCs w:val="20"/>
              </w:rPr>
              <w:t xml:space="preserve"> w perspektywie</w:t>
            </w:r>
            <w:r w:rsidRPr="001F2303">
              <w:rPr>
                <w:sz w:val="20"/>
                <w:szCs w:val="20"/>
              </w:rPr>
              <w:t xml:space="preserve"> 2014-2020</w:t>
            </w:r>
            <w:r w:rsidR="00A572F6">
              <w:rPr>
                <w:sz w:val="20"/>
                <w:szCs w:val="20"/>
              </w:rPr>
              <w:t xml:space="preserve"> współfinansowanymi z EFRR i/lub EFS</w:t>
            </w:r>
            <w:r>
              <w:rPr>
                <w:sz w:val="20"/>
                <w:szCs w:val="20"/>
              </w:rPr>
              <w:t xml:space="preserve">. </w:t>
            </w:r>
            <w:r w:rsidRPr="00006907">
              <w:rPr>
                <w:rFonts w:asciiTheme="minorHAnsi" w:hAnsiTheme="minorHAnsi" w:cstheme="minorHAnsi"/>
                <w:sz w:val="20"/>
                <w:szCs w:val="20"/>
              </w:rPr>
              <w:t>Wnioskodawca zobowiązany jest wskazać we wniosku o dofinansowanie, z którymi projektami składany projekt jest komplementarny oraz na czym polega komplementarność.</w:t>
            </w:r>
          </w:p>
          <w:p w14:paraId="10141AAE" w14:textId="77777777" w:rsidR="005D7C1F" w:rsidRPr="00A7039F" w:rsidRDefault="005D7C1F" w:rsidP="00C34079">
            <w:pPr>
              <w:suppressAutoHyphens/>
              <w:spacing w:after="0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ar-SA"/>
              </w:rPr>
            </w:pPr>
          </w:p>
          <w:p w14:paraId="71EFF3D3" w14:textId="057BE903" w:rsidR="005D7C1F" w:rsidRPr="00C34079" w:rsidRDefault="005D7C1F" w:rsidP="00C34079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7039F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Spełnienie danego warunku weryfikowane będzie na podstawie treści wniosku o dofinansowanie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957D60" w:rsidRPr="00A37713">
              <w:rPr>
                <w:i/>
                <w:iCs/>
                <w:sz w:val="20"/>
                <w:szCs w:val="20"/>
              </w:rPr>
              <w:t xml:space="preserve"> Strategii Zintegrowanych Inwestycji Terytorialnych Miejskiego Obszaru Funkcjonalnego Miasta Łomża</w:t>
            </w:r>
            <w:r w:rsidR="00957D60">
              <w:rPr>
                <w:i/>
                <w:iCs/>
                <w:sz w:val="20"/>
                <w:szCs w:val="20"/>
              </w:rPr>
              <w:t xml:space="preserve"> </w:t>
            </w:r>
            <w:r w:rsidRPr="00B95E4F">
              <w:rPr>
                <w:rFonts w:asciiTheme="minorHAnsi" w:hAnsiTheme="minorHAnsi" w:cstheme="minorHAnsi"/>
                <w:sz w:val="20"/>
                <w:szCs w:val="20"/>
              </w:rPr>
              <w:t>oraz  l</w:t>
            </w:r>
            <w:r w:rsidRPr="00A37713">
              <w:rPr>
                <w:rFonts w:asciiTheme="minorHAnsi" w:hAnsiTheme="minorHAnsi" w:cstheme="minorHAnsi"/>
                <w:sz w:val="20"/>
                <w:szCs w:val="20"/>
              </w:rPr>
              <w:t>ist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A37713">
              <w:rPr>
                <w:rFonts w:asciiTheme="minorHAnsi" w:hAnsiTheme="minorHAnsi" w:cstheme="minorHAnsi"/>
                <w:sz w:val="20"/>
                <w:szCs w:val="20"/>
              </w:rPr>
              <w:t xml:space="preserve"> projektów realizujących cele Strategii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ZIT</w:t>
            </w:r>
            <w:r w:rsidRPr="00A3771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507" w:type="pct"/>
            <w:shd w:val="clear" w:color="auto" w:fill="auto"/>
          </w:tcPr>
          <w:p w14:paraId="33A4667D" w14:textId="77777777" w:rsidR="004D7456" w:rsidRDefault="005D7C1F" w:rsidP="00C34079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7174A9">
              <w:rPr>
                <w:rFonts w:cs="Calibri"/>
                <w:sz w:val="20"/>
                <w:szCs w:val="20"/>
                <w:lang w:eastAsia="pl-PL"/>
              </w:rPr>
              <w:t>Kryterium obligatoryjne – spełnienie kryterium jest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niezbędne do przyznania dofinansowania.</w:t>
            </w:r>
            <w:r w:rsidR="004D745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</w:p>
          <w:p w14:paraId="1D69CC88" w14:textId="47EEEA6E" w:rsidR="005D7C1F" w:rsidRPr="007174A9" w:rsidRDefault="005D7C1F" w:rsidP="00C34079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7174A9">
              <w:rPr>
                <w:rFonts w:cs="Calibri"/>
                <w:sz w:val="20"/>
                <w:szCs w:val="20"/>
                <w:lang w:eastAsia="pl-PL"/>
              </w:rPr>
              <w:t>Ocena spełniania kryteriów polega na przypisaniu im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wartości logicznych „tak” lub „nie” albo „do</w:t>
            </w:r>
            <w:r w:rsidR="004D745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negocjacji” co oznacza, że projekt może być</w:t>
            </w:r>
            <w:r w:rsidR="004D745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uzupełniany lub poprawiany w części dotyczącej</w:t>
            </w:r>
            <w:r w:rsidR="004D745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spełniania kryterium w zakresie opisanym w</w:t>
            </w:r>
            <w:r w:rsidR="004D745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stanowisku negocjacyjnym i określonym w</w:t>
            </w:r>
            <w:r w:rsidR="004D745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Regulaminie. Uzupełnienie lub poprawa wniosku o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dofinansowanie przez Wnioskodawcę będzie</w:t>
            </w:r>
            <w:r w:rsidR="004D7456"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możliwa na etapie negocjacji, o ile projekt w ramach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oceny merytorycznej spełnił wszystkie kryteria</w:t>
            </w:r>
            <w:r>
              <w:rPr>
                <w:rFonts w:cs="Calibri"/>
                <w:sz w:val="20"/>
                <w:szCs w:val="20"/>
                <w:lang w:eastAsia="pl-PL"/>
              </w:rPr>
              <w:t xml:space="preserve"> </w:t>
            </w:r>
            <w:r w:rsidRPr="007174A9">
              <w:rPr>
                <w:rFonts w:cs="Calibri"/>
                <w:sz w:val="20"/>
                <w:szCs w:val="20"/>
                <w:lang w:eastAsia="pl-PL"/>
              </w:rPr>
              <w:t>merytoryczne i został skierowany do negocjacji</w:t>
            </w:r>
          </w:p>
        </w:tc>
      </w:tr>
      <w:bookmarkEnd w:id="10"/>
      <w:tr w:rsidR="00473216" w:rsidRPr="007174A9" w14:paraId="1B6FE2F2" w14:textId="77777777" w:rsidTr="00A70107">
        <w:tc>
          <w:tcPr>
            <w:tcW w:w="5000" w:type="pct"/>
            <w:gridSpan w:val="4"/>
            <w:shd w:val="clear" w:color="auto" w:fill="D9D9D9" w:themeFill="background1" w:themeFillShade="D9"/>
          </w:tcPr>
          <w:p w14:paraId="7B37817F" w14:textId="77777777" w:rsidR="00473216" w:rsidRPr="00E93C17" w:rsidRDefault="00473216" w:rsidP="00A70107">
            <w:pPr>
              <w:pStyle w:val="Akapitzlist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E93C17">
              <w:rPr>
                <w:rFonts w:asciiTheme="minorHAnsi" w:hAnsiTheme="minorHAnsi" w:cstheme="minorHAnsi"/>
                <w:b/>
                <w:bCs/>
              </w:rPr>
              <w:t>PREMIUJĄCE KRYTERIA WYBORU PROJEKTÓW (SYSTEMTYKA I BRZMIENIE)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– etap oceny merytorycznej</w:t>
            </w:r>
          </w:p>
        </w:tc>
      </w:tr>
      <w:tr w:rsidR="00473216" w:rsidRPr="000D4FD8" w14:paraId="6259BBE9" w14:textId="77777777" w:rsidTr="003903FB">
        <w:tc>
          <w:tcPr>
            <w:tcW w:w="252" w:type="pct"/>
            <w:shd w:val="clear" w:color="auto" w:fill="D9D9D9"/>
            <w:vAlign w:val="center"/>
          </w:tcPr>
          <w:p w14:paraId="2E62107E" w14:textId="77777777" w:rsidR="00473216" w:rsidRPr="000D4FD8" w:rsidRDefault="00473216" w:rsidP="00A70107">
            <w:pPr>
              <w:spacing w:after="0"/>
              <w:rPr>
                <w:rFonts w:cs="Calibri"/>
                <w:b/>
                <w:bCs/>
                <w:sz w:val="20"/>
                <w:szCs w:val="20"/>
              </w:rPr>
            </w:pPr>
            <w:r w:rsidRPr="000D4FD8">
              <w:rPr>
                <w:rFonts w:cs="Calibri"/>
                <w:b/>
                <w:bCs/>
              </w:rPr>
              <w:t>Lp.</w:t>
            </w:r>
          </w:p>
        </w:tc>
        <w:tc>
          <w:tcPr>
            <w:tcW w:w="1469" w:type="pct"/>
            <w:shd w:val="clear" w:color="auto" w:fill="D9D9D9"/>
            <w:vAlign w:val="center"/>
          </w:tcPr>
          <w:p w14:paraId="031F7C8E" w14:textId="77777777" w:rsidR="00473216" w:rsidRPr="000D4FD8" w:rsidRDefault="00473216" w:rsidP="00A70107">
            <w:pPr>
              <w:spacing w:after="0"/>
              <w:rPr>
                <w:b/>
                <w:bCs/>
                <w:sz w:val="20"/>
                <w:szCs w:val="20"/>
              </w:rPr>
            </w:pPr>
            <w:r w:rsidRPr="000D4FD8">
              <w:rPr>
                <w:rFonts w:cs="Calibri"/>
                <w:b/>
                <w:bCs/>
              </w:rPr>
              <w:t>Nazwa kryterium</w:t>
            </w:r>
          </w:p>
        </w:tc>
        <w:tc>
          <w:tcPr>
            <w:tcW w:w="1772" w:type="pct"/>
            <w:shd w:val="clear" w:color="auto" w:fill="D9D9D9"/>
            <w:vAlign w:val="center"/>
          </w:tcPr>
          <w:p w14:paraId="69FA11B3" w14:textId="77777777" w:rsidR="00473216" w:rsidRPr="000D4FD8" w:rsidRDefault="00473216" w:rsidP="00A70107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D4FD8">
              <w:rPr>
                <w:rFonts w:cs="Calibri"/>
                <w:b/>
                <w:bCs/>
              </w:rPr>
              <w:t>Definicja kryterium</w:t>
            </w:r>
          </w:p>
        </w:tc>
        <w:tc>
          <w:tcPr>
            <w:tcW w:w="1507" w:type="pct"/>
            <w:shd w:val="clear" w:color="auto" w:fill="D9D9D9"/>
            <w:vAlign w:val="center"/>
          </w:tcPr>
          <w:p w14:paraId="3985F020" w14:textId="77777777" w:rsidR="00473216" w:rsidRPr="000D4FD8" w:rsidRDefault="00473216" w:rsidP="00A70107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  <w:sz w:val="20"/>
                <w:szCs w:val="20"/>
                <w:lang w:eastAsia="pl-PL"/>
              </w:rPr>
            </w:pPr>
            <w:r w:rsidRPr="000D4FD8">
              <w:rPr>
                <w:rFonts w:cs="Calibri"/>
                <w:b/>
                <w:bCs/>
              </w:rPr>
              <w:t>Opis znaczenia kryterium dla wyniku oceny</w:t>
            </w:r>
          </w:p>
        </w:tc>
      </w:tr>
      <w:tr w:rsidR="00473216" w:rsidRPr="007174A9" w14:paraId="4B7858E0" w14:textId="77777777" w:rsidTr="00473216">
        <w:tc>
          <w:tcPr>
            <w:tcW w:w="252" w:type="pct"/>
            <w:shd w:val="clear" w:color="auto" w:fill="auto"/>
          </w:tcPr>
          <w:p w14:paraId="278AD401" w14:textId="77777777" w:rsidR="00473216" w:rsidRDefault="00473216" w:rsidP="000D27EB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95FC" w14:textId="5063D6D4" w:rsidR="00473216" w:rsidRPr="003A6F9E" w:rsidRDefault="00473216" w:rsidP="003903F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Projekt zakłada wsparcie w zakresie doradztwa zawodowego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 formie programu preorientacji zawodowej w ośrodku wychowania przedszkolnego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47DEC0DC" w14:textId="77777777" w:rsidR="00473216" w:rsidRPr="003A6F9E" w:rsidRDefault="00473216" w:rsidP="000D27E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AF9506" w14:textId="77777777" w:rsidR="00473216" w:rsidRPr="00006907" w:rsidRDefault="00473216" w:rsidP="000D27E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895E" w14:textId="2135554A" w:rsidR="00473216" w:rsidRDefault="00473216" w:rsidP="000D27E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Kryterium zostanie spełnione, gdy we wniosku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o dofinansowanie zostaną zaplanowane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działania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zakresie wsparcia doradztwa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zawodowego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formie programu preorientacji zawodowej 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w ośrodku wychowania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przedszkolnego </w:t>
            </w:r>
            <w:r w:rsidR="008A564C">
              <w:rPr>
                <w:rFonts w:asciiTheme="minorHAnsi" w:hAnsiTheme="minorHAnsi" w:cstheme="minorHAnsi"/>
                <w:sz w:val="20"/>
                <w:szCs w:val="20"/>
              </w:rPr>
              <w:t xml:space="preserve">przynajmniej 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dla </w:t>
            </w:r>
            <w:r w:rsidR="008A564C">
              <w:rPr>
                <w:rFonts w:asciiTheme="minorHAnsi" w:hAnsiTheme="minorHAnsi" w:cstheme="minorHAnsi"/>
                <w:sz w:val="20"/>
                <w:szCs w:val="20"/>
              </w:rPr>
              <w:t>50%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dzieci objętych wsparciem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w projekcie.</w:t>
            </w:r>
          </w:p>
          <w:p w14:paraId="3E032CE8" w14:textId="77777777" w:rsidR="008A564C" w:rsidRDefault="008A564C" w:rsidP="008A564C">
            <w:pPr>
              <w:autoSpaceDE w:val="0"/>
              <w:autoSpaceDN w:val="0"/>
              <w:adjustRightInd w:val="0"/>
              <w:spacing w:after="0"/>
              <w:contextualSpacing/>
              <w:rPr>
                <w:sz w:val="20"/>
                <w:szCs w:val="20"/>
              </w:rPr>
            </w:pPr>
          </w:p>
          <w:p w14:paraId="2A82037D" w14:textId="5DA1F36E" w:rsidR="008A564C" w:rsidRPr="00C21200" w:rsidRDefault="008A564C" w:rsidP="008A564C">
            <w:pPr>
              <w:autoSpaceDE w:val="0"/>
              <w:autoSpaceDN w:val="0"/>
              <w:adjustRightInd w:val="0"/>
              <w:spacing w:after="0"/>
              <w:contextualSpacing/>
              <w:rPr>
                <w:sz w:val="20"/>
                <w:szCs w:val="20"/>
              </w:rPr>
            </w:pPr>
            <w:r w:rsidRPr="00C21200">
              <w:rPr>
                <w:sz w:val="20"/>
                <w:szCs w:val="20"/>
              </w:rPr>
              <w:t xml:space="preserve">W sytuacji, gdy podczas realizacji projektu zmniejszy się ogólna liczba </w:t>
            </w:r>
            <w:r>
              <w:rPr>
                <w:sz w:val="20"/>
                <w:szCs w:val="20"/>
              </w:rPr>
              <w:t>dzieci</w:t>
            </w:r>
            <w:r w:rsidRPr="00C21200">
              <w:rPr>
                <w:sz w:val="20"/>
                <w:szCs w:val="20"/>
              </w:rPr>
              <w:t xml:space="preserve"> biorących udział w projekcie, wówczas Wnioskodawca w celu spełnienia kryterium będzie zobowiązany do zapewnienia, że  w/w działaniami objętych zostanie minimum 50% </w:t>
            </w:r>
            <w:r>
              <w:rPr>
                <w:sz w:val="20"/>
                <w:szCs w:val="20"/>
              </w:rPr>
              <w:t>dzieci</w:t>
            </w:r>
            <w:r w:rsidRPr="00C21200">
              <w:rPr>
                <w:sz w:val="20"/>
                <w:szCs w:val="20"/>
              </w:rPr>
              <w:t xml:space="preserve"> objętych wsparciem w projekcie na zakończenie realizacji projektu. </w:t>
            </w:r>
          </w:p>
          <w:p w14:paraId="58CCA3DB" w14:textId="71CD7AC4" w:rsidR="008A564C" w:rsidRDefault="008A564C" w:rsidP="008A564C">
            <w:pPr>
              <w:autoSpaceDE w:val="0"/>
              <w:autoSpaceDN w:val="0"/>
              <w:adjustRightInd w:val="0"/>
              <w:spacing w:after="0"/>
              <w:contextualSpacing/>
              <w:rPr>
                <w:sz w:val="20"/>
                <w:szCs w:val="20"/>
              </w:rPr>
            </w:pPr>
            <w:r w:rsidRPr="00C21200">
              <w:rPr>
                <w:sz w:val="20"/>
                <w:szCs w:val="20"/>
              </w:rPr>
              <w:t xml:space="preserve">Natomiast gdy liczba </w:t>
            </w:r>
            <w:r>
              <w:rPr>
                <w:sz w:val="20"/>
                <w:szCs w:val="20"/>
              </w:rPr>
              <w:t>dzieci</w:t>
            </w:r>
            <w:r w:rsidRPr="00C21200">
              <w:rPr>
                <w:sz w:val="20"/>
                <w:szCs w:val="20"/>
              </w:rPr>
              <w:t xml:space="preserve"> objętych wsparciem w projekcie zwiększy się w trakcie realizacji projektu, konieczne będzie zrealizowanie  w/w działań  dla liczby </w:t>
            </w:r>
            <w:r>
              <w:rPr>
                <w:sz w:val="20"/>
                <w:szCs w:val="20"/>
              </w:rPr>
              <w:lastRenderedPageBreak/>
              <w:t>dzieci</w:t>
            </w:r>
            <w:r w:rsidRPr="00C21200">
              <w:rPr>
                <w:sz w:val="20"/>
                <w:szCs w:val="20"/>
              </w:rPr>
              <w:t xml:space="preserve"> stanowiącej  minimum 50% </w:t>
            </w:r>
            <w:r>
              <w:rPr>
                <w:sz w:val="20"/>
                <w:szCs w:val="20"/>
              </w:rPr>
              <w:t>dzieci</w:t>
            </w:r>
            <w:r w:rsidRPr="00C21200">
              <w:rPr>
                <w:sz w:val="20"/>
                <w:szCs w:val="20"/>
              </w:rPr>
              <w:t xml:space="preserve"> biorących udział w projekcie wykazanego w momencie podpisania umowy o dofinansowanie projektu.</w:t>
            </w:r>
          </w:p>
          <w:p w14:paraId="6837C5FE" w14:textId="77777777" w:rsidR="00473216" w:rsidRDefault="00473216" w:rsidP="000D27E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F37984" w14:textId="77777777" w:rsidR="008A564C" w:rsidRDefault="008A564C" w:rsidP="000D27E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B3A23A" w14:textId="1615BC4C" w:rsidR="00473216" w:rsidRPr="003A6F9E" w:rsidRDefault="00473216" w:rsidP="000D27E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Wnioskodawca zapewni, że działania w zakresie doradztwa zawodowego będą wolne od stereotypów płciowych w wyborze ścieżek edukacyjnych i zawodowych, a także będą wspierać przełamywanie stereotypów oraz promować przedmioty STEM (science, technology, engineering, mathematics – nauka, technologia, inżynieria, matematyka).</w:t>
            </w:r>
          </w:p>
          <w:p w14:paraId="0C6355B4" w14:textId="77777777" w:rsidR="00473216" w:rsidRDefault="00473216" w:rsidP="003903F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DB8A91" w14:textId="77777777" w:rsidR="00473216" w:rsidRPr="003A6F9E" w:rsidRDefault="00473216" w:rsidP="003903F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Wnioskodawca przy realizacji działań w zakresie doradztwa może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 wykorzysta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 rozwiązania  wypracowane w ramach projektu: „</w:t>
            </w:r>
            <w:r w:rsidRPr="003A6F9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Efektywne doradztwo edukacyjno-zawodowe dla dzieci, młodzieży i dorosłych”, 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Oś priorytetowa II: </w:t>
            </w:r>
            <w:r w:rsidRPr="003A6F9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Efektywne polityki publiczne dla rynku pracy, gospodarki i edukacji,</w:t>
            </w:r>
          </w:p>
          <w:p w14:paraId="565FD502" w14:textId="77777777" w:rsidR="00473216" w:rsidRPr="003A6F9E" w:rsidRDefault="00473216" w:rsidP="003903F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Działanie 2.14. </w:t>
            </w:r>
            <w:r w:rsidRPr="003A6F9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Rozwój narzędzi dla uczenia się przez całe życie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57BA2FE" w14:textId="77777777" w:rsidR="00473216" w:rsidRPr="003A6F9E" w:rsidRDefault="00473216" w:rsidP="000D27E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Program Operacyjny Wiedza Edukacja Rozwój 2014–2020.</w:t>
            </w:r>
          </w:p>
          <w:p w14:paraId="6328A803" w14:textId="77777777" w:rsidR="00473216" w:rsidRPr="003A6F9E" w:rsidRDefault="00473216" w:rsidP="000D27E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>Produkty wypracowane w ramach projektu dostępne są na stronie:</w:t>
            </w:r>
          </w:p>
          <w:p w14:paraId="29C26EB5" w14:textId="77777777" w:rsidR="00473216" w:rsidRPr="003A6F9E" w:rsidRDefault="00473216" w:rsidP="000D27EB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Pr="003A6F9E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www.doradztwo.ore.edu.pl/programy-i-wsdz/</w:t>
              </w:r>
            </w:hyperlink>
            <w:r w:rsidRPr="003A6F9E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</w:t>
            </w:r>
          </w:p>
          <w:p w14:paraId="231DD3A6" w14:textId="77777777" w:rsidR="00473216" w:rsidRPr="003A6F9E" w:rsidRDefault="00473216" w:rsidP="000D27E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Kryterium zostanie zweryfikowane na podstawie zapisów we wniosku o dofinansowanie projektu. </w:t>
            </w:r>
          </w:p>
          <w:p w14:paraId="4A4D3C21" w14:textId="77777777" w:rsidR="00473216" w:rsidRDefault="00473216" w:rsidP="000D27E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089A01" w14:textId="77777777" w:rsidR="00473216" w:rsidRDefault="00473216" w:rsidP="000D27E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Fonts w:asciiTheme="minorHAnsi" w:hAnsiTheme="minorHAnsi" w:cstheme="minorHAnsi"/>
                <w:sz w:val="20"/>
                <w:szCs w:val="20"/>
              </w:rPr>
              <w:t xml:space="preserve">Kryterium zostanie uznane za spełnione, jeśli z treści wniosku będzie jednoznacznie wynikać w jakim zakresie wypracowane rozwiązania zostaną wykorzystane w projekcie. </w:t>
            </w:r>
          </w:p>
          <w:p w14:paraId="3508CDF0" w14:textId="77777777" w:rsidR="00473216" w:rsidRDefault="00473216" w:rsidP="000D27E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D14528" w14:textId="77777777" w:rsidR="00473216" w:rsidRDefault="00473216" w:rsidP="000D27E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D8259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Uzasadnienie: Kryterium gwarantuje kompleksową realizację programu wpisując się w rekomendacje ekspertów w zakresie systemu doradztwa zawodowego  dotyczące kierunków zmian w systemie doradztwa edukacyjno-zawodowego w systemie oświaty, postulując m.in., aby doradztwo miało charakter systemowy, a więc było realizowane w formie preorientacji i orientacji zawodowej oraz doradztwa zawodowego na wszystkich etapach edukacyjnych, a także we wszystkich typach szkół (od przedszkola do szkoły policealnej).</w:t>
            </w:r>
          </w:p>
          <w:p w14:paraId="5056E89F" w14:textId="77777777" w:rsidR="00473216" w:rsidRDefault="00473216" w:rsidP="000D27EB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4A4C50" w14:textId="11031FA6" w:rsidR="00473216" w:rsidRPr="006A6B47" w:rsidRDefault="00473216" w:rsidP="000D27EB">
            <w:pPr>
              <w:spacing w:after="0"/>
              <w:rPr>
                <w:sz w:val="20"/>
                <w:szCs w:val="20"/>
              </w:rPr>
            </w:pPr>
            <w:r w:rsidRPr="007368C7">
              <w:rPr>
                <w:sz w:val="20"/>
                <w:szCs w:val="20"/>
              </w:rPr>
              <w:t>Spełnienie danego kryterium weryfikowane będzie na podstawie treści wniosku</w:t>
            </w:r>
            <w:r>
              <w:rPr>
                <w:sz w:val="20"/>
                <w:szCs w:val="20"/>
              </w:rPr>
              <w:t xml:space="preserve"> </w:t>
            </w:r>
            <w:r w:rsidRPr="0064514E">
              <w:rPr>
                <w:sz w:val="20"/>
                <w:szCs w:val="20"/>
              </w:rPr>
              <w:t>o dofinansowanie</w:t>
            </w:r>
            <w:r w:rsidRPr="00FD69FD">
              <w:rPr>
                <w:sz w:val="20"/>
                <w:szCs w:val="20"/>
              </w:rPr>
              <w:t>.</w:t>
            </w:r>
          </w:p>
        </w:tc>
        <w:tc>
          <w:tcPr>
            <w:tcW w:w="1507" w:type="pct"/>
            <w:shd w:val="clear" w:color="auto" w:fill="auto"/>
          </w:tcPr>
          <w:p w14:paraId="5D5E4C03" w14:textId="77777777" w:rsidR="00473216" w:rsidRPr="003A6F9E" w:rsidRDefault="00473216" w:rsidP="000D27EB">
            <w:pPr>
              <w:spacing w:after="0"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lastRenderedPageBreak/>
              <w:t>Kryterium fakultatywne – spełnienie kryterium nie jest konieczne do przyznania dofinansowania (tj. przyznanie 0 punktów nie dyskwalifikuje z możliwości uzyskania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dofinansowania).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0596FCB7" w14:textId="6830BDC3" w:rsidR="00473216" w:rsidRDefault="00473216" w:rsidP="000D27EB">
            <w:pPr>
              <w:spacing w:after="0"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Ocena spełnienia kryterium</w:t>
            </w:r>
            <w:r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będzie polegała na przyznaniu</w:t>
            </w:r>
            <w:r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: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−</w:t>
            </w:r>
            <w:r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48E4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5</w:t>
            </w:r>
            <w:r w:rsidRPr="00DD4E66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– w przypadku spełnienia kryterium</w:t>
            </w:r>
            <w:r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C69A1FF" w14:textId="77777777" w:rsidR="00473216" w:rsidRPr="007174A9" w:rsidRDefault="00473216" w:rsidP="000D27EB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− 0 punktów – w przypadku niespełnienia kryterium.</w:t>
            </w:r>
          </w:p>
        </w:tc>
      </w:tr>
      <w:tr w:rsidR="008248E4" w:rsidRPr="00542955" w14:paraId="606BF085" w14:textId="77777777" w:rsidTr="003903FB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7423" w14:textId="6602E091" w:rsidR="008248E4" w:rsidRPr="00C34079" w:rsidRDefault="008248E4" w:rsidP="000D27EB">
            <w:pPr>
              <w:spacing w:after="0"/>
              <w:rPr>
                <w:rFonts w:cs="Calibri"/>
                <w:sz w:val="20"/>
                <w:szCs w:val="20"/>
              </w:rPr>
            </w:pPr>
            <w:bookmarkStart w:id="11" w:name="_Hlk164974173"/>
            <w:r>
              <w:rPr>
                <w:rFonts w:cs="Calibri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3391C" w14:textId="77777777" w:rsidR="008248E4" w:rsidRPr="005D7C1F" w:rsidRDefault="008248E4" w:rsidP="000D27EB">
            <w:pPr>
              <w:spacing w:after="0"/>
              <w:rPr>
                <w:sz w:val="20"/>
                <w:szCs w:val="20"/>
              </w:rPr>
            </w:pPr>
            <w:r w:rsidRPr="005D7C1F">
              <w:rPr>
                <w:sz w:val="20"/>
                <w:szCs w:val="20"/>
              </w:rPr>
              <w:t>Projekt zakłada wykorzystanie</w:t>
            </w:r>
          </w:p>
          <w:p w14:paraId="2C72AB35" w14:textId="77777777" w:rsidR="008248E4" w:rsidRPr="005D7C1F" w:rsidRDefault="008248E4" w:rsidP="000D27EB">
            <w:pPr>
              <w:spacing w:after="0"/>
              <w:rPr>
                <w:sz w:val="20"/>
                <w:szCs w:val="20"/>
              </w:rPr>
            </w:pPr>
            <w:r w:rsidRPr="005D7C1F">
              <w:rPr>
                <w:sz w:val="20"/>
                <w:szCs w:val="20"/>
              </w:rPr>
              <w:t>zasobów dostępnych na ZPE lub wdrażanie modeli wypracowanych w ramach PO</w:t>
            </w:r>
          </w:p>
          <w:p w14:paraId="461EE765" w14:textId="77777777" w:rsidR="008248E4" w:rsidRPr="005D7C1F" w:rsidRDefault="008248E4" w:rsidP="000D27EB">
            <w:pPr>
              <w:spacing w:after="0"/>
              <w:rPr>
                <w:sz w:val="20"/>
                <w:szCs w:val="20"/>
              </w:rPr>
            </w:pPr>
            <w:r w:rsidRPr="005D7C1F">
              <w:rPr>
                <w:sz w:val="20"/>
                <w:szCs w:val="20"/>
              </w:rPr>
              <w:t>WER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F10C" w14:textId="77777777" w:rsidR="008248E4" w:rsidRPr="005D7C1F" w:rsidRDefault="008248E4" w:rsidP="000D27EB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5D7C1F">
              <w:rPr>
                <w:sz w:val="20"/>
                <w:szCs w:val="20"/>
              </w:rPr>
              <w:t>Kryterium ma na celu zapewnienie niepowielania przedsięwzięć realizowanych i finansowanych na poziomie krajowym w zakresie tworzenia materiałów edukacyjnych.</w:t>
            </w:r>
          </w:p>
          <w:p w14:paraId="54EF2DA7" w14:textId="77777777" w:rsidR="008248E4" w:rsidRPr="005D7C1F" w:rsidRDefault="008248E4" w:rsidP="000D27EB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5D7C1F">
              <w:rPr>
                <w:sz w:val="20"/>
                <w:szCs w:val="20"/>
              </w:rPr>
              <w:t>Kryterium wynika z Wytycznych dotyczących realizacji projektów z udziałem środków Europejskiego Funduszu Społecznego Plus w regionalnych programach na lata 2021-2027 oraz</w:t>
            </w:r>
            <w:r>
              <w:rPr>
                <w:sz w:val="20"/>
                <w:szCs w:val="20"/>
              </w:rPr>
              <w:t xml:space="preserve"> ma na celu </w:t>
            </w:r>
            <w:r w:rsidRPr="005D7C1F">
              <w:rPr>
                <w:sz w:val="20"/>
                <w:szCs w:val="20"/>
              </w:rPr>
              <w:t xml:space="preserve"> nie powielanie przedsięwzięć realizowanych na poziomie krajowym w zakresie tworzenia materiałów edukacyjnych.</w:t>
            </w:r>
          </w:p>
          <w:p w14:paraId="76B746C4" w14:textId="77777777" w:rsidR="008248E4" w:rsidRPr="005D7C1F" w:rsidRDefault="008248E4" w:rsidP="000D27EB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14:paraId="7022CB01" w14:textId="77777777" w:rsidR="008248E4" w:rsidRPr="005D7C1F" w:rsidRDefault="008248E4" w:rsidP="000D27EB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5D7C1F">
              <w:rPr>
                <w:sz w:val="20"/>
                <w:szCs w:val="20"/>
              </w:rPr>
              <w:t>Kryterium zostanie uznane za spełnione, jeśli z treści wniosku będzie jednoznacznie wynikać w jakim zakresie wypracowane rozwiązania zostaną wykorzystane w projekcie.</w:t>
            </w:r>
          </w:p>
          <w:p w14:paraId="01D2E4AC" w14:textId="77777777" w:rsidR="008248E4" w:rsidRPr="005D7C1F" w:rsidRDefault="008248E4" w:rsidP="000D27EB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14:paraId="68CBC1E8" w14:textId="151AC939" w:rsidR="008248E4" w:rsidRPr="005D7C1F" w:rsidRDefault="008248E4" w:rsidP="003903FB">
            <w:pPr>
              <w:spacing w:after="0"/>
              <w:rPr>
                <w:sz w:val="20"/>
                <w:szCs w:val="20"/>
              </w:rPr>
            </w:pPr>
            <w:r w:rsidRPr="007368C7">
              <w:rPr>
                <w:sz w:val="20"/>
                <w:szCs w:val="20"/>
              </w:rPr>
              <w:t>Spełnienie danego kryterium weryfikowane będzie na podstawie treści wniosku</w:t>
            </w:r>
            <w:r>
              <w:rPr>
                <w:sz w:val="20"/>
                <w:szCs w:val="20"/>
              </w:rPr>
              <w:t xml:space="preserve"> </w:t>
            </w:r>
            <w:r w:rsidRPr="0064514E">
              <w:rPr>
                <w:sz w:val="20"/>
                <w:szCs w:val="20"/>
              </w:rPr>
              <w:t>o dofinansowanie</w:t>
            </w:r>
            <w:r w:rsidRPr="00FD69FD">
              <w:rPr>
                <w:sz w:val="20"/>
                <w:szCs w:val="20"/>
              </w:rPr>
              <w:t>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B456" w14:textId="367B1718" w:rsidR="008248E4" w:rsidRPr="003A6F9E" w:rsidRDefault="008248E4" w:rsidP="000D27EB">
            <w:pPr>
              <w:spacing w:after="0"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Kryterium fakultatywne – spełnienie kryterium nie jest konieczne do przyznania dofinansowania (tj. przyznanie 0 punktów nie dyskwalifikuje z możliwości uzyskania</w:t>
            </w:r>
            <w:r w:rsidR="005D34D2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dofinansowania).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651910BF" w14:textId="1B3BFCC9" w:rsidR="008248E4" w:rsidRDefault="008248E4" w:rsidP="000D27EB">
            <w:pPr>
              <w:spacing w:after="0"/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</w:pP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Ocena spełnienia kryterium</w:t>
            </w:r>
            <w:r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będzie polegała na przyznaniu</w:t>
            </w:r>
            <w:r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:</w:t>
            </w:r>
            <w:r w:rsidRPr="003A6F9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−</w:t>
            </w:r>
            <w:r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5</w:t>
            </w:r>
            <w:r w:rsidRPr="00DD4E66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 xml:space="preserve"> – w przypadku spełnienia kryterium</w:t>
            </w:r>
            <w:r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E16168C" w14:textId="0DA4507F" w:rsidR="008248E4" w:rsidRPr="005D7C1F" w:rsidRDefault="008248E4" w:rsidP="000D27EB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20"/>
                <w:szCs w:val="20"/>
                <w:lang w:eastAsia="pl-PL"/>
              </w:rPr>
            </w:pPr>
            <w:r w:rsidRPr="003A6F9E">
              <w:rPr>
                <w:rStyle w:val="markedcontent"/>
                <w:rFonts w:asciiTheme="minorHAnsi" w:hAnsiTheme="minorHAnsi" w:cstheme="minorHAnsi"/>
                <w:sz w:val="20"/>
                <w:szCs w:val="20"/>
              </w:rPr>
              <w:t>− 0 punktów – w przypadku niespełnienia kryterium.</w:t>
            </w:r>
          </w:p>
        </w:tc>
      </w:tr>
      <w:bookmarkEnd w:id="11"/>
    </w:tbl>
    <w:p w14:paraId="30B65EFA" w14:textId="03C0B07D" w:rsidR="003338F3" w:rsidRDefault="003338F3" w:rsidP="00A42AFC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FF1A12A" w14:textId="77777777" w:rsidR="00696F59" w:rsidRPr="00A17600" w:rsidRDefault="00696F59" w:rsidP="00A42AFC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696F59" w:rsidRPr="00A17600" w:rsidSect="00D1425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1" w:right="1418" w:bottom="851" w:left="1418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3064C" w14:textId="77777777" w:rsidR="001F009B" w:rsidRDefault="001F009B" w:rsidP="003D5936">
      <w:pPr>
        <w:spacing w:after="0" w:line="240" w:lineRule="auto"/>
      </w:pPr>
      <w:r>
        <w:separator/>
      </w:r>
    </w:p>
  </w:endnote>
  <w:endnote w:type="continuationSeparator" w:id="0">
    <w:p w14:paraId="60E611A3" w14:textId="77777777" w:rsidR="001F009B" w:rsidRDefault="001F009B" w:rsidP="003D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4FE85" w14:textId="77777777" w:rsidR="002428C7" w:rsidRDefault="002428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24ECE" w14:textId="77777777" w:rsidR="003A3429" w:rsidRDefault="00734945" w:rsidP="00D14254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CC74C7">
      <w:rPr>
        <w:noProof/>
      </w:rPr>
      <w:t>16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53F2" w14:textId="77777777" w:rsidR="003A3429" w:rsidRDefault="00734945">
    <w:pPr>
      <w:pStyle w:val="Stopka"/>
      <w:jc w:val="center"/>
    </w:pPr>
    <w:r>
      <w:fldChar w:fldCharType="begin"/>
    </w:r>
    <w:r w:rsidR="002219BA">
      <w:instrText>PAGE   \* MERGEFORMAT</w:instrText>
    </w:r>
    <w:r>
      <w:fldChar w:fldCharType="separate"/>
    </w:r>
    <w:r w:rsidR="00CC74C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75905" w14:textId="77777777" w:rsidR="001F009B" w:rsidRDefault="001F009B" w:rsidP="003D5936">
      <w:pPr>
        <w:spacing w:after="0" w:line="240" w:lineRule="auto"/>
      </w:pPr>
      <w:r>
        <w:separator/>
      </w:r>
    </w:p>
  </w:footnote>
  <w:footnote w:type="continuationSeparator" w:id="0">
    <w:p w14:paraId="3638F88A" w14:textId="77777777" w:rsidR="001F009B" w:rsidRDefault="001F009B" w:rsidP="003D5936">
      <w:pPr>
        <w:spacing w:after="0" w:line="240" w:lineRule="auto"/>
      </w:pPr>
      <w:r>
        <w:continuationSeparator/>
      </w:r>
    </w:p>
  </w:footnote>
  <w:footnote w:id="1">
    <w:p w14:paraId="7684AC3F" w14:textId="77777777" w:rsidR="008B2902" w:rsidRDefault="008B29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0472">
        <w:rPr>
          <w:rFonts w:asciiTheme="minorHAnsi" w:hAnsiTheme="minorHAnsi" w:cstheme="minorHAnsi"/>
        </w:rPr>
        <w:t>Zgodnie z wersją Wytycznych obowiązujących w dniu ogłoszenia naboru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9B86B" w14:textId="77777777" w:rsidR="002428C7" w:rsidRDefault="002428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64B79" w14:textId="77777777" w:rsidR="002428C7" w:rsidRDefault="002428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F901E" w14:textId="21E5E056" w:rsidR="003A3429" w:rsidRPr="001B281E" w:rsidRDefault="002428C7" w:rsidP="001B281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ADC1584" wp14:editId="38322D5D">
          <wp:extent cx="6194425" cy="863600"/>
          <wp:effectExtent l="0" t="0" r="0" b="0"/>
          <wp:docPr id="9760293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02937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4425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872CA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B2973"/>
    <w:multiLevelType w:val="hybridMultilevel"/>
    <w:tmpl w:val="9D5410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558A8"/>
    <w:multiLevelType w:val="hybridMultilevel"/>
    <w:tmpl w:val="91D6321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D66271"/>
    <w:multiLevelType w:val="hybridMultilevel"/>
    <w:tmpl w:val="B8DEB606"/>
    <w:lvl w:ilvl="0" w:tplc="22AEE864">
      <w:start w:val="1"/>
      <w:numFmt w:val="bullet"/>
      <w:lvlText w:val="−"/>
      <w:lvlJc w:val="left"/>
      <w:pPr>
        <w:ind w:left="143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B5D1D1D"/>
    <w:multiLevelType w:val="hybridMultilevel"/>
    <w:tmpl w:val="F5D6B810"/>
    <w:lvl w:ilvl="0" w:tplc="456EF5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611302"/>
    <w:multiLevelType w:val="hybridMultilevel"/>
    <w:tmpl w:val="158E3CDA"/>
    <w:lvl w:ilvl="0" w:tplc="090C62C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C5B39"/>
    <w:multiLevelType w:val="hybridMultilevel"/>
    <w:tmpl w:val="95EABD22"/>
    <w:lvl w:ilvl="0" w:tplc="E1B6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D1040"/>
    <w:multiLevelType w:val="hybridMultilevel"/>
    <w:tmpl w:val="AB34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69E"/>
    <w:multiLevelType w:val="hybridMultilevel"/>
    <w:tmpl w:val="2F3A4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16F09"/>
    <w:multiLevelType w:val="hybridMultilevel"/>
    <w:tmpl w:val="AD96F61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618A3"/>
    <w:multiLevelType w:val="hybridMultilevel"/>
    <w:tmpl w:val="2E1AEDB2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02ED43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25C78"/>
    <w:multiLevelType w:val="hybridMultilevel"/>
    <w:tmpl w:val="DE76E6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04B8B"/>
    <w:multiLevelType w:val="multilevel"/>
    <w:tmpl w:val="92F2C55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2D38DB"/>
    <w:multiLevelType w:val="hybridMultilevel"/>
    <w:tmpl w:val="6E68FC2A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11A73"/>
    <w:multiLevelType w:val="multilevel"/>
    <w:tmpl w:val="D598C6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EF51EBB"/>
    <w:multiLevelType w:val="hybridMultilevel"/>
    <w:tmpl w:val="3A820CD4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91BE4"/>
    <w:multiLevelType w:val="hybridMultilevel"/>
    <w:tmpl w:val="58CE5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20BF9"/>
    <w:multiLevelType w:val="hybridMultilevel"/>
    <w:tmpl w:val="A47A7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A29F4"/>
    <w:multiLevelType w:val="hybridMultilevel"/>
    <w:tmpl w:val="644ACA20"/>
    <w:lvl w:ilvl="0" w:tplc="0415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0" w15:restartNumberingAfterBreak="0">
    <w:nsid w:val="37823A31"/>
    <w:multiLevelType w:val="hybridMultilevel"/>
    <w:tmpl w:val="835CFE8A"/>
    <w:lvl w:ilvl="0" w:tplc="87C641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890C53"/>
    <w:multiLevelType w:val="hybridMultilevel"/>
    <w:tmpl w:val="17DE1AD0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2E3AB46E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3FE56F6C"/>
    <w:multiLevelType w:val="hybridMultilevel"/>
    <w:tmpl w:val="DE76E67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820A3"/>
    <w:multiLevelType w:val="hybridMultilevel"/>
    <w:tmpl w:val="842AA898"/>
    <w:lvl w:ilvl="0" w:tplc="6818CBA4">
      <w:start w:val="1"/>
      <w:numFmt w:val="decimal"/>
      <w:lvlText w:val="%1."/>
      <w:lvlJc w:val="left"/>
      <w:pPr>
        <w:ind w:left="417" w:hanging="360"/>
      </w:pPr>
      <w:rPr>
        <w:rFonts w:ascii="Calibri" w:eastAsia="Calibri" w:hAnsi="Calibri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4" w15:restartNumberingAfterBreak="0">
    <w:nsid w:val="40C1754F"/>
    <w:multiLevelType w:val="hybridMultilevel"/>
    <w:tmpl w:val="28B27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67C69"/>
    <w:multiLevelType w:val="multilevel"/>
    <w:tmpl w:val="2F66A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F86E0D"/>
    <w:multiLevelType w:val="hybridMultilevel"/>
    <w:tmpl w:val="DE76E6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86504"/>
    <w:multiLevelType w:val="hybridMultilevel"/>
    <w:tmpl w:val="0D609504"/>
    <w:lvl w:ilvl="0" w:tplc="22AEE864">
      <w:start w:val="1"/>
      <w:numFmt w:val="bullet"/>
      <w:lvlText w:val="−"/>
      <w:lvlJc w:val="left"/>
      <w:pPr>
        <w:ind w:left="13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28" w15:restartNumberingAfterBreak="0">
    <w:nsid w:val="4CA925A1"/>
    <w:multiLevelType w:val="hybridMultilevel"/>
    <w:tmpl w:val="79BEEB34"/>
    <w:lvl w:ilvl="0" w:tplc="703C0A9E">
      <w:start w:val="2"/>
      <w:numFmt w:val="decimal"/>
      <w:lvlText w:val="%1.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29" w15:restartNumberingAfterBreak="0">
    <w:nsid w:val="4CF77674"/>
    <w:multiLevelType w:val="hybridMultilevel"/>
    <w:tmpl w:val="44F85AB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E2608"/>
    <w:multiLevelType w:val="hybridMultilevel"/>
    <w:tmpl w:val="6968540E"/>
    <w:lvl w:ilvl="0" w:tplc="22AEE864">
      <w:start w:val="1"/>
      <w:numFmt w:val="bullet"/>
      <w:lvlText w:val="−"/>
      <w:lvlJc w:val="left"/>
      <w:pPr>
        <w:ind w:left="9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1" w15:restartNumberingAfterBreak="0">
    <w:nsid w:val="4FE41D36"/>
    <w:multiLevelType w:val="hybridMultilevel"/>
    <w:tmpl w:val="B1A8F706"/>
    <w:lvl w:ilvl="0" w:tplc="D46822BA">
      <w:start w:val="1"/>
      <w:numFmt w:val="decimal"/>
      <w:lvlText w:val="%1)"/>
      <w:lvlJc w:val="left"/>
      <w:pPr>
        <w:ind w:left="468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 w15:restartNumberingAfterBreak="0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3267BD"/>
    <w:multiLevelType w:val="hybridMultilevel"/>
    <w:tmpl w:val="F9E8FE30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8715FF"/>
    <w:multiLevelType w:val="hybridMultilevel"/>
    <w:tmpl w:val="005AC9BA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2526ED"/>
    <w:multiLevelType w:val="hybridMultilevel"/>
    <w:tmpl w:val="2B66542C"/>
    <w:lvl w:ilvl="0" w:tplc="75C8FEA2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 w:tplc="1A7A166A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2" w:tplc="416EA61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3" w:tplc="D7C07CC8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4" w:tplc="984E6726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5" w:tplc="98A8DAD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6" w:tplc="8C88B10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7" w:tplc="DB3E74F4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8" w:tplc="4CE0AFE8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</w:abstractNum>
  <w:abstractNum w:abstractNumId="36" w15:restartNumberingAfterBreak="0">
    <w:nsid w:val="587F3BBE"/>
    <w:multiLevelType w:val="hybridMultilevel"/>
    <w:tmpl w:val="17BE4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F97FA9"/>
    <w:multiLevelType w:val="hybridMultilevel"/>
    <w:tmpl w:val="7A76A1F4"/>
    <w:lvl w:ilvl="0" w:tplc="22AEE864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9ACC4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5C00405E"/>
    <w:multiLevelType w:val="hybridMultilevel"/>
    <w:tmpl w:val="FCDE6B7A"/>
    <w:lvl w:ilvl="0" w:tplc="9892C4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113FB7"/>
    <w:multiLevelType w:val="hybridMultilevel"/>
    <w:tmpl w:val="C464C378"/>
    <w:lvl w:ilvl="0" w:tplc="B096D8C6">
      <w:numFmt w:val="bullet"/>
      <w:lvlText w:val="•"/>
      <w:lvlJc w:val="left"/>
      <w:pPr>
        <w:ind w:left="1110" w:hanging="75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9553BF"/>
    <w:multiLevelType w:val="hybridMultilevel"/>
    <w:tmpl w:val="4412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9823D7"/>
    <w:multiLevelType w:val="hybridMultilevel"/>
    <w:tmpl w:val="F9442940"/>
    <w:lvl w:ilvl="0" w:tplc="2B5480A6">
      <w:start w:val="1"/>
      <w:numFmt w:val="decimal"/>
      <w:lvlText w:val="%1)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3" w15:restartNumberingAfterBreak="0">
    <w:nsid w:val="6E8417E1"/>
    <w:multiLevelType w:val="hybridMultilevel"/>
    <w:tmpl w:val="938E4E3C"/>
    <w:lvl w:ilvl="0" w:tplc="D0D4FA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321292"/>
    <w:multiLevelType w:val="hybridMultilevel"/>
    <w:tmpl w:val="4618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362EA5"/>
    <w:multiLevelType w:val="hybridMultilevel"/>
    <w:tmpl w:val="37C00A2E"/>
    <w:lvl w:ilvl="0" w:tplc="DD26B048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9A381D"/>
    <w:multiLevelType w:val="hybridMultilevel"/>
    <w:tmpl w:val="4412C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453527"/>
    <w:multiLevelType w:val="hybridMultilevel"/>
    <w:tmpl w:val="B8F055E8"/>
    <w:lvl w:ilvl="0" w:tplc="E1B67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748127">
    <w:abstractNumId w:val="5"/>
  </w:num>
  <w:num w:numId="2" w16cid:durableId="1568036143">
    <w:abstractNumId w:val="44"/>
  </w:num>
  <w:num w:numId="3" w16cid:durableId="1886287402">
    <w:abstractNumId w:val="32"/>
  </w:num>
  <w:num w:numId="4" w16cid:durableId="1141848463">
    <w:abstractNumId w:val="20"/>
  </w:num>
  <w:num w:numId="5" w16cid:durableId="994257052">
    <w:abstractNumId w:val="21"/>
  </w:num>
  <w:num w:numId="6" w16cid:durableId="198587311">
    <w:abstractNumId w:val="14"/>
  </w:num>
  <w:num w:numId="7" w16cid:durableId="1170175551">
    <w:abstractNumId w:val="12"/>
  </w:num>
  <w:num w:numId="8" w16cid:durableId="1448112331">
    <w:abstractNumId w:val="45"/>
  </w:num>
  <w:num w:numId="9" w16cid:durableId="598638288">
    <w:abstractNumId w:val="18"/>
  </w:num>
  <w:num w:numId="10" w16cid:durableId="3240892">
    <w:abstractNumId w:val="23"/>
  </w:num>
  <w:num w:numId="11" w16cid:durableId="1613438368">
    <w:abstractNumId w:val="4"/>
  </w:num>
  <w:num w:numId="12" w16cid:durableId="19440676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5795874">
    <w:abstractNumId w:val="39"/>
  </w:num>
  <w:num w:numId="14" w16cid:durableId="1207331834">
    <w:abstractNumId w:val="46"/>
  </w:num>
  <w:num w:numId="15" w16cid:durableId="871116026">
    <w:abstractNumId w:val="41"/>
  </w:num>
  <w:num w:numId="16" w16cid:durableId="6992037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5062673">
    <w:abstractNumId w:val="33"/>
  </w:num>
  <w:num w:numId="18" w16cid:durableId="710883587">
    <w:abstractNumId w:val="34"/>
  </w:num>
  <w:num w:numId="19" w16cid:durableId="1776362540">
    <w:abstractNumId w:val="31"/>
  </w:num>
  <w:num w:numId="20" w16cid:durableId="1594624258">
    <w:abstractNumId w:val="30"/>
  </w:num>
  <w:num w:numId="21" w16cid:durableId="575936475">
    <w:abstractNumId w:val="19"/>
  </w:num>
  <w:num w:numId="22" w16cid:durableId="537818788">
    <w:abstractNumId w:val="3"/>
  </w:num>
  <w:num w:numId="23" w16cid:durableId="1995989168">
    <w:abstractNumId w:val="27"/>
  </w:num>
  <w:num w:numId="24" w16cid:durableId="1418792035">
    <w:abstractNumId w:val="16"/>
  </w:num>
  <w:num w:numId="25" w16cid:durableId="640767754">
    <w:abstractNumId w:val="7"/>
  </w:num>
  <w:num w:numId="26" w16cid:durableId="618609364">
    <w:abstractNumId w:val="9"/>
  </w:num>
  <w:num w:numId="27" w16cid:durableId="1948273597">
    <w:abstractNumId w:val="10"/>
  </w:num>
  <w:num w:numId="28" w16cid:durableId="609514229">
    <w:abstractNumId w:val="42"/>
  </w:num>
  <w:num w:numId="29" w16cid:durableId="1646006518">
    <w:abstractNumId w:val="0"/>
  </w:num>
  <w:num w:numId="30" w16cid:durableId="1189756562">
    <w:abstractNumId w:val="38"/>
  </w:num>
  <w:num w:numId="31" w16cid:durableId="543836083">
    <w:abstractNumId w:val="2"/>
  </w:num>
  <w:num w:numId="32" w16cid:durableId="1045645634">
    <w:abstractNumId w:val="26"/>
  </w:num>
  <w:num w:numId="33" w16cid:durableId="1555458901">
    <w:abstractNumId w:val="22"/>
  </w:num>
  <w:num w:numId="34" w16cid:durableId="982664394">
    <w:abstractNumId w:val="29"/>
  </w:num>
  <w:num w:numId="35" w16cid:durableId="1165362857">
    <w:abstractNumId w:val="47"/>
  </w:num>
  <w:num w:numId="36" w16cid:durableId="560554634">
    <w:abstractNumId w:val="40"/>
  </w:num>
  <w:num w:numId="37" w16cid:durableId="760878974">
    <w:abstractNumId w:val="43"/>
  </w:num>
  <w:num w:numId="38" w16cid:durableId="1320885535">
    <w:abstractNumId w:val="35"/>
  </w:num>
  <w:num w:numId="39" w16cid:durableId="1399017508">
    <w:abstractNumId w:val="25"/>
  </w:num>
  <w:num w:numId="40" w16cid:durableId="479348233">
    <w:abstractNumId w:val="36"/>
  </w:num>
  <w:num w:numId="41" w16cid:durableId="457377212">
    <w:abstractNumId w:val="8"/>
  </w:num>
  <w:num w:numId="42" w16cid:durableId="1843813673">
    <w:abstractNumId w:val="1"/>
  </w:num>
  <w:num w:numId="43" w16cid:durableId="247005386">
    <w:abstractNumId w:val="13"/>
  </w:num>
  <w:num w:numId="44" w16cid:durableId="318653938">
    <w:abstractNumId w:val="37"/>
  </w:num>
  <w:num w:numId="45" w16cid:durableId="14690104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9146478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25407853">
    <w:abstractNumId w:val="11"/>
  </w:num>
  <w:num w:numId="48" w16cid:durableId="1239365336">
    <w:abstractNumId w:val="15"/>
  </w:num>
  <w:num w:numId="49" w16cid:durableId="1908371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8A"/>
    <w:rsid w:val="00000E83"/>
    <w:rsid w:val="000011B1"/>
    <w:rsid w:val="000012CE"/>
    <w:rsid w:val="0000234B"/>
    <w:rsid w:val="00003688"/>
    <w:rsid w:val="00003ACA"/>
    <w:rsid w:val="0000550B"/>
    <w:rsid w:val="00005DB2"/>
    <w:rsid w:val="00005E74"/>
    <w:rsid w:val="000062EE"/>
    <w:rsid w:val="00007ECA"/>
    <w:rsid w:val="0001379E"/>
    <w:rsid w:val="00013A46"/>
    <w:rsid w:val="00017D9D"/>
    <w:rsid w:val="00022FFB"/>
    <w:rsid w:val="0002309E"/>
    <w:rsid w:val="00024D29"/>
    <w:rsid w:val="00026033"/>
    <w:rsid w:val="000271A8"/>
    <w:rsid w:val="00030B5B"/>
    <w:rsid w:val="000313C4"/>
    <w:rsid w:val="00034375"/>
    <w:rsid w:val="00034B61"/>
    <w:rsid w:val="0003604C"/>
    <w:rsid w:val="00036A92"/>
    <w:rsid w:val="00036CC9"/>
    <w:rsid w:val="00037B81"/>
    <w:rsid w:val="000412E4"/>
    <w:rsid w:val="0004478C"/>
    <w:rsid w:val="00050AFB"/>
    <w:rsid w:val="00053C7E"/>
    <w:rsid w:val="00055B68"/>
    <w:rsid w:val="00061287"/>
    <w:rsid w:val="00061CE9"/>
    <w:rsid w:val="00061F81"/>
    <w:rsid w:val="000622F4"/>
    <w:rsid w:val="000631D1"/>
    <w:rsid w:val="0006320D"/>
    <w:rsid w:val="000640EA"/>
    <w:rsid w:val="000668BC"/>
    <w:rsid w:val="0007031E"/>
    <w:rsid w:val="00070403"/>
    <w:rsid w:val="00071FC8"/>
    <w:rsid w:val="000724A3"/>
    <w:rsid w:val="000725F1"/>
    <w:rsid w:val="00074790"/>
    <w:rsid w:val="00074A54"/>
    <w:rsid w:val="00074B11"/>
    <w:rsid w:val="00076F15"/>
    <w:rsid w:val="00081A04"/>
    <w:rsid w:val="000874FB"/>
    <w:rsid w:val="0009191E"/>
    <w:rsid w:val="00094E0A"/>
    <w:rsid w:val="0009647D"/>
    <w:rsid w:val="00097E7B"/>
    <w:rsid w:val="000A18F4"/>
    <w:rsid w:val="000A20FD"/>
    <w:rsid w:val="000A21F8"/>
    <w:rsid w:val="000A2FA8"/>
    <w:rsid w:val="000A3D94"/>
    <w:rsid w:val="000A4A6D"/>
    <w:rsid w:val="000B6A05"/>
    <w:rsid w:val="000B7700"/>
    <w:rsid w:val="000C1246"/>
    <w:rsid w:val="000C1CFE"/>
    <w:rsid w:val="000C530C"/>
    <w:rsid w:val="000C6240"/>
    <w:rsid w:val="000C7DED"/>
    <w:rsid w:val="000D0F64"/>
    <w:rsid w:val="000D27EB"/>
    <w:rsid w:val="000E0A14"/>
    <w:rsid w:val="000E197E"/>
    <w:rsid w:val="000E58A5"/>
    <w:rsid w:val="000E65A5"/>
    <w:rsid w:val="000E7426"/>
    <w:rsid w:val="000E78A3"/>
    <w:rsid w:val="000F7ED2"/>
    <w:rsid w:val="001003E6"/>
    <w:rsid w:val="00100AEB"/>
    <w:rsid w:val="00101CB8"/>
    <w:rsid w:val="00103D5A"/>
    <w:rsid w:val="00105B81"/>
    <w:rsid w:val="00110984"/>
    <w:rsid w:val="001112AB"/>
    <w:rsid w:val="00113A8D"/>
    <w:rsid w:val="001179F1"/>
    <w:rsid w:val="001207BE"/>
    <w:rsid w:val="00123D1E"/>
    <w:rsid w:val="00132743"/>
    <w:rsid w:val="00136090"/>
    <w:rsid w:val="0014067D"/>
    <w:rsid w:val="0014184E"/>
    <w:rsid w:val="00142F9C"/>
    <w:rsid w:val="001445DB"/>
    <w:rsid w:val="00144BAE"/>
    <w:rsid w:val="001466CC"/>
    <w:rsid w:val="00147684"/>
    <w:rsid w:val="00152193"/>
    <w:rsid w:val="0015384D"/>
    <w:rsid w:val="00154815"/>
    <w:rsid w:val="00155270"/>
    <w:rsid w:val="00155363"/>
    <w:rsid w:val="00156072"/>
    <w:rsid w:val="00161207"/>
    <w:rsid w:val="001615D2"/>
    <w:rsid w:val="00161687"/>
    <w:rsid w:val="0016199A"/>
    <w:rsid w:val="00162A41"/>
    <w:rsid w:val="001636F9"/>
    <w:rsid w:val="00175000"/>
    <w:rsid w:val="00176A80"/>
    <w:rsid w:val="00177B42"/>
    <w:rsid w:val="00183DB9"/>
    <w:rsid w:val="001846FE"/>
    <w:rsid w:val="00185016"/>
    <w:rsid w:val="00185447"/>
    <w:rsid w:val="00187651"/>
    <w:rsid w:val="00190A23"/>
    <w:rsid w:val="001A1028"/>
    <w:rsid w:val="001A365E"/>
    <w:rsid w:val="001A3E71"/>
    <w:rsid w:val="001A7666"/>
    <w:rsid w:val="001B01AF"/>
    <w:rsid w:val="001B1225"/>
    <w:rsid w:val="001B1397"/>
    <w:rsid w:val="001B1CA8"/>
    <w:rsid w:val="001B281E"/>
    <w:rsid w:val="001B3C37"/>
    <w:rsid w:val="001B6AA2"/>
    <w:rsid w:val="001C1F48"/>
    <w:rsid w:val="001C30A2"/>
    <w:rsid w:val="001C5723"/>
    <w:rsid w:val="001C582F"/>
    <w:rsid w:val="001D172E"/>
    <w:rsid w:val="001D2A36"/>
    <w:rsid w:val="001D4A4D"/>
    <w:rsid w:val="001D5EDF"/>
    <w:rsid w:val="001D68A8"/>
    <w:rsid w:val="001D70AE"/>
    <w:rsid w:val="001E2816"/>
    <w:rsid w:val="001E4B82"/>
    <w:rsid w:val="001F009B"/>
    <w:rsid w:val="001F0643"/>
    <w:rsid w:val="001F10B7"/>
    <w:rsid w:val="001F5F00"/>
    <w:rsid w:val="001F63F4"/>
    <w:rsid w:val="001F6591"/>
    <w:rsid w:val="00201488"/>
    <w:rsid w:val="00205C53"/>
    <w:rsid w:val="002074EE"/>
    <w:rsid w:val="002219BA"/>
    <w:rsid w:val="0022312F"/>
    <w:rsid w:val="00227E1F"/>
    <w:rsid w:val="00233CC9"/>
    <w:rsid w:val="002344DC"/>
    <w:rsid w:val="00234788"/>
    <w:rsid w:val="002347F6"/>
    <w:rsid w:val="00236BE9"/>
    <w:rsid w:val="0024180F"/>
    <w:rsid w:val="00241C4F"/>
    <w:rsid w:val="00242778"/>
    <w:rsid w:val="002428C7"/>
    <w:rsid w:val="00243768"/>
    <w:rsid w:val="00245024"/>
    <w:rsid w:val="0024532D"/>
    <w:rsid w:val="002456EE"/>
    <w:rsid w:val="002474D4"/>
    <w:rsid w:val="00250BD8"/>
    <w:rsid w:val="00251DF9"/>
    <w:rsid w:val="002600A5"/>
    <w:rsid w:val="00264177"/>
    <w:rsid w:val="00266754"/>
    <w:rsid w:val="002746C4"/>
    <w:rsid w:val="002752D2"/>
    <w:rsid w:val="00277C0C"/>
    <w:rsid w:val="00280355"/>
    <w:rsid w:val="0028171D"/>
    <w:rsid w:val="00282B11"/>
    <w:rsid w:val="00283A0E"/>
    <w:rsid w:val="0028417D"/>
    <w:rsid w:val="00284D03"/>
    <w:rsid w:val="00290347"/>
    <w:rsid w:val="00290C7D"/>
    <w:rsid w:val="002936C0"/>
    <w:rsid w:val="0029389B"/>
    <w:rsid w:val="00296AD7"/>
    <w:rsid w:val="002A0ABC"/>
    <w:rsid w:val="002A1146"/>
    <w:rsid w:val="002A5264"/>
    <w:rsid w:val="002A777F"/>
    <w:rsid w:val="002B611B"/>
    <w:rsid w:val="002C386A"/>
    <w:rsid w:val="002C3925"/>
    <w:rsid w:val="002C71B1"/>
    <w:rsid w:val="002D094A"/>
    <w:rsid w:val="002D2164"/>
    <w:rsid w:val="002D6EC3"/>
    <w:rsid w:val="002E13A4"/>
    <w:rsid w:val="002E477B"/>
    <w:rsid w:val="002E4E6B"/>
    <w:rsid w:val="002E56F7"/>
    <w:rsid w:val="002E6723"/>
    <w:rsid w:val="002F09CE"/>
    <w:rsid w:val="002F1361"/>
    <w:rsid w:val="002F3E8C"/>
    <w:rsid w:val="0030154D"/>
    <w:rsid w:val="00304617"/>
    <w:rsid w:val="00307874"/>
    <w:rsid w:val="00310C32"/>
    <w:rsid w:val="00315A9A"/>
    <w:rsid w:val="003219A2"/>
    <w:rsid w:val="00322061"/>
    <w:rsid w:val="00322A5F"/>
    <w:rsid w:val="00323419"/>
    <w:rsid w:val="00325A71"/>
    <w:rsid w:val="00327B24"/>
    <w:rsid w:val="003304C2"/>
    <w:rsid w:val="00331065"/>
    <w:rsid w:val="00331C7A"/>
    <w:rsid w:val="00331E81"/>
    <w:rsid w:val="003338F3"/>
    <w:rsid w:val="003400AF"/>
    <w:rsid w:val="00342DA0"/>
    <w:rsid w:val="003436FC"/>
    <w:rsid w:val="00343845"/>
    <w:rsid w:val="00343C87"/>
    <w:rsid w:val="00347B70"/>
    <w:rsid w:val="00350759"/>
    <w:rsid w:val="00350B4F"/>
    <w:rsid w:val="00352622"/>
    <w:rsid w:val="00352B9F"/>
    <w:rsid w:val="00354DC8"/>
    <w:rsid w:val="003561CC"/>
    <w:rsid w:val="003561E4"/>
    <w:rsid w:val="00356463"/>
    <w:rsid w:val="003565D3"/>
    <w:rsid w:val="00356732"/>
    <w:rsid w:val="003616D2"/>
    <w:rsid w:val="00362252"/>
    <w:rsid w:val="003629CC"/>
    <w:rsid w:val="00364992"/>
    <w:rsid w:val="00367617"/>
    <w:rsid w:val="00376339"/>
    <w:rsid w:val="0038293B"/>
    <w:rsid w:val="0038528D"/>
    <w:rsid w:val="003903FB"/>
    <w:rsid w:val="003968FB"/>
    <w:rsid w:val="003A02AC"/>
    <w:rsid w:val="003A202A"/>
    <w:rsid w:val="003A3429"/>
    <w:rsid w:val="003A4DF3"/>
    <w:rsid w:val="003A7591"/>
    <w:rsid w:val="003A7AFB"/>
    <w:rsid w:val="003B15EB"/>
    <w:rsid w:val="003B1652"/>
    <w:rsid w:val="003B2DAC"/>
    <w:rsid w:val="003B4A0C"/>
    <w:rsid w:val="003B5339"/>
    <w:rsid w:val="003B664E"/>
    <w:rsid w:val="003B6952"/>
    <w:rsid w:val="003B6EB3"/>
    <w:rsid w:val="003B7D22"/>
    <w:rsid w:val="003C0EF0"/>
    <w:rsid w:val="003C25C4"/>
    <w:rsid w:val="003C37F7"/>
    <w:rsid w:val="003C42FD"/>
    <w:rsid w:val="003C7398"/>
    <w:rsid w:val="003D15B9"/>
    <w:rsid w:val="003D15EC"/>
    <w:rsid w:val="003D255F"/>
    <w:rsid w:val="003D5936"/>
    <w:rsid w:val="003E035E"/>
    <w:rsid w:val="003F4763"/>
    <w:rsid w:val="00400C11"/>
    <w:rsid w:val="0040235D"/>
    <w:rsid w:val="00402A95"/>
    <w:rsid w:val="00402BE4"/>
    <w:rsid w:val="00404FBC"/>
    <w:rsid w:val="00407FAE"/>
    <w:rsid w:val="00413F87"/>
    <w:rsid w:val="00416DBC"/>
    <w:rsid w:val="00420482"/>
    <w:rsid w:val="00424259"/>
    <w:rsid w:val="004250DA"/>
    <w:rsid w:val="00426E19"/>
    <w:rsid w:val="00431392"/>
    <w:rsid w:val="004317C0"/>
    <w:rsid w:val="00432F13"/>
    <w:rsid w:val="0043606F"/>
    <w:rsid w:val="00444465"/>
    <w:rsid w:val="004448BD"/>
    <w:rsid w:val="004462CC"/>
    <w:rsid w:val="00446507"/>
    <w:rsid w:val="00447161"/>
    <w:rsid w:val="00447835"/>
    <w:rsid w:val="00447A79"/>
    <w:rsid w:val="004500E2"/>
    <w:rsid w:val="00450110"/>
    <w:rsid w:val="00451E59"/>
    <w:rsid w:val="004526FE"/>
    <w:rsid w:val="00452B12"/>
    <w:rsid w:val="00452FE5"/>
    <w:rsid w:val="00461036"/>
    <w:rsid w:val="00464BD7"/>
    <w:rsid w:val="00470544"/>
    <w:rsid w:val="00471E96"/>
    <w:rsid w:val="00473216"/>
    <w:rsid w:val="004736CA"/>
    <w:rsid w:val="00474538"/>
    <w:rsid w:val="00475B95"/>
    <w:rsid w:val="00476C93"/>
    <w:rsid w:val="004814E8"/>
    <w:rsid w:val="004818BD"/>
    <w:rsid w:val="00481B7F"/>
    <w:rsid w:val="00481CA6"/>
    <w:rsid w:val="00481D33"/>
    <w:rsid w:val="00484D6F"/>
    <w:rsid w:val="0048644C"/>
    <w:rsid w:val="004873C4"/>
    <w:rsid w:val="00490968"/>
    <w:rsid w:val="004A1485"/>
    <w:rsid w:val="004A27E6"/>
    <w:rsid w:val="004A2B6C"/>
    <w:rsid w:val="004A3CC7"/>
    <w:rsid w:val="004A4466"/>
    <w:rsid w:val="004A5F3B"/>
    <w:rsid w:val="004A605F"/>
    <w:rsid w:val="004A6D40"/>
    <w:rsid w:val="004B1742"/>
    <w:rsid w:val="004B286D"/>
    <w:rsid w:val="004B3698"/>
    <w:rsid w:val="004B456B"/>
    <w:rsid w:val="004B5631"/>
    <w:rsid w:val="004B59FF"/>
    <w:rsid w:val="004B68D7"/>
    <w:rsid w:val="004B6902"/>
    <w:rsid w:val="004C0FD6"/>
    <w:rsid w:val="004C2A1C"/>
    <w:rsid w:val="004C49C9"/>
    <w:rsid w:val="004C5369"/>
    <w:rsid w:val="004C7864"/>
    <w:rsid w:val="004D2E6A"/>
    <w:rsid w:val="004D4F7B"/>
    <w:rsid w:val="004D6812"/>
    <w:rsid w:val="004D6A51"/>
    <w:rsid w:val="004D7456"/>
    <w:rsid w:val="004D7ADD"/>
    <w:rsid w:val="004D7D26"/>
    <w:rsid w:val="004E31B2"/>
    <w:rsid w:val="004E5D54"/>
    <w:rsid w:val="004F24C1"/>
    <w:rsid w:val="004F3619"/>
    <w:rsid w:val="004F361A"/>
    <w:rsid w:val="004F43CD"/>
    <w:rsid w:val="004F472A"/>
    <w:rsid w:val="005030AF"/>
    <w:rsid w:val="00503869"/>
    <w:rsid w:val="00510D4D"/>
    <w:rsid w:val="0051104D"/>
    <w:rsid w:val="00511B18"/>
    <w:rsid w:val="00513057"/>
    <w:rsid w:val="0051347E"/>
    <w:rsid w:val="0051421C"/>
    <w:rsid w:val="00515084"/>
    <w:rsid w:val="005153CF"/>
    <w:rsid w:val="00516DD6"/>
    <w:rsid w:val="00520432"/>
    <w:rsid w:val="005204D2"/>
    <w:rsid w:val="005207C6"/>
    <w:rsid w:val="00525BF9"/>
    <w:rsid w:val="005260FA"/>
    <w:rsid w:val="00526CFA"/>
    <w:rsid w:val="00532164"/>
    <w:rsid w:val="005361EC"/>
    <w:rsid w:val="0053659E"/>
    <w:rsid w:val="00541E65"/>
    <w:rsid w:val="00542955"/>
    <w:rsid w:val="005434BC"/>
    <w:rsid w:val="005440B8"/>
    <w:rsid w:val="00545520"/>
    <w:rsid w:val="00547B09"/>
    <w:rsid w:val="00552CA7"/>
    <w:rsid w:val="00557E20"/>
    <w:rsid w:val="00561319"/>
    <w:rsid w:val="00561DA3"/>
    <w:rsid w:val="00563266"/>
    <w:rsid w:val="00565530"/>
    <w:rsid w:val="0056750B"/>
    <w:rsid w:val="0057054E"/>
    <w:rsid w:val="005744DF"/>
    <w:rsid w:val="00574EEB"/>
    <w:rsid w:val="00577F5F"/>
    <w:rsid w:val="00581EE1"/>
    <w:rsid w:val="0058330F"/>
    <w:rsid w:val="005847B5"/>
    <w:rsid w:val="005867B6"/>
    <w:rsid w:val="00586D5A"/>
    <w:rsid w:val="00586E08"/>
    <w:rsid w:val="005938A9"/>
    <w:rsid w:val="005958A9"/>
    <w:rsid w:val="005A4097"/>
    <w:rsid w:val="005B10FF"/>
    <w:rsid w:val="005B1460"/>
    <w:rsid w:val="005B342F"/>
    <w:rsid w:val="005B5C71"/>
    <w:rsid w:val="005B5F22"/>
    <w:rsid w:val="005B6BCF"/>
    <w:rsid w:val="005B7470"/>
    <w:rsid w:val="005C5F9F"/>
    <w:rsid w:val="005D1BF7"/>
    <w:rsid w:val="005D329E"/>
    <w:rsid w:val="005D34D2"/>
    <w:rsid w:val="005D36B0"/>
    <w:rsid w:val="005D3C10"/>
    <w:rsid w:val="005D50E7"/>
    <w:rsid w:val="005D7C1F"/>
    <w:rsid w:val="005E37D5"/>
    <w:rsid w:val="005E4957"/>
    <w:rsid w:val="005E7BB2"/>
    <w:rsid w:val="005F2CCE"/>
    <w:rsid w:val="005F5A79"/>
    <w:rsid w:val="005F62F5"/>
    <w:rsid w:val="00600341"/>
    <w:rsid w:val="00600B07"/>
    <w:rsid w:val="0060459C"/>
    <w:rsid w:val="00607979"/>
    <w:rsid w:val="00610EEE"/>
    <w:rsid w:val="0061137D"/>
    <w:rsid w:val="006124FF"/>
    <w:rsid w:val="00613537"/>
    <w:rsid w:val="006138D9"/>
    <w:rsid w:val="00614046"/>
    <w:rsid w:val="0061539D"/>
    <w:rsid w:val="0061635D"/>
    <w:rsid w:val="00617322"/>
    <w:rsid w:val="00621676"/>
    <w:rsid w:val="006224A9"/>
    <w:rsid w:val="00622AC0"/>
    <w:rsid w:val="006245BA"/>
    <w:rsid w:val="006249F9"/>
    <w:rsid w:val="00626522"/>
    <w:rsid w:val="00630392"/>
    <w:rsid w:val="00631400"/>
    <w:rsid w:val="00631856"/>
    <w:rsid w:val="00632E41"/>
    <w:rsid w:val="006337A6"/>
    <w:rsid w:val="00634BED"/>
    <w:rsid w:val="00645962"/>
    <w:rsid w:val="00645BD2"/>
    <w:rsid w:val="006471DB"/>
    <w:rsid w:val="00650209"/>
    <w:rsid w:val="006510EF"/>
    <w:rsid w:val="00656C28"/>
    <w:rsid w:val="00656E0A"/>
    <w:rsid w:val="0066069F"/>
    <w:rsid w:val="00661ACC"/>
    <w:rsid w:val="00662A32"/>
    <w:rsid w:val="00664C7A"/>
    <w:rsid w:val="00666C6B"/>
    <w:rsid w:val="006705AC"/>
    <w:rsid w:val="006735FE"/>
    <w:rsid w:val="0067530B"/>
    <w:rsid w:val="00675373"/>
    <w:rsid w:val="00675737"/>
    <w:rsid w:val="0067733D"/>
    <w:rsid w:val="00684A08"/>
    <w:rsid w:val="00685FFF"/>
    <w:rsid w:val="00692815"/>
    <w:rsid w:val="006960EF"/>
    <w:rsid w:val="00696F59"/>
    <w:rsid w:val="00697AE4"/>
    <w:rsid w:val="006A0B6C"/>
    <w:rsid w:val="006A1845"/>
    <w:rsid w:val="006A33B5"/>
    <w:rsid w:val="006A4F5D"/>
    <w:rsid w:val="006A6B47"/>
    <w:rsid w:val="006C194D"/>
    <w:rsid w:val="006C3F37"/>
    <w:rsid w:val="006C5AB5"/>
    <w:rsid w:val="006C76BC"/>
    <w:rsid w:val="006D2FFB"/>
    <w:rsid w:val="006D4570"/>
    <w:rsid w:val="006D5118"/>
    <w:rsid w:val="006D5AE1"/>
    <w:rsid w:val="006D6B67"/>
    <w:rsid w:val="006D7BAC"/>
    <w:rsid w:val="006D7C65"/>
    <w:rsid w:val="006E1D0E"/>
    <w:rsid w:val="006E1F4C"/>
    <w:rsid w:val="006E35A0"/>
    <w:rsid w:val="006E53E8"/>
    <w:rsid w:val="006F1016"/>
    <w:rsid w:val="006F3565"/>
    <w:rsid w:val="007023D0"/>
    <w:rsid w:val="007057E6"/>
    <w:rsid w:val="0070667E"/>
    <w:rsid w:val="00712B51"/>
    <w:rsid w:val="00712DC8"/>
    <w:rsid w:val="007162D5"/>
    <w:rsid w:val="007174A9"/>
    <w:rsid w:val="007220E8"/>
    <w:rsid w:val="0072340C"/>
    <w:rsid w:val="00723662"/>
    <w:rsid w:val="00727027"/>
    <w:rsid w:val="0072710B"/>
    <w:rsid w:val="00727C19"/>
    <w:rsid w:val="007308D4"/>
    <w:rsid w:val="00730905"/>
    <w:rsid w:val="00733B9D"/>
    <w:rsid w:val="00734685"/>
    <w:rsid w:val="00734945"/>
    <w:rsid w:val="007363B8"/>
    <w:rsid w:val="007406EB"/>
    <w:rsid w:val="00741959"/>
    <w:rsid w:val="0074665A"/>
    <w:rsid w:val="007529F8"/>
    <w:rsid w:val="007530C4"/>
    <w:rsid w:val="00753518"/>
    <w:rsid w:val="00754FBA"/>
    <w:rsid w:val="007559CD"/>
    <w:rsid w:val="00757FE0"/>
    <w:rsid w:val="00761956"/>
    <w:rsid w:val="007626D3"/>
    <w:rsid w:val="0076456D"/>
    <w:rsid w:val="00765ABC"/>
    <w:rsid w:val="0077091A"/>
    <w:rsid w:val="00771ADF"/>
    <w:rsid w:val="00773A80"/>
    <w:rsid w:val="00773EE9"/>
    <w:rsid w:val="0077421C"/>
    <w:rsid w:val="00774372"/>
    <w:rsid w:val="007768CF"/>
    <w:rsid w:val="00777334"/>
    <w:rsid w:val="00780D7D"/>
    <w:rsid w:val="007835A2"/>
    <w:rsid w:val="00783FFC"/>
    <w:rsid w:val="007846B8"/>
    <w:rsid w:val="007852D6"/>
    <w:rsid w:val="00787A04"/>
    <w:rsid w:val="00787BEF"/>
    <w:rsid w:val="0079391C"/>
    <w:rsid w:val="00793D03"/>
    <w:rsid w:val="007A265A"/>
    <w:rsid w:val="007A5D8D"/>
    <w:rsid w:val="007A5F48"/>
    <w:rsid w:val="007A7AAC"/>
    <w:rsid w:val="007B09A5"/>
    <w:rsid w:val="007B1CE4"/>
    <w:rsid w:val="007B3659"/>
    <w:rsid w:val="007B3C8C"/>
    <w:rsid w:val="007B4B03"/>
    <w:rsid w:val="007C053E"/>
    <w:rsid w:val="007C1352"/>
    <w:rsid w:val="007C3281"/>
    <w:rsid w:val="007D0FE5"/>
    <w:rsid w:val="007D14D9"/>
    <w:rsid w:val="007D4AE9"/>
    <w:rsid w:val="007D59E9"/>
    <w:rsid w:val="007E1473"/>
    <w:rsid w:val="007E160E"/>
    <w:rsid w:val="007E193C"/>
    <w:rsid w:val="007E523E"/>
    <w:rsid w:val="007E62D8"/>
    <w:rsid w:val="007E6F25"/>
    <w:rsid w:val="007F0EA9"/>
    <w:rsid w:val="007F21BC"/>
    <w:rsid w:val="007F260B"/>
    <w:rsid w:val="00801296"/>
    <w:rsid w:val="00801C9B"/>
    <w:rsid w:val="0080385A"/>
    <w:rsid w:val="008068D6"/>
    <w:rsid w:val="008248E4"/>
    <w:rsid w:val="00824E6D"/>
    <w:rsid w:val="00824F10"/>
    <w:rsid w:val="00826FFA"/>
    <w:rsid w:val="00827836"/>
    <w:rsid w:val="00830F13"/>
    <w:rsid w:val="008310F9"/>
    <w:rsid w:val="008321BB"/>
    <w:rsid w:val="008333A7"/>
    <w:rsid w:val="008348D6"/>
    <w:rsid w:val="008373BB"/>
    <w:rsid w:val="008401A9"/>
    <w:rsid w:val="00842E0B"/>
    <w:rsid w:val="00843B6B"/>
    <w:rsid w:val="00845677"/>
    <w:rsid w:val="00845F41"/>
    <w:rsid w:val="008479FE"/>
    <w:rsid w:val="0085303C"/>
    <w:rsid w:val="0085397E"/>
    <w:rsid w:val="00854D7F"/>
    <w:rsid w:val="00856F4F"/>
    <w:rsid w:val="008610DA"/>
    <w:rsid w:val="00861251"/>
    <w:rsid w:val="008613FD"/>
    <w:rsid w:val="008625FC"/>
    <w:rsid w:val="00863C6D"/>
    <w:rsid w:val="00865AE5"/>
    <w:rsid w:val="00866D2C"/>
    <w:rsid w:val="008708EF"/>
    <w:rsid w:val="0087221F"/>
    <w:rsid w:val="00873219"/>
    <w:rsid w:val="00874792"/>
    <w:rsid w:val="00874C28"/>
    <w:rsid w:val="00874CA7"/>
    <w:rsid w:val="008772FF"/>
    <w:rsid w:val="00881D8A"/>
    <w:rsid w:val="008831CC"/>
    <w:rsid w:val="00885D57"/>
    <w:rsid w:val="008901D9"/>
    <w:rsid w:val="00893177"/>
    <w:rsid w:val="00894F39"/>
    <w:rsid w:val="008A2D92"/>
    <w:rsid w:val="008A564C"/>
    <w:rsid w:val="008A5E1B"/>
    <w:rsid w:val="008A65A8"/>
    <w:rsid w:val="008A6EC3"/>
    <w:rsid w:val="008B0226"/>
    <w:rsid w:val="008B08D6"/>
    <w:rsid w:val="008B2902"/>
    <w:rsid w:val="008B3487"/>
    <w:rsid w:val="008B3762"/>
    <w:rsid w:val="008B4188"/>
    <w:rsid w:val="008B435A"/>
    <w:rsid w:val="008B4D91"/>
    <w:rsid w:val="008B6DC4"/>
    <w:rsid w:val="008B6F50"/>
    <w:rsid w:val="008B760D"/>
    <w:rsid w:val="008C1C06"/>
    <w:rsid w:val="008C749E"/>
    <w:rsid w:val="008D20FA"/>
    <w:rsid w:val="008D5AB7"/>
    <w:rsid w:val="008D6667"/>
    <w:rsid w:val="008D692F"/>
    <w:rsid w:val="008D7AF5"/>
    <w:rsid w:val="008D7C07"/>
    <w:rsid w:val="008E3F14"/>
    <w:rsid w:val="008E5BCD"/>
    <w:rsid w:val="008E5C15"/>
    <w:rsid w:val="008E6900"/>
    <w:rsid w:val="008F318E"/>
    <w:rsid w:val="008F65FD"/>
    <w:rsid w:val="0090304F"/>
    <w:rsid w:val="00906F7E"/>
    <w:rsid w:val="00910A96"/>
    <w:rsid w:val="00910C78"/>
    <w:rsid w:val="00914AF3"/>
    <w:rsid w:val="00916DF6"/>
    <w:rsid w:val="009213DF"/>
    <w:rsid w:val="00922896"/>
    <w:rsid w:val="0093193D"/>
    <w:rsid w:val="00932A15"/>
    <w:rsid w:val="009331A8"/>
    <w:rsid w:val="00934595"/>
    <w:rsid w:val="009401A8"/>
    <w:rsid w:val="00940CCD"/>
    <w:rsid w:val="00941C0C"/>
    <w:rsid w:val="00942AE8"/>
    <w:rsid w:val="009439F6"/>
    <w:rsid w:val="00944860"/>
    <w:rsid w:val="009472A5"/>
    <w:rsid w:val="0094750B"/>
    <w:rsid w:val="0094765C"/>
    <w:rsid w:val="0095131A"/>
    <w:rsid w:val="00955589"/>
    <w:rsid w:val="00955C97"/>
    <w:rsid w:val="00956667"/>
    <w:rsid w:val="00956B94"/>
    <w:rsid w:val="00957067"/>
    <w:rsid w:val="00957D60"/>
    <w:rsid w:val="00957DBF"/>
    <w:rsid w:val="009620DA"/>
    <w:rsid w:val="009628A3"/>
    <w:rsid w:val="00964DFC"/>
    <w:rsid w:val="0096630D"/>
    <w:rsid w:val="00966519"/>
    <w:rsid w:val="00970DAB"/>
    <w:rsid w:val="0097488D"/>
    <w:rsid w:val="00974DA0"/>
    <w:rsid w:val="0097504C"/>
    <w:rsid w:val="00975DDC"/>
    <w:rsid w:val="00976CE2"/>
    <w:rsid w:val="00980600"/>
    <w:rsid w:val="0098093F"/>
    <w:rsid w:val="00980E7D"/>
    <w:rsid w:val="00983029"/>
    <w:rsid w:val="00983E0C"/>
    <w:rsid w:val="00986536"/>
    <w:rsid w:val="0099395B"/>
    <w:rsid w:val="009970EA"/>
    <w:rsid w:val="009A23D4"/>
    <w:rsid w:val="009A4FE8"/>
    <w:rsid w:val="009B47D0"/>
    <w:rsid w:val="009B765B"/>
    <w:rsid w:val="009C12DE"/>
    <w:rsid w:val="009C25F0"/>
    <w:rsid w:val="009C35DD"/>
    <w:rsid w:val="009C372E"/>
    <w:rsid w:val="009C3BFB"/>
    <w:rsid w:val="009C481A"/>
    <w:rsid w:val="009C57D7"/>
    <w:rsid w:val="009D11A3"/>
    <w:rsid w:val="009D63B5"/>
    <w:rsid w:val="009D7C93"/>
    <w:rsid w:val="009E22CF"/>
    <w:rsid w:val="009E24A7"/>
    <w:rsid w:val="009E69DB"/>
    <w:rsid w:val="009E707C"/>
    <w:rsid w:val="009F140E"/>
    <w:rsid w:val="009F22E0"/>
    <w:rsid w:val="009F4D8B"/>
    <w:rsid w:val="009F76BA"/>
    <w:rsid w:val="00A00472"/>
    <w:rsid w:val="00A01FE2"/>
    <w:rsid w:val="00A022C3"/>
    <w:rsid w:val="00A0604D"/>
    <w:rsid w:val="00A07047"/>
    <w:rsid w:val="00A07A92"/>
    <w:rsid w:val="00A110A3"/>
    <w:rsid w:val="00A13112"/>
    <w:rsid w:val="00A13C00"/>
    <w:rsid w:val="00A14B9B"/>
    <w:rsid w:val="00A17600"/>
    <w:rsid w:val="00A21D90"/>
    <w:rsid w:val="00A26A74"/>
    <w:rsid w:val="00A26AA8"/>
    <w:rsid w:val="00A31406"/>
    <w:rsid w:val="00A3358F"/>
    <w:rsid w:val="00A3374A"/>
    <w:rsid w:val="00A40B79"/>
    <w:rsid w:val="00A40CFE"/>
    <w:rsid w:val="00A42AFC"/>
    <w:rsid w:val="00A4311A"/>
    <w:rsid w:val="00A44048"/>
    <w:rsid w:val="00A522D2"/>
    <w:rsid w:val="00A5548D"/>
    <w:rsid w:val="00A55A09"/>
    <w:rsid w:val="00A56100"/>
    <w:rsid w:val="00A56CBC"/>
    <w:rsid w:val="00A572F6"/>
    <w:rsid w:val="00A61EA4"/>
    <w:rsid w:val="00A6722C"/>
    <w:rsid w:val="00A67EC8"/>
    <w:rsid w:val="00A70107"/>
    <w:rsid w:val="00A708B7"/>
    <w:rsid w:val="00A71D1C"/>
    <w:rsid w:val="00A744E4"/>
    <w:rsid w:val="00A7695A"/>
    <w:rsid w:val="00A77317"/>
    <w:rsid w:val="00A8252B"/>
    <w:rsid w:val="00A840D7"/>
    <w:rsid w:val="00A91471"/>
    <w:rsid w:val="00A9427F"/>
    <w:rsid w:val="00A94445"/>
    <w:rsid w:val="00A95A7B"/>
    <w:rsid w:val="00A96DD3"/>
    <w:rsid w:val="00A97382"/>
    <w:rsid w:val="00AA46A1"/>
    <w:rsid w:val="00AA6AD6"/>
    <w:rsid w:val="00AA74FB"/>
    <w:rsid w:val="00AB20BD"/>
    <w:rsid w:val="00AB2C63"/>
    <w:rsid w:val="00AB2D0D"/>
    <w:rsid w:val="00AB57C1"/>
    <w:rsid w:val="00AB771E"/>
    <w:rsid w:val="00AB77B8"/>
    <w:rsid w:val="00AC1203"/>
    <w:rsid w:val="00AC257C"/>
    <w:rsid w:val="00AC265B"/>
    <w:rsid w:val="00AC47C8"/>
    <w:rsid w:val="00AC6F54"/>
    <w:rsid w:val="00AD059B"/>
    <w:rsid w:val="00AD0AD1"/>
    <w:rsid w:val="00AD69EF"/>
    <w:rsid w:val="00AD6C83"/>
    <w:rsid w:val="00AE2604"/>
    <w:rsid w:val="00AE2968"/>
    <w:rsid w:val="00AE3573"/>
    <w:rsid w:val="00AE5244"/>
    <w:rsid w:val="00AF3868"/>
    <w:rsid w:val="00B00483"/>
    <w:rsid w:val="00B11D2D"/>
    <w:rsid w:val="00B1269D"/>
    <w:rsid w:val="00B145EB"/>
    <w:rsid w:val="00B15045"/>
    <w:rsid w:val="00B159A7"/>
    <w:rsid w:val="00B1684F"/>
    <w:rsid w:val="00B25435"/>
    <w:rsid w:val="00B30DC0"/>
    <w:rsid w:val="00B3144A"/>
    <w:rsid w:val="00B31D22"/>
    <w:rsid w:val="00B31DDB"/>
    <w:rsid w:val="00B32D68"/>
    <w:rsid w:val="00B359B6"/>
    <w:rsid w:val="00B36E5B"/>
    <w:rsid w:val="00B40FD3"/>
    <w:rsid w:val="00B462CB"/>
    <w:rsid w:val="00B5066E"/>
    <w:rsid w:val="00B51CD6"/>
    <w:rsid w:val="00B52F78"/>
    <w:rsid w:val="00B552D6"/>
    <w:rsid w:val="00B55EED"/>
    <w:rsid w:val="00B573AE"/>
    <w:rsid w:val="00B60659"/>
    <w:rsid w:val="00B610EF"/>
    <w:rsid w:val="00B6114F"/>
    <w:rsid w:val="00B623E1"/>
    <w:rsid w:val="00B633C2"/>
    <w:rsid w:val="00B63A1C"/>
    <w:rsid w:val="00B70B5F"/>
    <w:rsid w:val="00B70FF6"/>
    <w:rsid w:val="00B73CB5"/>
    <w:rsid w:val="00B74058"/>
    <w:rsid w:val="00B80A92"/>
    <w:rsid w:val="00B822BA"/>
    <w:rsid w:val="00B84741"/>
    <w:rsid w:val="00B84A1F"/>
    <w:rsid w:val="00B86F97"/>
    <w:rsid w:val="00B9040E"/>
    <w:rsid w:val="00B93CF5"/>
    <w:rsid w:val="00B94116"/>
    <w:rsid w:val="00B94CE9"/>
    <w:rsid w:val="00B95DA2"/>
    <w:rsid w:val="00B96201"/>
    <w:rsid w:val="00B9703F"/>
    <w:rsid w:val="00B972D5"/>
    <w:rsid w:val="00BA0EAB"/>
    <w:rsid w:val="00BA1A6C"/>
    <w:rsid w:val="00BA26B8"/>
    <w:rsid w:val="00BA4F4C"/>
    <w:rsid w:val="00BA60C6"/>
    <w:rsid w:val="00BB25FA"/>
    <w:rsid w:val="00BB344A"/>
    <w:rsid w:val="00BC02D4"/>
    <w:rsid w:val="00BC18AD"/>
    <w:rsid w:val="00BC1D50"/>
    <w:rsid w:val="00BC1EBF"/>
    <w:rsid w:val="00BC3BFE"/>
    <w:rsid w:val="00BC489F"/>
    <w:rsid w:val="00BC6171"/>
    <w:rsid w:val="00BD0066"/>
    <w:rsid w:val="00BD2A0F"/>
    <w:rsid w:val="00BD3383"/>
    <w:rsid w:val="00BD352D"/>
    <w:rsid w:val="00BD3C77"/>
    <w:rsid w:val="00BD3EFE"/>
    <w:rsid w:val="00BD40AF"/>
    <w:rsid w:val="00BD4144"/>
    <w:rsid w:val="00BD7411"/>
    <w:rsid w:val="00BD77F2"/>
    <w:rsid w:val="00BE0FA6"/>
    <w:rsid w:val="00BE28A0"/>
    <w:rsid w:val="00BE3620"/>
    <w:rsid w:val="00BE5F70"/>
    <w:rsid w:val="00BE7162"/>
    <w:rsid w:val="00BF0412"/>
    <w:rsid w:val="00BF0DF0"/>
    <w:rsid w:val="00BF6B13"/>
    <w:rsid w:val="00BF6C4E"/>
    <w:rsid w:val="00C0118E"/>
    <w:rsid w:val="00C023A4"/>
    <w:rsid w:val="00C03471"/>
    <w:rsid w:val="00C0676D"/>
    <w:rsid w:val="00C068DA"/>
    <w:rsid w:val="00C0731E"/>
    <w:rsid w:val="00C07C76"/>
    <w:rsid w:val="00C157D8"/>
    <w:rsid w:val="00C15FDA"/>
    <w:rsid w:val="00C16CCC"/>
    <w:rsid w:val="00C17587"/>
    <w:rsid w:val="00C21036"/>
    <w:rsid w:val="00C2360D"/>
    <w:rsid w:val="00C2503E"/>
    <w:rsid w:val="00C275E2"/>
    <w:rsid w:val="00C27DDC"/>
    <w:rsid w:val="00C3249B"/>
    <w:rsid w:val="00C32AE8"/>
    <w:rsid w:val="00C32F5E"/>
    <w:rsid w:val="00C34079"/>
    <w:rsid w:val="00C34CE3"/>
    <w:rsid w:val="00C3567A"/>
    <w:rsid w:val="00C36ADA"/>
    <w:rsid w:val="00C4282A"/>
    <w:rsid w:val="00C42CBE"/>
    <w:rsid w:val="00C463EE"/>
    <w:rsid w:val="00C5021B"/>
    <w:rsid w:val="00C563D9"/>
    <w:rsid w:val="00C60E17"/>
    <w:rsid w:val="00C6508D"/>
    <w:rsid w:val="00C665A5"/>
    <w:rsid w:val="00C6665B"/>
    <w:rsid w:val="00C70EE0"/>
    <w:rsid w:val="00C715D9"/>
    <w:rsid w:val="00C716ED"/>
    <w:rsid w:val="00C728A1"/>
    <w:rsid w:val="00C72E96"/>
    <w:rsid w:val="00C749DD"/>
    <w:rsid w:val="00C76E05"/>
    <w:rsid w:val="00C771C6"/>
    <w:rsid w:val="00C7733F"/>
    <w:rsid w:val="00C81D34"/>
    <w:rsid w:val="00C826C5"/>
    <w:rsid w:val="00C84C3F"/>
    <w:rsid w:val="00C85765"/>
    <w:rsid w:val="00C875AE"/>
    <w:rsid w:val="00C90397"/>
    <w:rsid w:val="00C916FA"/>
    <w:rsid w:val="00C92599"/>
    <w:rsid w:val="00C94B17"/>
    <w:rsid w:val="00CA0D66"/>
    <w:rsid w:val="00CA22A2"/>
    <w:rsid w:val="00CA4B43"/>
    <w:rsid w:val="00CB2F6E"/>
    <w:rsid w:val="00CB3CB7"/>
    <w:rsid w:val="00CC33C7"/>
    <w:rsid w:val="00CC4594"/>
    <w:rsid w:val="00CC4DB0"/>
    <w:rsid w:val="00CC5EED"/>
    <w:rsid w:val="00CC74C7"/>
    <w:rsid w:val="00CD0D0D"/>
    <w:rsid w:val="00CD1006"/>
    <w:rsid w:val="00CD12A6"/>
    <w:rsid w:val="00CD295B"/>
    <w:rsid w:val="00CD2A69"/>
    <w:rsid w:val="00CE0AB4"/>
    <w:rsid w:val="00CE3B45"/>
    <w:rsid w:val="00CE4E3B"/>
    <w:rsid w:val="00CE55CE"/>
    <w:rsid w:val="00CE693A"/>
    <w:rsid w:val="00CE6C5B"/>
    <w:rsid w:val="00CE7623"/>
    <w:rsid w:val="00CF251A"/>
    <w:rsid w:val="00CF55D0"/>
    <w:rsid w:val="00CF67D1"/>
    <w:rsid w:val="00D0194D"/>
    <w:rsid w:val="00D01A08"/>
    <w:rsid w:val="00D02464"/>
    <w:rsid w:val="00D04074"/>
    <w:rsid w:val="00D0425A"/>
    <w:rsid w:val="00D059B2"/>
    <w:rsid w:val="00D05B26"/>
    <w:rsid w:val="00D05C74"/>
    <w:rsid w:val="00D06091"/>
    <w:rsid w:val="00D13DBD"/>
    <w:rsid w:val="00D13FAF"/>
    <w:rsid w:val="00D14254"/>
    <w:rsid w:val="00D146CE"/>
    <w:rsid w:val="00D14DFF"/>
    <w:rsid w:val="00D15A4C"/>
    <w:rsid w:val="00D15E39"/>
    <w:rsid w:val="00D15E88"/>
    <w:rsid w:val="00D207CB"/>
    <w:rsid w:val="00D21D62"/>
    <w:rsid w:val="00D22AB2"/>
    <w:rsid w:val="00D24078"/>
    <w:rsid w:val="00D25267"/>
    <w:rsid w:val="00D25FDE"/>
    <w:rsid w:val="00D26927"/>
    <w:rsid w:val="00D3159B"/>
    <w:rsid w:val="00D34AD3"/>
    <w:rsid w:val="00D36409"/>
    <w:rsid w:val="00D37813"/>
    <w:rsid w:val="00D411DA"/>
    <w:rsid w:val="00D41399"/>
    <w:rsid w:val="00D50FDD"/>
    <w:rsid w:val="00D51C3E"/>
    <w:rsid w:val="00D5444E"/>
    <w:rsid w:val="00D56150"/>
    <w:rsid w:val="00D604F4"/>
    <w:rsid w:val="00D60774"/>
    <w:rsid w:val="00D6383A"/>
    <w:rsid w:val="00D63C89"/>
    <w:rsid w:val="00D64E18"/>
    <w:rsid w:val="00D65EDA"/>
    <w:rsid w:val="00D660D0"/>
    <w:rsid w:val="00D6656C"/>
    <w:rsid w:val="00D66E53"/>
    <w:rsid w:val="00D70610"/>
    <w:rsid w:val="00D746EA"/>
    <w:rsid w:val="00D75B89"/>
    <w:rsid w:val="00D75FBB"/>
    <w:rsid w:val="00D77957"/>
    <w:rsid w:val="00D8341B"/>
    <w:rsid w:val="00D85438"/>
    <w:rsid w:val="00D87596"/>
    <w:rsid w:val="00D90A45"/>
    <w:rsid w:val="00D97A30"/>
    <w:rsid w:val="00D97DE0"/>
    <w:rsid w:val="00D97E08"/>
    <w:rsid w:val="00DA43B3"/>
    <w:rsid w:val="00DA4CEA"/>
    <w:rsid w:val="00DA5B91"/>
    <w:rsid w:val="00DA5BAD"/>
    <w:rsid w:val="00DA5F90"/>
    <w:rsid w:val="00DA7C3E"/>
    <w:rsid w:val="00DB1A1D"/>
    <w:rsid w:val="00DB491F"/>
    <w:rsid w:val="00DB5767"/>
    <w:rsid w:val="00DB5FE1"/>
    <w:rsid w:val="00DB77E9"/>
    <w:rsid w:val="00DC2B3E"/>
    <w:rsid w:val="00DC627B"/>
    <w:rsid w:val="00DD03AA"/>
    <w:rsid w:val="00DD1455"/>
    <w:rsid w:val="00DD23C0"/>
    <w:rsid w:val="00DD29BE"/>
    <w:rsid w:val="00DD4838"/>
    <w:rsid w:val="00DD5075"/>
    <w:rsid w:val="00DE031D"/>
    <w:rsid w:val="00DE2F02"/>
    <w:rsid w:val="00DF12F0"/>
    <w:rsid w:val="00DF412D"/>
    <w:rsid w:val="00DF4EAA"/>
    <w:rsid w:val="00DF6273"/>
    <w:rsid w:val="00DF7E58"/>
    <w:rsid w:val="00E0011C"/>
    <w:rsid w:val="00E00AC1"/>
    <w:rsid w:val="00E00E19"/>
    <w:rsid w:val="00E0397F"/>
    <w:rsid w:val="00E03F39"/>
    <w:rsid w:val="00E06E66"/>
    <w:rsid w:val="00E07552"/>
    <w:rsid w:val="00E07E9C"/>
    <w:rsid w:val="00E154B6"/>
    <w:rsid w:val="00E161F8"/>
    <w:rsid w:val="00E16B3C"/>
    <w:rsid w:val="00E17DD6"/>
    <w:rsid w:val="00E20743"/>
    <w:rsid w:val="00E219F6"/>
    <w:rsid w:val="00E239D4"/>
    <w:rsid w:val="00E26537"/>
    <w:rsid w:val="00E30B6D"/>
    <w:rsid w:val="00E334F4"/>
    <w:rsid w:val="00E34671"/>
    <w:rsid w:val="00E34996"/>
    <w:rsid w:val="00E34FE5"/>
    <w:rsid w:val="00E35468"/>
    <w:rsid w:val="00E378F9"/>
    <w:rsid w:val="00E37F97"/>
    <w:rsid w:val="00E41D12"/>
    <w:rsid w:val="00E42128"/>
    <w:rsid w:val="00E42769"/>
    <w:rsid w:val="00E479DE"/>
    <w:rsid w:val="00E526B0"/>
    <w:rsid w:val="00E5394D"/>
    <w:rsid w:val="00E547A5"/>
    <w:rsid w:val="00E55770"/>
    <w:rsid w:val="00E60E76"/>
    <w:rsid w:val="00E64182"/>
    <w:rsid w:val="00E6572D"/>
    <w:rsid w:val="00E73C63"/>
    <w:rsid w:val="00E8044E"/>
    <w:rsid w:val="00E8504B"/>
    <w:rsid w:val="00E850EE"/>
    <w:rsid w:val="00E91015"/>
    <w:rsid w:val="00E932F7"/>
    <w:rsid w:val="00E949B4"/>
    <w:rsid w:val="00E94EB4"/>
    <w:rsid w:val="00E95DC0"/>
    <w:rsid w:val="00E9631D"/>
    <w:rsid w:val="00E96A28"/>
    <w:rsid w:val="00EA1CD6"/>
    <w:rsid w:val="00EA2B69"/>
    <w:rsid w:val="00EA35A6"/>
    <w:rsid w:val="00EA4A57"/>
    <w:rsid w:val="00EA5484"/>
    <w:rsid w:val="00EA74EE"/>
    <w:rsid w:val="00EB6B42"/>
    <w:rsid w:val="00EB7249"/>
    <w:rsid w:val="00EC063C"/>
    <w:rsid w:val="00EC1568"/>
    <w:rsid w:val="00EC247D"/>
    <w:rsid w:val="00EC441F"/>
    <w:rsid w:val="00EC6CC2"/>
    <w:rsid w:val="00ED21E3"/>
    <w:rsid w:val="00ED5A79"/>
    <w:rsid w:val="00ED5BF3"/>
    <w:rsid w:val="00EE3E1A"/>
    <w:rsid w:val="00EE594E"/>
    <w:rsid w:val="00EE75FF"/>
    <w:rsid w:val="00EE798C"/>
    <w:rsid w:val="00EF047C"/>
    <w:rsid w:val="00EF12B4"/>
    <w:rsid w:val="00EF29C0"/>
    <w:rsid w:val="00EF2A34"/>
    <w:rsid w:val="00EF3492"/>
    <w:rsid w:val="00EF4B7B"/>
    <w:rsid w:val="00EF625F"/>
    <w:rsid w:val="00F01687"/>
    <w:rsid w:val="00F02ABA"/>
    <w:rsid w:val="00F07184"/>
    <w:rsid w:val="00F1290C"/>
    <w:rsid w:val="00F17555"/>
    <w:rsid w:val="00F176D4"/>
    <w:rsid w:val="00F17D49"/>
    <w:rsid w:val="00F20081"/>
    <w:rsid w:val="00F214C4"/>
    <w:rsid w:val="00F22EE1"/>
    <w:rsid w:val="00F2304C"/>
    <w:rsid w:val="00F24165"/>
    <w:rsid w:val="00F2498F"/>
    <w:rsid w:val="00F2680A"/>
    <w:rsid w:val="00F26FEE"/>
    <w:rsid w:val="00F26FF8"/>
    <w:rsid w:val="00F30274"/>
    <w:rsid w:val="00F30F6A"/>
    <w:rsid w:val="00F3516D"/>
    <w:rsid w:val="00F406B2"/>
    <w:rsid w:val="00F422FC"/>
    <w:rsid w:val="00F44537"/>
    <w:rsid w:val="00F45E0D"/>
    <w:rsid w:val="00F467E1"/>
    <w:rsid w:val="00F469F7"/>
    <w:rsid w:val="00F52AC4"/>
    <w:rsid w:val="00F52C9A"/>
    <w:rsid w:val="00F5467A"/>
    <w:rsid w:val="00F54CC3"/>
    <w:rsid w:val="00F54D18"/>
    <w:rsid w:val="00F61F77"/>
    <w:rsid w:val="00F62827"/>
    <w:rsid w:val="00F668B5"/>
    <w:rsid w:val="00F66A1D"/>
    <w:rsid w:val="00F66C50"/>
    <w:rsid w:val="00F67F4B"/>
    <w:rsid w:val="00F70E58"/>
    <w:rsid w:val="00F720A0"/>
    <w:rsid w:val="00F7558A"/>
    <w:rsid w:val="00F76545"/>
    <w:rsid w:val="00F77D7C"/>
    <w:rsid w:val="00F803D9"/>
    <w:rsid w:val="00F814CD"/>
    <w:rsid w:val="00F81C42"/>
    <w:rsid w:val="00F825B5"/>
    <w:rsid w:val="00F83164"/>
    <w:rsid w:val="00F84F6F"/>
    <w:rsid w:val="00F857D3"/>
    <w:rsid w:val="00F86943"/>
    <w:rsid w:val="00F9373D"/>
    <w:rsid w:val="00F943F0"/>
    <w:rsid w:val="00F94EDC"/>
    <w:rsid w:val="00F9610C"/>
    <w:rsid w:val="00F96C77"/>
    <w:rsid w:val="00F96FAF"/>
    <w:rsid w:val="00F976A5"/>
    <w:rsid w:val="00FA15D4"/>
    <w:rsid w:val="00FA1FF0"/>
    <w:rsid w:val="00FA2AEE"/>
    <w:rsid w:val="00FA43CE"/>
    <w:rsid w:val="00FA6D6A"/>
    <w:rsid w:val="00FB0BC1"/>
    <w:rsid w:val="00FB1009"/>
    <w:rsid w:val="00FB6C52"/>
    <w:rsid w:val="00FB6D01"/>
    <w:rsid w:val="00FC218B"/>
    <w:rsid w:val="00FC3612"/>
    <w:rsid w:val="00FC47E0"/>
    <w:rsid w:val="00FC4CBF"/>
    <w:rsid w:val="00FC53E2"/>
    <w:rsid w:val="00FC6B8E"/>
    <w:rsid w:val="00FC779A"/>
    <w:rsid w:val="00FD2474"/>
    <w:rsid w:val="00FD28B8"/>
    <w:rsid w:val="00FD421D"/>
    <w:rsid w:val="00FD48F9"/>
    <w:rsid w:val="00FD5F00"/>
    <w:rsid w:val="00FE3116"/>
    <w:rsid w:val="00FE3A49"/>
    <w:rsid w:val="00FF2F4B"/>
    <w:rsid w:val="00FF316E"/>
    <w:rsid w:val="00FF3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83BB721"/>
  <w15:docId w15:val="{9F31EFE9-2CF7-48A4-B7F4-787134F2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A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5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037B81"/>
    <w:pPr>
      <w:spacing w:after="0" w:line="360" w:lineRule="auto"/>
      <w:ind w:left="720"/>
      <w:contextualSpacing/>
      <w:jc w:val="both"/>
    </w:pPr>
    <w:rPr>
      <w:rFonts w:ascii="Arial" w:eastAsia="Times New Roman" w:hAnsi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4B03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593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593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5936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3D593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rsid w:val="003D5936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"/>
    <w:rsid w:val="003D593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109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09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109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9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10984"/>
    <w:rPr>
      <w:b/>
      <w:bCs/>
      <w:lang w:eastAsia="en-US"/>
    </w:rPr>
  </w:style>
  <w:style w:type="character" w:styleId="Pogrubienie">
    <w:name w:val="Strong"/>
    <w:uiPriority w:val="22"/>
    <w:qFormat/>
    <w:rsid w:val="000E58A5"/>
    <w:rPr>
      <w:b/>
      <w:bCs/>
    </w:rPr>
  </w:style>
  <w:style w:type="paragraph" w:styleId="Poprawka">
    <w:name w:val="Revision"/>
    <w:hidden/>
    <w:uiPriority w:val="99"/>
    <w:semiHidden/>
    <w:rsid w:val="0067733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7530C4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81E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074A5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9439F6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ny"/>
    <w:rsid w:val="00005DB2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f0">
    <w:name w:val="pf0"/>
    <w:basedOn w:val="Normalny"/>
    <w:rsid w:val="00005D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75FBB"/>
    <w:rPr>
      <w:color w:val="0000FF" w:themeColor="hyperlink"/>
      <w:u w:val="single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D75FBB"/>
    <w:rPr>
      <w:rFonts w:ascii="Arial" w:eastAsia="Times New Roman" w:hAnsi="Arial"/>
      <w:sz w:val="22"/>
      <w:szCs w:val="24"/>
    </w:rPr>
  </w:style>
  <w:style w:type="character" w:customStyle="1" w:styleId="markedcontent">
    <w:name w:val="markedcontent"/>
    <w:basedOn w:val="Domylnaczcionkaakapitu"/>
    <w:rsid w:val="0047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radztwo.ore.edu.pl/programy-i-wsdz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6" ma:contentTypeDescription="Create a new document." ma:contentTypeScope="" ma:versionID="1a2278f912d1e751c9916c3a231f725d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628b142909794c5380ba9ec70cae3885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B3F15-C228-44D7-85B6-CF207CBFC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C9A86-E711-4B9A-9133-52C357E99C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DFA5DE-688D-44B9-9DCB-3429ACA6E6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1DEA69-5962-45AF-8C2B-105278A6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23</Pages>
  <Words>7300</Words>
  <Characters>43805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51003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Szymanski</dc:creator>
  <cp:keywords/>
  <dc:description/>
  <cp:lastModifiedBy>EFS</cp:lastModifiedBy>
  <cp:revision>2</cp:revision>
  <cp:lastPrinted>2024-11-13T10:09:00Z</cp:lastPrinted>
  <dcterms:created xsi:type="dcterms:W3CDTF">2024-11-13T11:11:00Z</dcterms:created>
  <dcterms:modified xsi:type="dcterms:W3CDTF">2024-11-13T11:11:00Z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