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ED65" w14:textId="740EA4F5" w:rsidR="009B2A45" w:rsidRPr="00F06F0F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06F0F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10C0A" w:rsidRPr="00F06F0F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417128" w:rsidRPr="00F06F0F">
        <w:rPr>
          <w:rFonts w:ascii="Arial" w:eastAsia="Times New Roman" w:hAnsi="Arial" w:cs="Arial"/>
          <w:sz w:val="24"/>
          <w:szCs w:val="24"/>
          <w:lang w:val="it-IT" w:eastAsia="pl-PL"/>
        </w:rPr>
        <w:t>5</w:t>
      </w:r>
      <w:r w:rsidRPr="00F06F0F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06F0F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06F0F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06F0F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06F0F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17128" w:rsidRPr="00F06F0F">
        <w:rPr>
          <w:rFonts w:ascii="Arial" w:eastAsia="Times New Roman" w:hAnsi="Arial" w:cs="Arial"/>
          <w:sz w:val="24"/>
          <w:szCs w:val="24"/>
          <w:lang w:val="it-IT" w:eastAsia="pl-PL"/>
        </w:rPr>
        <w:t>MŻ</w:t>
      </w:r>
      <w:r w:rsidR="009B2A45" w:rsidRPr="00F06F0F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06F0F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06F0F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06F0F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06F0F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06F0F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F06F0F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F06F0F">
        <w:rPr>
          <w:rFonts w:ascii="Arial" w:eastAsia="Times New Roman" w:hAnsi="Arial" w:cs="Arial"/>
          <w:sz w:val="24"/>
          <w:szCs w:val="24"/>
          <w:lang w:val="it-IT" w:eastAsia="pl-PL"/>
        </w:rPr>
        <w:t>30</w:t>
      </w:r>
      <w:r w:rsidR="00417128" w:rsidRPr="00F06F0F">
        <w:rPr>
          <w:rFonts w:ascii="Arial" w:eastAsia="Times New Roman" w:hAnsi="Arial" w:cs="Arial"/>
          <w:sz w:val="24"/>
          <w:szCs w:val="24"/>
          <w:lang w:val="it-IT" w:eastAsia="pl-PL"/>
        </w:rPr>
        <w:t>.10</w:t>
      </w:r>
      <w:r w:rsidR="00A10C0A" w:rsidRPr="00F06F0F">
        <w:rPr>
          <w:rFonts w:ascii="Arial" w:eastAsia="Times New Roman" w:hAnsi="Arial" w:cs="Arial"/>
          <w:sz w:val="24"/>
          <w:szCs w:val="24"/>
          <w:lang w:val="it-IT" w:eastAsia="pl-PL"/>
        </w:rPr>
        <w:t>.2024</w:t>
      </w:r>
      <w:r w:rsidR="00BD61F9" w:rsidRPr="00F06F0F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r.</w:t>
      </w:r>
    </w:p>
    <w:p w14:paraId="04043361" w14:textId="77777777" w:rsidR="009B2A45" w:rsidRPr="00F06F0F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78F90365" w:rsidR="00F2330B" w:rsidRPr="00F06F0F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06F0F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9B2A45" w:rsidRPr="00F06F0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F06F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06F0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06F0F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06F0F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506F7C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1</w:t>
      </w:r>
      <w:r w:rsidR="00F2330B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417128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5</w:t>
      </w:r>
      <w:r w:rsidR="00F2330B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490B5820" w:rsidR="00BD61F9" w:rsidRPr="00F06F0F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06F0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06F0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06F0F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265B7C" w:rsidRPr="00F06F0F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1</w:t>
      </w:r>
      <w:r w:rsidR="00F2330B" w:rsidRPr="00F06F0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265B7C" w:rsidRPr="00F06F0F">
        <w:rPr>
          <w:rFonts w:ascii="Arial" w:hAnsi="Arial" w:cs="Arial"/>
          <w:kern w:val="2"/>
          <w:sz w:val="24"/>
          <w:szCs w:val="24"/>
          <w14:ligatures w14:val="standardContextual"/>
        </w:rPr>
        <w:t>Rozwój edukacji i kształcenia</w:t>
      </w:r>
      <w:r w:rsidR="00F2330B" w:rsidRPr="00F06F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06F0F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06F0F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B2C6033" w:rsidR="00A10C0A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06F0F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06F0F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06F0F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06F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 </w:t>
      </w:r>
      <w:r w:rsidRPr="00F06F0F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06F0F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1120C4B" w14:textId="77777777" w:rsidR="00F06F0F" w:rsidRPr="00F06F0F" w:rsidRDefault="00F06F0F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</w:p>
    <w:p w14:paraId="61C50B60" w14:textId="77777777" w:rsidR="00F06F0F" w:rsidRPr="00F06F0F" w:rsidRDefault="00F06F0F" w:rsidP="00F06F0F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1" w:name="_Toc134788905"/>
      <w:bookmarkStart w:id="2" w:name="_Toc134791350"/>
      <w:bookmarkStart w:id="3" w:name="_Toc135638997"/>
      <w:bookmarkStart w:id="4" w:name="_Toc135639138"/>
      <w:bookmarkStart w:id="5" w:name="_Toc135646013"/>
      <w:bookmarkStart w:id="6" w:name="_Toc135646452"/>
      <w:bookmarkStart w:id="7" w:name="_Toc135729900"/>
      <w:bookmarkStart w:id="8" w:name="_Toc135730631"/>
      <w:bookmarkStart w:id="9" w:name="_Toc135739795"/>
      <w:bookmarkStart w:id="10" w:name="_Toc135740160"/>
      <w:bookmarkStart w:id="11" w:name="_Toc135741362"/>
      <w:bookmarkStart w:id="12" w:name="_Toc135741404"/>
      <w:bookmarkStart w:id="13" w:name="_Toc135741880"/>
      <w:bookmarkStart w:id="14" w:name="_Toc135743558"/>
      <w:bookmarkStart w:id="15" w:name="_Toc135744644"/>
      <w:bookmarkStart w:id="16" w:name="_Toc135744694"/>
      <w:bookmarkStart w:id="17" w:name="_Toc135744744"/>
      <w:bookmarkStart w:id="18" w:name="_Toc135806849"/>
      <w:bookmarkStart w:id="19" w:name="_Toc135806891"/>
      <w:bookmarkStart w:id="20" w:name="_Toc135807772"/>
      <w:bookmarkStart w:id="21" w:name="_Toc135808251"/>
      <w:bookmarkStart w:id="22" w:name="_Toc135808438"/>
      <w:bookmarkStart w:id="23" w:name="_Toc135808640"/>
      <w:bookmarkStart w:id="24" w:name="_Toc146101391"/>
      <w:r w:rsidRPr="00F06F0F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F525497" w14:textId="77777777" w:rsidR="00F06F0F" w:rsidRPr="00F06F0F" w:rsidRDefault="00F06F0F" w:rsidP="00F06F0F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F06F0F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74840237" w14:textId="77777777" w:rsidR="00F06F0F" w:rsidRPr="00F06F0F" w:rsidRDefault="00F06F0F" w:rsidP="00F06F0F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F06F0F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06F0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06F0F">
        <w:rPr>
          <w:rFonts w:ascii="Arial" w:eastAsiaTheme="minorEastAsia" w:hAnsi="Arial" w:cs="Arial"/>
          <w:sz w:val="24"/>
          <w:szCs w:val="24"/>
        </w:rPr>
        <w:t>w terminie:</w:t>
      </w:r>
    </w:p>
    <w:p w14:paraId="0755DE43" w14:textId="36B32FA4" w:rsidR="00F06F0F" w:rsidRPr="00F06F0F" w:rsidRDefault="00F06F0F" w:rsidP="00F06F0F">
      <w:pPr>
        <w:numPr>
          <w:ilvl w:val="0"/>
          <w:numId w:val="23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06F0F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>
        <w:rPr>
          <w:rFonts w:ascii="Arial" w:eastAsiaTheme="minorEastAsia" w:hAnsi="Arial" w:cs="Arial"/>
          <w:b/>
          <w:bCs/>
          <w:sz w:val="24"/>
          <w:szCs w:val="24"/>
        </w:rPr>
        <w:t>01.10</w:t>
      </w:r>
      <w:r w:rsidRPr="00F06F0F">
        <w:rPr>
          <w:rFonts w:ascii="Arial" w:eastAsiaTheme="minorEastAsia" w:hAnsi="Arial" w:cs="Arial"/>
          <w:b/>
          <w:bCs/>
          <w:sz w:val="24"/>
          <w:szCs w:val="24"/>
        </w:rPr>
        <w:t>.2024 r. godz. 15:00</w:t>
      </w:r>
    </w:p>
    <w:p w14:paraId="043C6192" w14:textId="5B92C44E" w:rsidR="00F06F0F" w:rsidRPr="00F06F0F" w:rsidRDefault="00F06F0F" w:rsidP="00F06F0F">
      <w:pPr>
        <w:numPr>
          <w:ilvl w:val="0"/>
          <w:numId w:val="23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06F0F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>
        <w:rPr>
          <w:rFonts w:ascii="Arial" w:eastAsiaTheme="minorEastAsia" w:hAnsi="Arial" w:cs="Arial"/>
          <w:b/>
          <w:bCs/>
          <w:sz w:val="24"/>
          <w:szCs w:val="24"/>
        </w:rPr>
        <w:t>19.11</w:t>
      </w:r>
      <w:r w:rsidRPr="00F06F0F">
        <w:rPr>
          <w:rFonts w:ascii="Arial" w:eastAsiaTheme="minorEastAsia" w:hAnsi="Arial" w:cs="Arial"/>
          <w:b/>
          <w:bCs/>
          <w:sz w:val="24"/>
          <w:szCs w:val="24"/>
        </w:rPr>
        <w:t>.2024 r. godz. 23:59</w:t>
      </w:r>
    </w:p>
    <w:p w14:paraId="1B77DE7B" w14:textId="77777777" w:rsidR="00F06F0F" w:rsidRPr="00F06F0F" w:rsidRDefault="00F06F0F" w:rsidP="00F06F0F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F06F0F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Orientacyjny termin rozstrzygnięcia naboru: wrzesień 2025r.</w:t>
      </w:r>
    </w:p>
    <w:p w14:paraId="609ED040" w14:textId="77777777" w:rsidR="00F06F0F" w:rsidRPr="00F06F0F" w:rsidRDefault="00F06F0F" w:rsidP="00F06F0F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7A81099" w14:textId="77777777" w:rsidR="00F06F0F" w:rsidRPr="00F06F0F" w:rsidRDefault="00F06F0F" w:rsidP="00F06F0F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F06F0F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1591A643" w14:textId="77777777" w:rsidR="00F06F0F" w:rsidRPr="00F06F0F" w:rsidRDefault="00F06F0F" w:rsidP="00F06F0F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F06F0F">
        <w:rPr>
          <w:rFonts w:ascii="Arial" w:eastAsiaTheme="minorEastAsia" w:hAnsi="Arial" w:cs="Arial"/>
          <w:sz w:val="24"/>
          <w:szCs w:val="24"/>
        </w:rPr>
        <w:t>Nabór wniosków o dofinansowanie będzie prowadzony wyłącznie w formie elektronicznej za pośrednictwem systemu SOWA EFS</w:t>
      </w:r>
      <w:r w:rsidRPr="00F06F0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06F0F">
        <w:rPr>
          <w:rFonts w:ascii="Arial" w:eastAsiaTheme="minorEastAsia" w:hAnsi="Arial" w:cs="Arial"/>
          <w:sz w:val="24"/>
          <w:szCs w:val="24"/>
        </w:rPr>
        <w:t>w terminie:</w:t>
      </w:r>
    </w:p>
    <w:p w14:paraId="0FA4024E" w14:textId="14A1E1B3" w:rsidR="00F06F0F" w:rsidRPr="00F06F0F" w:rsidRDefault="00F06F0F" w:rsidP="00F06F0F">
      <w:pPr>
        <w:numPr>
          <w:ilvl w:val="0"/>
          <w:numId w:val="23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06F0F">
        <w:rPr>
          <w:rFonts w:ascii="Arial" w:eastAsiaTheme="minorEastAsia" w:hAnsi="Arial" w:cs="Arial"/>
          <w:sz w:val="24"/>
          <w:szCs w:val="24"/>
        </w:rPr>
        <w:t xml:space="preserve">rozpoczęcie naboru wniosków: </w:t>
      </w:r>
      <w:r>
        <w:rPr>
          <w:rFonts w:ascii="Arial" w:eastAsiaTheme="minorEastAsia" w:hAnsi="Arial" w:cs="Arial"/>
          <w:b/>
          <w:bCs/>
          <w:sz w:val="24"/>
          <w:szCs w:val="24"/>
        </w:rPr>
        <w:t>01.10</w:t>
      </w:r>
      <w:r w:rsidRPr="00F06F0F">
        <w:rPr>
          <w:rFonts w:ascii="Arial" w:eastAsiaTheme="minorEastAsia" w:hAnsi="Arial" w:cs="Arial"/>
          <w:b/>
          <w:bCs/>
          <w:sz w:val="24"/>
          <w:szCs w:val="24"/>
        </w:rPr>
        <w:t>.2024 r. godz. 15:00</w:t>
      </w:r>
    </w:p>
    <w:p w14:paraId="21F91306" w14:textId="0C9EBB10" w:rsidR="00F06F0F" w:rsidRPr="00F06F0F" w:rsidRDefault="00F06F0F" w:rsidP="00F06F0F">
      <w:pPr>
        <w:numPr>
          <w:ilvl w:val="0"/>
          <w:numId w:val="23"/>
        </w:numPr>
        <w:tabs>
          <w:tab w:val="left" w:pos="426"/>
        </w:tabs>
        <w:autoSpaceDE w:val="0"/>
        <w:spacing w:before="240" w:after="240" w:line="360" w:lineRule="auto"/>
        <w:ind w:left="714" w:hanging="357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F06F0F">
        <w:rPr>
          <w:rFonts w:ascii="Arial" w:eastAsiaTheme="minorEastAsia" w:hAnsi="Arial" w:cs="Arial"/>
          <w:sz w:val="24"/>
          <w:szCs w:val="24"/>
        </w:rPr>
        <w:t xml:space="preserve">zakończenie naboru wniosków: </w:t>
      </w:r>
      <w:r w:rsidRPr="00F06F0F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13.12.2024 r. godz. 23:59</w:t>
      </w:r>
    </w:p>
    <w:p w14:paraId="6B5B98DB" w14:textId="4F237DD4" w:rsidR="00F06F0F" w:rsidRPr="00F06F0F" w:rsidRDefault="00F06F0F" w:rsidP="00F06F0F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F06F0F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Orientacyjny termin rozstrzygnięcia naboru: </w:t>
      </w: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>listopad</w:t>
      </w:r>
      <w:r w:rsidRPr="00F06F0F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2025r.</w:t>
      </w:r>
    </w:p>
    <w:p w14:paraId="3403F4EF" w14:textId="77777777" w:rsidR="00F06F0F" w:rsidRPr="00F06F0F" w:rsidRDefault="00F06F0F" w:rsidP="00F06F0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</w:p>
    <w:p w14:paraId="16D8338B" w14:textId="77777777" w:rsidR="00F06F0F" w:rsidRPr="00F06F0F" w:rsidRDefault="00F06F0F" w:rsidP="00F06F0F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F06F0F"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  <w:t>Uzasadnienie:</w:t>
      </w:r>
      <w:r w:rsidRPr="00F06F0F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Termin składania wniosków w ramach naboru zostaje wydłużony na wniosek potencjalnych beneficjentów. </w:t>
      </w:r>
    </w:p>
    <w:p w14:paraId="15451804" w14:textId="77777777" w:rsidR="00417128" w:rsidRPr="00F06F0F" w:rsidRDefault="00417128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46D9719F" w14:textId="77777777" w:rsidR="00F06F0F" w:rsidRPr="00F06F0F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2D8D7932" w14:textId="42E78F01" w:rsidR="009B2A45" w:rsidRPr="00F06F0F" w:rsidRDefault="009B2A45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F06F0F">
        <w:rPr>
          <w:rFonts w:ascii="Arial" w:hAnsi="Arial" w:cs="Arial"/>
          <w:b/>
          <w:kern w:val="2"/>
          <w:sz w:val="24"/>
          <w:szCs w:val="24"/>
          <w14:ligatures w14:val="standardContextual"/>
        </w:rPr>
        <w:lastRenderedPageBreak/>
        <w:t>2.2 Grupa docelowa</w:t>
      </w:r>
    </w:p>
    <w:p w14:paraId="303D962F" w14:textId="77777777" w:rsidR="00E704E5" w:rsidRDefault="00F06F0F" w:rsidP="00E704E5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F06F0F">
        <w:rPr>
          <w:rFonts w:ascii="Arial" w:hAnsi="Arial" w:cs="Arial"/>
          <w:b/>
          <w:kern w:val="2"/>
          <w:sz w:val="24"/>
          <w:szCs w:val="24"/>
          <w14:ligatures w14:val="standardContextual"/>
        </w:rPr>
        <w:t>Było:</w:t>
      </w:r>
    </w:p>
    <w:p w14:paraId="04F7B86D" w14:textId="7932DAB9" w:rsidR="009B2A45" w:rsidRPr="00F06F0F" w:rsidRDefault="009B2A45" w:rsidP="00E704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AD3BD" w14:textId="77777777" w:rsidR="009B2A45" w:rsidRPr="00F06F0F" w:rsidRDefault="009B2A45" w:rsidP="009B2A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6F0F">
        <w:rPr>
          <w:rFonts w:ascii="Arial" w:hAnsi="Arial" w:cs="Arial"/>
          <w:sz w:val="24"/>
          <w:szCs w:val="24"/>
        </w:rPr>
        <w:t xml:space="preserve">Zgodnie z </w:t>
      </w:r>
      <w:r w:rsidRPr="00F06F0F">
        <w:rPr>
          <w:rFonts w:ascii="Arial" w:hAnsi="Arial" w:cs="Arial"/>
          <w:b/>
          <w:bCs/>
          <w:sz w:val="24"/>
          <w:szCs w:val="24"/>
        </w:rPr>
        <w:t xml:space="preserve">kryterium formalnym </w:t>
      </w:r>
      <w:r w:rsidRPr="00F06F0F">
        <w:rPr>
          <w:rFonts w:ascii="Arial" w:hAnsi="Arial" w:cs="Arial"/>
          <w:sz w:val="24"/>
          <w:szCs w:val="24"/>
        </w:rPr>
        <w:t>wsparciem w ramach projektu mogą być objęte wyłącznie szkoły, które osiągnęły wynik z egzaminu ósmoklasisty/maturalnego (na poziomie podstawowym) poniżej średniej dla województwa podlaskiego z przynajmniej jednego przedmiotu w przynajmniej jednym roku w ciągu ostatnich 3 lat przed ogłoszeniem naboru.</w:t>
      </w:r>
    </w:p>
    <w:p w14:paraId="5349BE98" w14:textId="77777777" w:rsidR="009B2A45" w:rsidRPr="00F06F0F" w:rsidRDefault="009B2A45" w:rsidP="009B2A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6F0F">
        <w:rPr>
          <w:rFonts w:ascii="Arial" w:hAnsi="Arial" w:cs="Arial"/>
          <w:sz w:val="24"/>
          <w:szCs w:val="24"/>
        </w:rPr>
        <w:t>Spełnienie danego kryterium zostanie zweryfikowane na podstawie zapisów wniosku o dofinansowanie oraz danych dostępnych na stronie Okręgowej Komisji Egzaminacyjnej.</w:t>
      </w:r>
    </w:p>
    <w:p w14:paraId="641A1557" w14:textId="77777777" w:rsidR="00A10C0A" w:rsidRPr="00F06F0F" w:rsidRDefault="00A10C0A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</w:p>
    <w:p w14:paraId="3BBAB2F6" w14:textId="77777777" w:rsidR="00417128" w:rsidRPr="00F06F0F" w:rsidRDefault="00417128" w:rsidP="006B30FD">
      <w:pPr>
        <w:spacing w:after="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3ECD5CF8" w14:textId="06A32478" w:rsidR="00A10C0A" w:rsidRDefault="00A10C0A" w:rsidP="006B30FD">
      <w:pPr>
        <w:spacing w:after="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F06F0F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Jest : </w:t>
      </w:r>
    </w:p>
    <w:p w14:paraId="21299973" w14:textId="77777777" w:rsidR="00E704E5" w:rsidRPr="00F06F0F" w:rsidRDefault="00E704E5" w:rsidP="006B30FD">
      <w:pPr>
        <w:spacing w:after="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BDFDB9D" w14:textId="6F729009" w:rsidR="009B2A45" w:rsidRPr="00F06F0F" w:rsidRDefault="009B2A45" w:rsidP="009B2A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6F0F">
        <w:rPr>
          <w:rFonts w:ascii="Arial" w:hAnsi="Arial" w:cs="Arial"/>
          <w:b/>
          <w:kern w:val="2"/>
          <w:sz w:val="24"/>
          <w:szCs w:val="24"/>
          <w14:ligatures w14:val="standardContextual"/>
        </w:rPr>
        <w:t>2.2 Grupa docelowa</w:t>
      </w:r>
    </w:p>
    <w:p w14:paraId="35F8FA37" w14:textId="77777777" w:rsidR="009B2A45" w:rsidRPr="00F06F0F" w:rsidRDefault="009B2A45" w:rsidP="009B2A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6F0F">
        <w:rPr>
          <w:rFonts w:ascii="Arial" w:hAnsi="Arial" w:cs="Arial"/>
          <w:sz w:val="24"/>
          <w:szCs w:val="24"/>
        </w:rPr>
        <w:t xml:space="preserve">Zgodnie z </w:t>
      </w:r>
      <w:r w:rsidRPr="00F06F0F">
        <w:rPr>
          <w:rFonts w:ascii="Arial" w:hAnsi="Arial" w:cs="Arial"/>
          <w:b/>
          <w:bCs/>
          <w:sz w:val="24"/>
          <w:szCs w:val="24"/>
        </w:rPr>
        <w:t xml:space="preserve">kryterium formalnym </w:t>
      </w:r>
      <w:r w:rsidRPr="00F06F0F">
        <w:rPr>
          <w:rFonts w:ascii="Arial" w:hAnsi="Arial" w:cs="Arial"/>
          <w:sz w:val="24"/>
          <w:szCs w:val="24"/>
        </w:rPr>
        <w:t>wsparciem w ramach projektu mogą być objęte wyłącznie szkoły, które osiągnęły wynik z egzaminu ósmoklasisty/maturalnego (na poziomie podstawowym) poniżej średniej dla województwa podlaskiego z przynajmniej jednego przedmiotu w przynajmniej jednym roku w ciągu ostatnich 3 lat przed ogłoszeniem naboru.</w:t>
      </w:r>
    </w:p>
    <w:p w14:paraId="2BA3E434" w14:textId="77777777" w:rsidR="009B2A45" w:rsidRPr="00F06F0F" w:rsidRDefault="009B2A45" w:rsidP="009B2A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6F0F">
        <w:rPr>
          <w:rFonts w:ascii="Arial" w:hAnsi="Arial" w:cs="Arial"/>
          <w:sz w:val="24"/>
          <w:szCs w:val="24"/>
        </w:rPr>
        <w:t>Spełnienie danego kryterium zostanie zweryfikowane na podstawie zapisów wniosku o dofinansowanie oraz danych dostępnych na stronie Okręgowej Komisji Egzaminacyjnej.</w:t>
      </w:r>
    </w:p>
    <w:p w14:paraId="086D8994" w14:textId="77777777" w:rsidR="00D17F89" w:rsidRPr="00F06F0F" w:rsidRDefault="00D17F89" w:rsidP="009B2A45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</w:p>
    <w:p w14:paraId="497658A9" w14:textId="4995871F" w:rsidR="009B2A45" w:rsidRPr="00E704E5" w:rsidRDefault="00D17F89" w:rsidP="009B2A45">
      <w:pPr>
        <w:spacing w:after="0"/>
        <w:jc w:val="both"/>
        <w:rPr>
          <w:rFonts w:ascii="Arial" w:hAnsi="Arial" w:cs="Arial"/>
          <w:b/>
          <w:color w:val="FF0000"/>
          <w:kern w:val="2"/>
          <w:sz w:val="24"/>
          <w:szCs w:val="24"/>
          <w14:ligatures w14:val="standardContextual"/>
        </w:rPr>
      </w:pPr>
      <w:bookmarkStart w:id="25" w:name="_Hlk180746439"/>
      <w:r w:rsidRPr="00E704E5">
        <w:rPr>
          <w:rFonts w:ascii="Arial" w:hAnsi="Arial" w:cs="Arial"/>
          <w:b/>
          <w:color w:val="FF0000"/>
          <w:kern w:val="2"/>
          <w:sz w:val="24"/>
          <w:szCs w:val="24"/>
          <w14:ligatures w14:val="standardContextual"/>
        </w:rPr>
        <w:t>W ramach oceny spełnienia powyższego kryterium będą brane pod uwagę wyniki z egzaminów za lata szkolne 2021/2022, 2022/2023 i 2023/2024.</w:t>
      </w:r>
    </w:p>
    <w:bookmarkEnd w:id="25"/>
    <w:p w14:paraId="64C71183" w14:textId="77777777" w:rsidR="00417128" w:rsidRPr="00F06F0F" w:rsidRDefault="00417128" w:rsidP="006B30FD">
      <w:pPr>
        <w:spacing w:after="0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4706C737" w14:textId="77777777" w:rsidR="009B2A45" w:rsidRPr="00F06F0F" w:rsidRDefault="009B2A45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541217" w14:textId="6352F9D1" w:rsidR="00BD61F9" w:rsidRPr="00F06F0F" w:rsidRDefault="002D6B8E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F06F0F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F06F0F">
        <w:rPr>
          <w:rFonts w:ascii="Arial" w:eastAsia="Calibri" w:hAnsi="Arial" w:cs="Arial"/>
          <w:sz w:val="24"/>
          <w:szCs w:val="24"/>
        </w:rPr>
        <w:t xml:space="preserve"> Regulamin </w:t>
      </w:r>
      <w:r w:rsidRPr="00F06F0F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F06F0F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417128" w:rsidRPr="00F06F0F">
        <w:rPr>
          <w:rFonts w:ascii="Arial" w:eastAsia="Times New Roman" w:hAnsi="Arial" w:cs="Arial"/>
          <w:sz w:val="24"/>
          <w:szCs w:val="24"/>
          <w:lang w:eastAsia="pl-PL"/>
        </w:rPr>
        <w:t>.10</w:t>
      </w:r>
      <w:r w:rsidRPr="00F06F0F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F06F0F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F06F0F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sectPr w:rsidR="00BD61F9" w:rsidRPr="00F06F0F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5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16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7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90904210">
    <w:abstractNumId w:val="14"/>
  </w:num>
  <w:num w:numId="2" w16cid:durableId="576742399">
    <w:abstractNumId w:val="2"/>
  </w:num>
  <w:num w:numId="3" w16cid:durableId="1254359893">
    <w:abstractNumId w:val="5"/>
  </w:num>
  <w:num w:numId="4" w16cid:durableId="1444421457">
    <w:abstractNumId w:val="9"/>
  </w:num>
  <w:num w:numId="5" w16cid:durableId="212349707">
    <w:abstractNumId w:val="6"/>
  </w:num>
  <w:num w:numId="6" w16cid:durableId="1243106641">
    <w:abstractNumId w:val="17"/>
  </w:num>
  <w:num w:numId="7" w16cid:durableId="403649952">
    <w:abstractNumId w:val="0"/>
  </w:num>
  <w:num w:numId="8" w16cid:durableId="2069915129">
    <w:abstractNumId w:val="13"/>
  </w:num>
  <w:num w:numId="9" w16cid:durableId="1378746954">
    <w:abstractNumId w:val="19"/>
  </w:num>
  <w:num w:numId="10" w16cid:durableId="138959164">
    <w:abstractNumId w:val="3"/>
  </w:num>
  <w:num w:numId="11" w16cid:durableId="1791165485">
    <w:abstractNumId w:val="16"/>
  </w:num>
  <w:num w:numId="12" w16cid:durableId="925769610">
    <w:abstractNumId w:val="11"/>
  </w:num>
  <w:num w:numId="13" w16cid:durableId="443429727">
    <w:abstractNumId w:val="20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0"/>
  </w:num>
  <w:num w:numId="15" w16cid:durableId="1513377218">
    <w:abstractNumId w:val="7"/>
  </w:num>
  <w:num w:numId="16" w16cid:durableId="1905019410">
    <w:abstractNumId w:val="10"/>
  </w:num>
  <w:num w:numId="17" w16cid:durableId="1869368978">
    <w:abstractNumId w:val="21"/>
  </w:num>
  <w:num w:numId="18" w16cid:durableId="708802821">
    <w:abstractNumId w:val="8"/>
  </w:num>
  <w:num w:numId="19" w16cid:durableId="672142665">
    <w:abstractNumId w:val="18"/>
  </w:num>
  <w:num w:numId="20" w16cid:durableId="453988778">
    <w:abstractNumId w:val="4"/>
  </w:num>
  <w:num w:numId="21" w16cid:durableId="2014910017">
    <w:abstractNumId w:val="15"/>
  </w:num>
  <w:num w:numId="22" w16cid:durableId="331494498">
    <w:abstractNumId w:val="12"/>
  </w:num>
  <w:num w:numId="23" w16cid:durableId="60982436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91B49"/>
    <w:rsid w:val="0009409F"/>
    <w:rsid w:val="000A1FB8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71C81"/>
    <w:rsid w:val="00187014"/>
    <w:rsid w:val="001C0C20"/>
    <w:rsid w:val="001C2A18"/>
    <w:rsid w:val="001E0613"/>
    <w:rsid w:val="001F3A72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C6B"/>
    <w:rsid w:val="00382987"/>
    <w:rsid w:val="003836EB"/>
    <w:rsid w:val="00397753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C5C"/>
    <w:rsid w:val="004D5995"/>
    <w:rsid w:val="004E3247"/>
    <w:rsid w:val="00506F7C"/>
    <w:rsid w:val="00511A58"/>
    <w:rsid w:val="005175AE"/>
    <w:rsid w:val="00517EAD"/>
    <w:rsid w:val="005260AD"/>
    <w:rsid w:val="00527150"/>
    <w:rsid w:val="00584C25"/>
    <w:rsid w:val="005A46BB"/>
    <w:rsid w:val="005B2F07"/>
    <w:rsid w:val="005C2142"/>
    <w:rsid w:val="005F3761"/>
    <w:rsid w:val="00651AF9"/>
    <w:rsid w:val="00662ED0"/>
    <w:rsid w:val="006A7318"/>
    <w:rsid w:val="006B30FD"/>
    <w:rsid w:val="006B354F"/>
    <w:rsid w:val="006C189A"/>
    <w:rsid w:val="006D3B40"/>
    <w:rsid w:val="006E0050"/>
    <w:rsid w:val="006E7183"/>
    <w:rsid w:val="006F36D0"/>
    <w:rsid w:val="006F392D"/>
    <w:rsid w:val="00711AAB"/>
    <w:rsid w:val="00731DBF"/>
    <w:rsid w:val="00747B76"/>
    <w:rsid w:val="00750CDE"/>
    <w:rsid w:val="00771C60"/>
    <w:rsid w:val="007A7921"/>
    <w:rsid w:val="007B7F5C"/>
    <w:rsid w:val="007C6E6E"/>
    <w:rsid w:val="007E3521"/>
    <w:rsid w:val="00806B37"/>
    <w:rsid w:val="00831267"/>
    <w:rsid w:val="00854AA2"/>
    <w:rsid w:val="00872A63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26CB8"/>
    <w:rsid w:val="009301DB"/>
    <w:rsid w:val="009353E4"/>
    <w:rsid w:val="009410FA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40DA4"/>
    <w:rsid w:val="00A51C37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674CD"/>
    <w:rsid w:val="00B8278F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3F46"/>
    <w:rsid w:val="00C406A1"/>
    <w:rsid w:val="00C416BB"/>
    <w:rsid w:val="00C47782"/>
    <w:rsid w:val="00C815C8"/>
    <w:rsid w:val="00C8713B"/>
    <w:rsid w:val="00C93AD3"/>
    <w:rsid w:val="00C946AC"/>
    <w:rsid w:val="00C968C0"/>
    <w:rsid w:val="00CB0F21"/>
    <w:rsid w:val="00CD5591"/>
    <w:rsid w:val="00CE0E9E"/>
    <w:rsid w:val="00CF43AD"/>
    <w:rsid w:val="00D10AC5"/>
    <w:rsid w:val="00D172D6"/>
    <w:rsid w:val="00D17F89"/>
    <w:rsid w:val="00D213A0"/>
    <w:rsid w:val="00D36170"/>
    <w:rsid w:val="00D46D18"/>
    <w:rsid w:val="00D60387"/>
    <w:rsid w:val="00DA4843"/>
    <w:rsid w:val="00DA75A7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606D5"/>
    <w:rsid w:val="00F60D0B"/>
    <w:rsid w:val="00F945C6"/>
    <w:rsid w:val="00FA1582"/>
    <w:rsid w:val="00FD0BDB"/>
    <w:rsid w:val="00FE0182"/>
    <w:rsid w:val="00FE1198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27</cp:revision>
  <cp:lastPrinted>2023-09-20T09:04:00Z</cp:lastPrinted>
  <dcterms:created xsi:type="dcterms:W3CDTF">2024-09-19T11:27:00Z</dcterms:created>
  <dcterms:modified xsi:type="dcterms:W3CDTF">2024-10-30T08:07:00Z</dcterms:modified>
</cp:coreProperties>
</file>