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EDE7D" w14:textId="1A1EDAE7" w:rsidR="001C0CEA" w:rsidRPr="00C9472C" w:rsidRDefault="001C0CEA" w:rsidP="001C0CEA">
      <w:pPr>
        <w:ind w:left="10773" w:hanging="425"/>
        <w:rPr>
          <w:rFonts w:ascii="Arial" w:hAnsi="Arial" w:cs="Arial"/>
          <w:bCs/>
          <w:sz w:val="18"/>
          <w:szCs w:val="18"/>
          <w:lang w:eastAsia="pl-PL"/>
        </w:rPr>
      </w:pPr>
      <w:r w:rsidRPr="00C9472C">
        <w:rPr>
          <w:rFonts w:ascii="Arial" w:hAnsi="Arial" w:cs="Arial"/>
          <w:bCs/>
          <w:sz w:val="18"/>
          <w:szCs w:val="18"/>
          <w:lang w:eastAsia="pl-PL"/>
        </w:rPr>
        <w:t xml:space="preserve">Załącznik do uchwały Nr </w:t>
      </w:r>
      <w:r w:rsidR="00A16FC8">
        <w:rPr>
          <w:rFonts w:ascii="Arial" w:hAnsi="Arial" w:cs="Arial"/>
          <w:bCs/>
          <w:sz w:val="18"/>
          <w:szCs w:val="18"/>
          <w:lang w:eastAsia="pl-PL"/>
        </w:rPr>
        <w:t>………..</w:t>
      </w:r>
    </w:p>
    <w:p w14:paraId="3AFA2E70" w14:textId="77777777" w:rsidR="001C0CEA" w:rsidRPr="00C9472C" w:rsidRDefault="001C0CEA" w:rsidP="001C0CEA">
      <w:pPr>
        <w:ind w:left="10348"/>
        <w:rPr>
          <w:rFonts w:ascii="Arial" w:hAnsi="Arial" w:cs="Arial"/>
          <w:bCs/>
          <w:sz w:val="18"/>
          <w:szCs w:val="18"/>
          <w:lang w:eastAsia="pl-PL"/>
        </w:rPr>
      </w:pPr>
      <w:r w:rsidRPr="00C9472C">
        <w:rPr>
          <w:rFonts w:ascii="Arial" w:hAnsi="Arial" w:cs="Arial"/>
          <w:bCs/>
          <w:sz w:val="18"/>
          <w:szCs w:val="18"/>
          <w:lang w:eastAsia="pl-PL"/>
        </w:rPr>
        <w:t xml:space="preserve">Komitetu Monitorującego program Fundusze Europejskie dla Podlaskiego 2021-2027  </w:t>
      </w:r>
    </w:p>
    <w:p w14:paraId="2AD44E0A" w14:textId="6440D5EE" w:rsidR="001C0CEA" w:rsidRPr="00C9472C" w:rsidRDefault="001C0CEA" w:rsidP="001C0CEA">
      <w:pPr>
        <w:ind w:left="10348"/>
        <w:rPr>
          <w:rFonts w:ascii="Arial" w:hAnsi="Arial" w:cs="Arial"/>
          <w:bCs/>
          <w:sz w:val="18"/>
          <w:szCs w:val="18"/>
          <w:lang w:eastAsia="pl-PL"/>
        </w:rPr>
      </w:pPr>
      <w:r w:rsidRPr="00C9472C">
        <w:rPr>
          <w:rFonts w:ascii="Arial" w:hAnsi="Arial" w:cs="Arial"/>
          <w:bCs/>
          <w:sz w:val="18"/>
          <w:szCs w:val="18"/>
          <w:lang w:eastAsia="pl-PL"/>
        </w:rPr>
        <w:t xml:space="preserve">z dnia </w:t>
      </w:r>
      <w:r w:rsidR="00A16FC8">
        <w:rPr>
          <w:rFonts w:ascii="Arial" w:hAnsi="Arial" w:cs="Arial"/>
          <w:bCs/>
          <w:sz w:val="18"/>
          <w:szCs w:val="18"/>
          <w:lang w:eastAsia="pl-PL"/>
        </w:rPr>
        <w:t>………………</w:t>
      </w:r>
    </w:p>
    <w:p w14:paraId="2DC296D2" w14:textId="77777777" w:rsidR="001C0CEA" w:rsidRDefault="001C0CEA" w:rsidP="001C0CEA">
      <w:pPr>
        <w:jc w:val="center"/>
        <w:rPr>
          <w:rFonts w:ascii="Arial" w:hAnsi="Arial" w:cs="Arial"/>
          <w:b/>
          <w:bCs/>
        </w:rPr>
      </w:pPr>
    </w:p>
    <w:p w14:paraId="1D20D12E" w14:textId="139EC0D0" w:rsidR="001C0CEA" w:rsidRPr="00C9472C" w:rsidRDefault="001C0CEA" w:rsidP="001C0CEA">
      <w:pPr>
        <w:jc w:val="center"/>
        <w:rPr>
          <w:rFonts w:ascii="Arial" w:eastAsia="PMingLiU" w:hAnsi="Arial" w:cs="Arial"/>
          <w:b/>
          <w:bCs/>
          <w:spacing w:val="-10"/>
          <w:kern w:val="28"/>
          <w:sz w:val="20"/>
          <w:szCs w:val="20"/>
          <w:lang w:eastAsia="pl-PL"/>
        </w:rPr>
      </w:pPr>
      <w:r w:rsidRPr="00C9472C">
        <w:rPr>
          <w:rFonts w:ascii="Arial" w:hAnsi="Arial" w:cs="Arial"/>
          <w:b/>
          <w:bCs/>
        </w:rPr>
        <w:t xml:space="preserve">METODYKA I KRYTERIA WYBORU PROJEKTÓW </w:t>
      </w:r>
    </w:p>
    <w:p w14:paraId="78D31FE3" w14:textId="495ED5F1" w:rsidR="005F1216" w:rsidRDefault="005F1216" w:rsidP="001C0CEA">
      <w:pPr>
        <w:jc w:val="center"/>
        <w:rPr>
          <w:rFonts w:ascii="Arial" w:eastAsia="PMingLiU" w:hAnsi="Arial" w:cs="Arial"/>
          <w:b/>
          <w:bCs/>
          <w:spacing w:val="-10"/>
          <w:kern w:val="28"/>
          <w:sz w:val="22"/>
          <w:szCs w:val="22"/>
          <w:lang w:eastAsia="pl-PL"/>
        </w:rPr>
      </w:pPr>
      <w:r>
        <w:rPr>
          <w:rFonts w:ascii="Arial" w:eastAsia="PMingLiU" w:hAnsi="Arial" w:cs="Arial"/>
          <w:b/>
          <w:bCs/>
          <w:spacing w:val="-10"/>
          <w:kern w:val="28"/>
          <w:sz w:val="22"/>
          <w:szCs w:val="22"/>
          <w:lang w:eastAsia="pl-PL"/>
        </w:rPr>
        <w:t>(KRYTERIA MERYTORYCZNE)</w:t>
      </w:r>
    </w:p>
    <w:p w14:paraId="0F0591DA" w14:textId="52329035" w:rsidR="001C0CEA" w:rsidRPr="00A16FC8" w:rsidRDefault="001C0CEA" w:rsidP="001C0CEA">
      <w:pPr>
        <w:jc w:val="center"/>
        <w:rPr>
          <w:rFonts w:ascii="Arial" w:eastAsia="PMingLiU" w:hAnsi="Arial" w:cs="Arial"/>
          <w:b/>
          <w:bCs/>
          <w:spacing w:val="-10"/>
          <w:kern w:val="28"/>
          <w:sz w:val="22"/>
          <w:szCs w:val="22"/>
          <w:lang w:eastAsia="pl-PL"/>
        </w:rPr>
      </w:pPr>
      <w:r w:rsidRPr="00A16FC8">
        <w:rPr>
          <w:rFonts w:ascii="Arial" w:eastAsia="PMingLiU" w:hAnsi="Arial" w:cs="Arial"/>
          <w:b/>
          <w:bCs/>
          <w:spacing w:val="-10"/>
          <w:kern w:val="28"/>
          <w:sz w:val="22"/>
          <w:szCs w:val="22"/>
          <w:lang w:eastAsia="pl-PL"/>
        </w:rPr>
        <w:t xml:space="preserve">TRYB </w:t>
      </w:r>
      <w:r w:rsidR="00A16FC8" w:rsidRPr="00A16FC8">
        <w:rPr>
          <w:rFonts w:ascii="Arial" w:eastAsia="PMingLiU" w:hAnsi="Arial" w:cs="Arial"/>
          <w:b/>
          <w:bCs/>
          <w:spacing w:val="-10"/>
          <w:kern w:val="28"/>
          <w:sz w:val="22"/>
          <w:szCs w:val="22"/>
          <w:lang w:eastAsia="pl-PL"/>
        </w:rPr>
        <w:t>NIE</w:t>
      </w:r>
      <w:r w:rsidRPr="00A16FC8">
        <w:rPr>
          <w:rFonts w:ascii="Arial" w:eastAsia="PMingLiU" w:hAnsi="Arial" w:cs="Arial"/>
          <w:b/>
          <w:bCs/>
          <w:spacing w:val="-10"/>
          <w:kern w:val="28"/>
          <w:sz w:val="22"/>
          <w:szCs w:val="22"/>
          <w:lang w:eastAsia="pl-PL"/>
        </w:rPr>
        <w:t>KONKURENCYJNY</w:t>
      </w:r>
    </w:p>
    <w:p w14:paraId="63B91E40" w14:textId="77777777" w:rsidR="001C0CEA" w:rsidRPr="00C9472C" w:rsidRDefault="001C0CEA" w:rsidP="001C0CEA">
      <w:pPr>
        <w:jc w:val="center"/>
        <w:rPr>
          <w:rFonts w:ascii="Arial" w:hAnsi="Arial" w:cs="Arial"/>
          <w:b/>
          <w:bCs/>
          <w:sz w:val="22"/>
          <w:szCs w:val="22"/>
        </w:rPr>
      </w:pPr>
      <w:r w:rsidRPr="00C9472C">
        <w:rPr>
          <w:rFonts w:ascii="Arial" w:hAnsi="Arial" w:cs="Arial"/>
          <w:b/>
          <w:bCs/>
          <w:sz w:val="22"/>
          <w:szCs w:val="22"/>
        </w:rPr>
        <w:t>Priorytet IV: Przestrzeń społeczna wysokiej jakości</w:t>
      </w:r>
    </w:p>
    <w:p w14:paraId="4FCA7715" w14:textId="015E738E" w:rsidR="001C0CEA" w:rsidRPr="00773AE2" w:rsidRDefault="001C0CEA" w:rsidP="001C0CEA">
      <w:pPr>
        <w:jc w:val="center"/>
        <w:rPr>
          <w:rFonts w:ascii="Arial" w:hAnsi="Arial" w:cs="Arial"/>
          <w:b/>
          <w:bCs/>
          <w:sz w:val="22"/>
          <w:szCs w:val="22"/>
        </w:rPr>
      </w:pPr>
      <w:bookmarkStart w:id="0" w:name="_Hlk117579110"/>
      <w:r w:rsidRPr="00773AE2">
        <w:rPr>
          <w:rFonts w:ascii="Arial" w:hAnsi="Arial" w:cs="Arial"/>
          <w:b/>
          <w:bCs/>
          <w:sz w:val="22"/>
          <w:szCs w:val="22"/>
        </w:rPr>
        <w:t>Działanie 04.0</w:t>
      </w:r>
      <w:r w:rsidR="007D4714">
        <w:rPr>
          <w:rFonts w:ascii="Arial" w:hAnsi="Arial" w:cs="Arial"/>
          <w:b/>
          <w:bCs/>
          <w:sz w:val="22"/>
          <w:szCs w:val="22"/>
        </w:rPr>
        <w:t>5</w:t>
      </w:r>
      <w:r w:rsidRPr="00773AE2">
        <w:rPr>
          <w:rFonts w:ascii="Arial" w:hAnsi="Arial" w:cs="Arial"/>
          <w:b/>
          <w:bCs/>
          <w:sz w:val="22"/>
          <w:szCs w:val="22"/>
        </w:rPr>
        <w:t xml:space="preserve"> Inwestycje w ochronę zdrowia</w:t>
      </w:r>
    </w:p>
    <w:p w14:paraId="2ED9B035" w14:textId="330F01C1" w:rsidR="00E378A5" w:rsidRDefault="001C0CEA" w:rsidP="00E378A5">
      <w:pPr>
        <w:rPr>
          <w:rFonts w:ascii="Arial" w:eastAsia="PMingLiU" w:hAnsi="Arial" w:cs="Arial"/>
          <w:b/>
          <w:bCs/>
          <w:color w:val="365F91"/>
          <w:lang w:eastAsia="pl-PL"/>
        </w:rPr>
      </w:pPr>
      <w:r w:rsidRPr="00773AE2">
        <w:rPr>
          <w:rFonts w:ascii="Arial" w:hAnsi="Arial" w:cs="Arial"/>
          <w:b/>
          <w:bCs/>
          <w:iCs/>
          <w:sz w:val="22"/>
          <w:szCs w:val="22"/>
        </w:rPr>
        <w:t xml:space="preserve">Typ projektu: Inwestycje </w:t>
      </w:r>
      <w:r w:rsidR="00A16FC8">
        <w:rPr>
          <w:rFonts w:ascii="Arial" w:hAnsi="Arial" w:cs="Arial"/>
          <w:b/>
          <w:bCs/>
          <w:iCs/>
          <w:sz w:val="22"/>
          <w:szCs w:val="22"/>
        </w:rPr>
        <w:t xml:space="preserve">na rzecz poprawy dostępności do profilaktyki, opieki jednego dnia oraz wzmocnienia ambulatoryjnej opieki specjalistycznej (AOS). </w:t>
      </w:r>
      <w:bookmarkEnd w:id="0"/>
    </w:p>
    <w:p w14:paraId="12FAC28D" w14:textId="77777777" w:rsidR="00E378A5" w:rsidRDefault="00E378A5" w:rsidP="00E378A5">
      <w:pPr>
        <w:rPr>
          <w:rFonts w:ascii="Arial" w:eastAsia="PMingLiU" w:hAnsi="Arial" w:cs="Arial"/>
          <w:b/>
          <w:bCs/>
          <w:color w:val="365F91"/>
          <w:lang w:eastAsia="pl-PL"/>
        </w:rPr>
      </w:pPr>
    </w:p>
    <w:p w14:paraId="782E4B03" w14:textId="3EFE9F12" w:rsidR="00E378A5" w:rsidRDefault="001C0CEA" w:rsidP="00E378A5">
      <w:pPr>
        <w:rPr>
          <w:rFonts w:ascii="Arial" w:hAnsi="Arial" w:cs="Arial"/>
          <w:sz w:val="20"/>
          <w:szCs w:val="20"/>
          <w:lang w:eastAsia="pl-PL"/>
        </w:rPr>
      </w:pPr>
      <w:r w:rsidRPr="00C9472C">
        <w:rPr>
          <w:rFonts w:ascii="Arial" w:eastAsia="PMingLiU" w:hAnsi="Arial" w:cs="Arial"/>
          <w:b/>
          <w:bCs/>
          <w:color w:val="365F91"/>
          <w:lang w:eastAsia="pl-PL"/>
        </w:rPr>
        <w:t>Metodyka</w:t>
      </w:r>
    </w:p>
    <w:p w14:paraId="5D68D392" w14:textId="77777777" w:rsidR="00E378A5" w:rsidRDefault="00E378A5" w:rsidP="00E378A5">
      <w:pPr>
        <w:rPr>
          <w:rFonts w:ascii="Arial" w:hAnsi="Arial" w:cs="Arial"/>
          <w:sz w:val="20"/>
          <w:szCs w:val="20"/>
          <w:lang w:eastAsia="pl-PL"/>
        </w:rPr>
      </w:pPr>
    </w:p>
    <w:p w14:paraId="4416A959" w14:textId="77777777" w:rsidR="00E378A5" w:rsidRDefault="004F6156" w:rsidP="00E378A5">
      <w:pPr>
        <w:rPr>
          <w:rFonts w:ascii="Arial" w:hAnsi="Arial" w:cs="Arial"/>
          <w:sz w:val="20"/>
          <w:szCs w:val="20"/>
          <w:lang w:eastAsia="pl-PL"/>
        </w:rPr>
      </w:pPr>
      <w:r w:rsidRPr="004F6156">
        <w:rPr>
          <w:rFonts w:ascii="Arial" w:hAnsi="Arial" w:cs="Arial"/>
          <w:sz w:val="20"/>
          <w:szCs w:val="20"/>
          <w:lang w:eastAsia="pl-PL"/>
        </w:rPr>
        <w:t>Ocena projektów podzielona jest na etapy: etap oceny formalnej i etap oceny merytorycznej. W przypadku projektów partnerskich, kryteria oceny dotyczą wszystkich partnerów.</w:t>
      </w:r>
    </w:p>
    <w:p w14:paraId="5F3E0642" w14:textId="77777777" w:rsidR="00E378A5" w:rsidRDefault="00E378A5" w:rsidP="00E378A5">
      <w:pPr>
        <w:rPr>
          <w:rFonts w:ascii="Arial" w:hAnsi="Arial" w:cs="Arial"/>
          <w:sz w:val="20"/>
          <w:szCs w:val="20"/>
          <w:lang w:eastAsia="pl-PL"/>
        </w:rPr>
      </w:pPr>
    </w:p>
    <w:p w14:paraId="6C744BD8" w14:textId="77777777" w:rsidR="00E378A5" w:rsidRDefault="004F6156" w:rsidP="00E378A5">
      <w:pPr>
        <w:rPr>
          <w:rFonts w:ascii="Arial" w:hAnsi="Arial" w:cs="Arial"/>
          <w:sz w:val="20"/>
          <w:szCs w:val="20"/>
          <w:lang w:eastAsia="pl-PL"/>
        </w:rPr>
      </w:pPr>
      <w:r w:rsidRPr="004F6156">
        <w:rPr>
          <w:rFonts w:ascii="Arial" w:hAnsi="Arial" w:cs="Arial"/>
          <w:sz w:val="20"/>
          <w:szCs w:val="20"/>
          <w:lang w:eastAsia="pl-PL"/>
        </w:rPr>
        <w:t xml:space="preserve">Ocena formalna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10E05902" w14:textId="77777777" w:rsidR="00E378A5" w:rsidRDefault="00E378A5" w:rsidP="00E378A5">
      <w:pPr>
        <w:rPr>
          <w:rFonts w:ascii="Arial" w:hAnsi="Arial" w:cs="Arial"/>
          <w:sz w:val="20"/>
          <w:szCs w:val="20"/>
          <w:lang w:eastAsia="pl-PL"/>
        </w:rPr>
      </w:pPr>
    </w:p>
    <w:p w14:paraId="013B03D6" w14:textId="77777777" w:rsidR="00E378A5" w:rsidRDefault="004F6156" w:rsidP="00E378A5">
      <w:pPr>
        <w:rPr>
          <w:rFonts w:ascii="Arial" w:hAnsi="Arial" w:cs="Arial"/>
          <w:sz w:val="20"/>
          <w:szCs w:val="20"/>
          <w:lang w:eastAsia="pl-PL"/>
        </w:rPr>
      </w:pPr>
      <w:r w:rsidRPr="004F6156">
        <w:rPr>
          <w:rFonts w:ascii="Arial" w:hAnsi="Arial" w:cs="Arial"/>
          <w:sz w:val="20"/>
          <w:szCs w:val="20"/>
          <w:lang w:eastAsia="pl-PL"/>
        </w:rPr>
        <w:t>Warunkiem dopuszczającym projekt do weryfikacji zgodności z kryteriami merytorycznymi jest spełnienie wszystkich kryteriów formalnych. Niespełnienie któregokolwiek kryterium formalnego skutkuje negatywną oceną projektu i jego odrzuceniem.</w:t>
      </w:r>
    </w:p>
    <w:p w14:paraId="248DE692" w14:textId="77777777" w:rsidR="00E378A5" w:rsidRDefault="00E378A5" w:rsidP="00E378A5">
      <w:pPr>
        <w:rPr>
          <w:rFonts w:ascii="Arial" w:hAnsi="Arial" w:cs="Arial"/>
          <w:sz w:val="20"/>
          <w:szCs w:val="20"/>
          <w:lang w:eastAsia="pl-PL"/>
        </w:rPr>
      </w:pPr>
    </w:p>
    <w:p w14:paraId="0DDBCA35" w14:textId="7EDDF85C" w:rsidR="004F6156" w:rsidRPr="004F6156" w:rsidRDefault="004F6156" w:rsidP="004A50FD">
      <w:pPr>
        <w:rPr>
          <w:rFonts w:ascii="Arial" w:hAnsi="Arial" w:cs="Arial"/>
          <w:sz w:val="20"/>
          <w:szCs w:val="20"/>
          <w:lang w:eastAsia="pl-PL"/>
        </w:rPr>
      </w:pPr>
      <w:r w:rsidRPr="004F6156">
        <w:rPr>
          <w:rFonts w:ascii="Arial" w:hAnsi="Arial" w:cs="Arial"/>
          <w:sz w:val="20"/>
          <w:szCs w:val="20"/>
          <w:lang w:eastAsia="pl-PL"/>
        </w:rPr>
        <w:t xml:space="preserve">Ocena merytoryczna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w:t>
      </w:r>
      <w:r w:rsidRPr="004F6156">
        <w:rPr>
          <w:rFonts w:ascii="Arial" w:hAnsi="Arial" w:cs="Arial"/>
          <w:sz w:val="20"/>
          <w:szCs w:val="20"/>
          <w:lang w:eastAsia="pl-PL"/>
        </w:rPr>
        <w:lastRenderedPageBreak/>
        <w:t xml:space="preserve">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 </w:t>
      </w:r>
    </w:p>
    <w:p w14:paraId="43E90FDF" w14:textId="77777777" w:rsidR="004F6156" w:rsidRPr="004F6156" w:rsidRDefault="004F6156" w:rsidP="004A50FD">
      <w:pPr>
        <w:keepNext/>
        <w:keepLines/>
        <w:suppressAutoHyphens w:val="0"/>
        <w:outlineLvl w:val="1"/>
        <w:rPr>
          <w:rFonts w:ascii="Arial" w:hAnsi="Arial" w:cs="Arial"/>
          <w:sz w:val="20"/>
          <w:szCs w:val="20"/>
          <w:lang w:eastAsia="pl-PL"/>
        </w:rPr>
      </w:pPr>
    </w:p>
    <w:p w14:paraId="79E77CD5" w14:textId="4D7294D8" w:rsidR="00E378A5" w:rsidRDefault="004F6156" w:rsidP="004A50FD">
      <w:pPr>
        <w:rPr>
          <w:rFonts w:eastAsia="PMingLiU"/>
          <w:lang w:eastAsia="pl-PL"/>
        </w:rPr>
      </w:pPr>
      <w:r w:rsidRPr="004F6156">
        <w:rPr>
          <w:rFonts w:ascii="Arial" w:hAnsi="Arial" w:cs="Arial"/>
          <w:sz w:val="20"/>
          <w:szCs w:val="20"/>
          <w:lang w:eastAsia="pl-PL"/>
        </w:rPr>
        <w:t>Niespełnienie któregokolwiek kryterium merytorycznego skutkuje negatywną oceną projektu i jego odrzuceniem.</w:t>
      </w:r>
    </w:p>
    <w:p w14:paraId="5398F4ED" w14:textId="77777777" w:rsidR="006F487A" w:rsidRDefault="006F487A" w:rsidP="00A16FC8">
      <w:pPr>
        <w:pStyle w:val="cel1"/>
        <w:ind w:left="0" w:firstLine="0"/>
        <w:jc w:val="left"/>
        <w:rPr>
          <w:rFonts w:ascii="Arial" w:eastAsia="PMingLiU" w:hAnsi="Arial" w:cs="Arial"/>
          <w:smallCaps w:val="0"/>
          <w:color w:val="365F91"/>
          <w:sz w:val="28"/>
          <w:szCs w:val="28"/>
          <w:u w:val="none"/>
          <w:lang w:eastAsia="pl-PL"/>
        </w:rPr>
      </w:pPr>
    </w:p>
    <w:p w14:paraId="58AC5D72" w14:textId="3FC4EDEC" w:rsidR="00A16FC8" w:rsidRPr="00E80D5E" w:rsidRDefault="00A16FC8" w:rsidP="00A16FC8">
      <w:pPr>
        <w:pStyle w:val="cel1"/>
        <w:ind w:left="0" w:firstLine="0"/>
        <w:jc w:val="left"/>
        <w:rPr>
          <w:rFonts w:ascii="Arial" w:eastAsia="PMingLiU" w:hAnsi="Arial" w:cs="Arial"/>
          <w:smallCaps w:val="0"/>
          <w:color w:val="365F91"/>
          <w:sz w:val="20"/>
          <w:szCs w:val="20"/>
          <w:u w:val="none"/>
          <w:lang w:eastAsia="pl-PL"/>
        </w:rPr>
      </w:pPr>
      <w:r w:rsidRPr="58519004">
        <w:rPr>
          <w:rFonts w:ascii="Arial" w:eastAsia="PMingLiU" w:hAnsi="Arial" w:cs="Arial"/>
          <w:smallCaps w:val="0"/>
          <w:color w:val="365F91"/>
          <w:sz w:val="28"/>
          <w:szCs w:val="28"/>
          <w:u w:val="none"/>
          <w:lang w:eastAsia="pl-PL"/>
        </w:rPr>
        <w:t xml:space="preserve">Kryteria </w:t>
      </w:r>
      <w:r w:rsidR="004F6156">
        <w:rPr>
          <w:rFonts w:ascii="Arial" w:eastAsia="PMingLiU" w:hAnsi="Arial" w:cs="Arial"/>
          <w:smallCaps w:val="0"/>
          <w:color w:val="365F91"/>
          <w:sz w:val="28"/>
          <w:szCs w:val="28"/>
          <w:u w:val="none"/>
          <w:lang w:eastAsia="pl-PL"/>
        </w:rPr>
        <w:t>formalne</w:t>
      </w:r>
    </w:p>
    <w:p w14:paraId="50C78A60" w14:textId="77777777" w:rsidR="006559FF" w:rsidRDefault="006559FF">
      <w:pPr>
        <w:rPr>
          <w:rFonts w:ascii="Arial" w:hAnsi="Arial" w:cs="Arial"/>
          <w:b/>
          <w:bCs/>
          <w:color w:val="2F5496" w:themeColor="accent1" w:themeShade="BF"/>
        </w:rPr>
      </w:pPr>
    </w:p>
    <w:tbl>
      <w:tblPr>
        <w:tblStyle w:val="Tabela-Siatka"/>
        <w:tblW w:w="14761" w:type="dxa"/>
        <w:tblLook w:val="04A0" w:firstRow="1" w:lastRow="0" w:firstColumn="1" w:lastColumn="0" w:noHBand="0" w:noVBand="1"/>
      </w:tblPr>
      <w:tblGrid>
        <w:gridCol w:w="652"/>
        <w:gridCol w:w="2195"/>
        <w:gridCol w:w="4803"/>
        <w:gridCol w:w="1405"/>
        <w:gridCol w:w="5706"/>
      </w:tblGrid>
      <w:tr w:rsidR="00E378A5" w:rsidRPr="002B578A" w14:paraId="41765327" w14:textId="77777777" w:rsidTr="004A50FD">
        <w:trPr>
          <w:trHeight w:val="436"/>
        </w:trPr>
        <w:tc>
          <w:tcPr>
            <w:tcW w:w="661" w:type="dxa"/>
            <w:shd w:val="clear" w:color="auto" w:fill="D0CECE" w:themeFill="background2" w:themeFillShade="E6"/>
          </w:tcPr>
          <w:p w14:paraId="5813696B" w14:textId="6E9AF404" w:rsidR="002B578A" w:rsidRPr="002B578A" w:rsidRDefault="002B578A" w:rsidP="002B578A">
            <w:pPr>
              <w:rPr>
                <w:rFonts w:ascii="Arial" w:hAnsi="Arial" w:cs="Arial"/>
                <w:b/>
                <w:bCs/>
                <w:sz w:val="20"/>
                <w:szCs w:val="20"/>
              </w:rPr>
            </w:pPr>
            <w:r w:rsidRPr="002B578A">
              <w:rPr>
                <w:rFonts w:ascii="Arial" w:hAnsi="Arial" w:cs="Arial"/>
                <w:b/>
                <w:bCs/>
                <w:sz w:val="20"/>
                <w:szCs w:val="20"/>
              </w:rPr>
              <w:t>Lp.</w:t>
            </w:r>
          </w:p>
        </w:tc>
        <w:tc>
          <w:tcPr>
            <w:tcW w:w="2195" w:type="dxa"/>
            <w:shd w:val="clear" w:color="auto" w:fill="D0CECE" w:themeFill="background2" w:themeFillShade="E6"/>
          </w:tcPr>
          <w:p w14:paraId="7BC018F1" w14:textId="3DD8BA44" w:rsidR="002B578A" w:rsidRPr="002B578A" w:rsidRDefault="002B578A" w:rsidP="002B578A">
            <w:pPr>
              <w:rPr>
                <w:rFonts w:ascii="Arial" w:hAnsi="Arial" w:cs="Arial"/>
                <w:b/>
                <w:bCs/>
                <w:sz w:val="20"/>
                <w:szCs w:val="20"/>
              </w:rPr>
            </w:pPr>
            <w:r w:rsidRPr="002B578A">
              <w:rPr>
                <w:rFonts w:ascii="Arial" w:hAnsi="Arial" w:cs="Arial"/>
                <w:b/>
                <w:bCs/>
                <w:sz w:val="20"/>
                <w:szCs w:val="20"/>
              </w:rPr>
              <w:t>Nazwa kryterium</w:t>
            </w:r>
          </w:p>
        </w:tc>
        <w:tc>
          <w:tcPr>
            <w:tcW w:w="4936" w:type="dxa"/>
            <w:shd w:val="clear" w:color="auto" w:fill="D0CECE" w:themeFill="background2" w:themeFillShade="E6"/>
          </w:tcPr>
          <w:p w14:paraId="1389C50C" w14:textId="1CC942B1" w:rsidR="002B578A" w:rsidRPr="002B578A" w:rsidRDefault="002B578A" w:rsidP="002B578A">
            <w:pPr>
              <w:rPr>
                <w:rFonts w:ascii="Arial" w:hAnsi="Arial" w:cs="Arial"/>
                <w:b/>
                <w:bCs/>
                <w:sz w:val="20"/>
                <w:szCs w:val="20"/>
              </w:rPr>
            </w:pPr>
            <w:r w:rsidRPr="002B578A">
              <w:rPr>
                <w:rFonts w:ascii="Arial" w:hAnsi="Arial" w:cs="Arial"/>
                <w:b/>
                <w:bCs/>
                <w:sz w:val="20"/>
                <w:szCs w:val="20"/>
              </w:rPr>
              <w:t xml:space="preserve">Definicja </w:t>
            </w:r>
            <w:r w:rsidR="006559FF">
              <w:rPr>
                <w:rFonts w:ascii="Arial" w:hAnsi="Arial" w:cs="Arial"/>
                <w:b/>
                <w:bCs/>
                <w:sz w:val="20"/>
                <w:szCs w:val="20"/>
              </w:rPr>
              <w:t>/</w:t>
            </w:r>
            <w:r w:rsidRPr="002B578A">
              <w:rPr>
                <w:rFonts w:ascii="Arial" w:hAnsi="Arial" w:cs="Arial"/>
                <w:b/>
                <w:bCs/>
                <w:sz w:val="20"/>
                <w:szCs w:val="20"/>
              </w:rPr>
              <w:t xml:space="preserve"> opis kryterium</w:t>
            </w:r>
          </w:p>
        </w:tc>
        <w:tc>
          <w:tcPr>
            <w:tcW w:w="992" w:type="dxa"/>
            <w:shd w:val="clear" w:color="auto" w:fill="D0CECE" w:themeFill="background2" w:themeFillShade="E6"/>
          </w:tcPr>
          <w:p w14:paraId="27591BA0" w14:textId="4EF59084" w:rsidR="002B578A" w:rsidRPr="002B578A" w:rsidRDefault="002B578A" w:rsidP="002B578A">
            <w:pPr>
              <w:rPr>
                <w:rFonts w:ascii="Arial" w:hAnsi="Arial" w:cs="Arial"/>
                <w:b/>
                <w:bCs/>
                <w:sz w:val="20"/>
                <w:szCs w:val="20"/>
              </w:rPr>
            </w:pPr>
            <w:r w:rsidRPr="002B578A">
              <w:rPr>
                <w:rFonts w:ascii="Arial" w:hAnsi="Arial" w:cs="Arial"/>
                <w:b/>
                <w:bCs/>
                <w:sz w:val="20"/>
                <w:szCs w:val="20"/>
              </w:rPr>
              <w:t>Ocena</w:t>
            </w:r>
          </w:p>
        </w:tc>
        <w:tc>
          <w:tcPr>
            <w:tcW w:w="5977" w:type="dxa"/>
            <w:shd w:val="clear" w:color="auto" w:fill="D0CECE" w:themeFill="background2" w:themeFillShade="E6"/>
          </w:tcPr>
          <w:p w14:paraId="2085A0CB" w14:textId="5FDF4966" w:rsidR="002B578A" w:rsidRPr="002B578A" w:rsidRDefault="002B578A" w:rsidP="002B578A">
            <w:pPr>
              <w:rPr>
                <w:rFonts w:ascii="Arial" w:hAnsi="Arial" w:cs="Arial"/>
                <w:b/>
                <w:bCs/>
                <w:sz w:val="20"/>
                <w:szCs w:val="20"/>
              </w:rPr>
            </w:pPr>
            <w:r w:rsidRPr="002B578A">
              <w:rPr>
                <w:rFonts w:ascii="Arial" w:hAnsi="Arial" w:cs="Arial"/>
                <w:b/>
                <w:bCs/>
                <w:sz w:val="20"/>
                <w:szCs w:val="20"/>
              </w:rPr>
              <w:t>Zasady oceny</w:t>
            </w:r>
          </w:p>
        </w:tc>
      </w:tr>
      <w:tr w:rsidR="00E378A5" w14:paraId="54152B11" w14:textId="77777777" w:rsidTr="004A50FD">
        <w:tc>
          <w:tcPr>
            <w:tcW w:w="661" w:type="dxa"/>
            <w:vMerge w:val="restart"/>
            <w:shd w:val="clear" w:color="auto" w:fill="auto"/>
          </w:tcPr>
          <w:p w14:paraId="571F02F9" w14:textId="1FD6DAD0" w:rsidR="00F3095B" w:rsidRPr="00565D4B" w:rsidRDefault="00F3095B" w:rsidP="00F3095B">
            <w:pPr>
              <w:rPr>
                <w:rFonts w:ascii="Arial" w:hAnsi="Arial" w:cs="Arial"/>
                <w:sz w:val="20"/>
                <w:szCs w:val="20"/>
              </w:rPr>
            </w:pPr>
            <w:r w:rsidRPr="00565D4B">
              <w:rPr>
                <w:rFonts w:ascii="Arial" w:hAnsi="Arial" w:cs="Arial"/>
                <w:sz w:val="20"/>
                <w:szCs w:val="20"/>
              </w:rPr>
              <w:t>1.</w:t>
            </w:r>
          </w:p>
        </w:tc>
        <w:tc>
          <w:tcPr>
            <w:tcW w:w="2195" w:type="dxa"/>
            <w:vMerge w:val="restart"/>
          </w:tcPr>
          <w:p w14:paraId="5BC20078" w14:textId="77A503A6" w:rsidR="00F3095B" w:rsidRPr="00D162F8" w:rsidRDefault="00F3095B" w:rsidP="00F3095B">
            <w:pPr>
              <w:rPr>
                <w:rFonts w:ascii="Arial" w:hAnsi="Arial" w:cs="Arial"/>
                <w:b/>
                <w:bCs/>
                <w:sz w:val="20"/>
                <w:szCs w:val="20"/>
              </w:rPr>
            </w:pPr>
            <w:r w:rsidRPr="005A2B72">
              <w:rPr>
                <w:rFonts w:ascii="Arial" w:hAnsi="Arial" w:cs="Arial"/>
                <w:b/>
                <w:sz w:val="20"/>
                <w:szCs w:val="20"/>
              </w:rPr>
              <w:t xml:space="preserve">Kompletność wniosku </w:t>
            </w:r>
            <w:r w:rsidRPr="005A2B72">
              <w:rPr>
                <w:rFonts w:ascii="Arial" w:hAnsi="Arial" w:cs="Arial"/>
                <w:b/>
                <w:sz w:val="20"/>
                <w:szCs w:val="20"/>
              </w:rPr>
              <w:br/>
              <w:t xml:space="preserve">o dofinansowanie  </w:t>
            </w:r>
          </w:p>
        </w:tc>
        <w:tc>
          <w:tcPr>
            <w:tcW w:w="4936" w:type="dxa"/>
            <w:vAlign w:val="center"/>
          </w:tcPr>
          <w:p w14:paraId="3C98D8A8" w14:textId="7ECE745D" w:rsidR="00F3095B" w:rsidRPr="002B578A" w:rsidRDefault="00F3095B" w:rsidP="00F3095B">
            <w:pPr>
              <w:rPr>
                <w:rFonts w:ascii="Arial" w:hAnsi="Arial" w:cs="Arial"/>
                <w:sz w:val="20"/>
                <w:szCs w:val="20"/>
              </w:rPr>
            </w:pPr>
            <w:r w:rsidRPr="003C6671">
              <w:rPr>
                <w:rFonts w:ascii="Arial" w:hAnsi="Arial" w:cs="Arial"/>
                <w:sz w:val="20"/>
                <w:szCs w:val="20"/>
              </w:rPr>
              <w:t xml:space="preserve">Czy wszystkie wymagane pola we wniosku o dofinansowanie zostały właściwie wypełnione?  </w:t>
            </w:r>
          </w:p>
        </w:tc>
        <w:tc>
          <w:tcPr>
            <w:tcW w:w="992" w:type="dxa"/>
            <w:vAlign w:val="center"/>
          </w:tcPr>
          <w:p w14:paraId="4EBC6F6F" w14:textId="5152FEB5"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vAlign w:val="center"/>
          </w:tcPr>
          <w:p w14:paraId="78024762" w14:textId="77777777" w:rsidR="00F3095B" w:rsidRDefault="00F3095B" w:rsidP="00F3095B">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0A796E72" w14:textId="77777777" w:rsidR="00F3095B" w:rsidRPr="00827B34" w:rsidRDefault="00F3095B" w:rsidP="00F3095B">
            <w:pPr>
              <w:rPr>
                <w:rFonts w:ascii="Arial" w:hAnsi="Arial" w:cs="Arial"/>
                <w:sz w:val="20"/>
                <w:szCs w:val="20"/>
              </w:rPr>
            </w:pPr>
          </w:p>
          <w:p w14:paraId="6F8EB7FE" w14:textId="77777777" w:rsidR="00F3095B" w:rsidRPr="00827B34" w:rsidRDefault="00F3095B" w:rsidP="00F3095B">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w:t>
            </w:r>
          </w:p>
          <w:p w14:paraId="2E0BDD53" w14:textId="51358E66" w:rsidR="00F3095B" w:rsidRPr="008D47F7" w:rsidRDefault="00F3095B" w:rsidP="00F3095B">
            <w:pPr>
              <w:rPr>
                <w:rFonts w:ascii="Arial" w:hAnsi="Arial" w:cs="Arial"/>
                <w:sz w:val="20"/>
                <w:szCs w:val="20"/>
              </w:rPr>
            </w:pPr>
            <w:r w:rsidRPr="00827B34">
              <w:rPr>
                <w:rFonts w:ascii="Arial" w:hAnsi="Arial" w:cs="Arial"/>
                <w:bCs/>
                <w:sz w:val="20"/>
                <w:szCs w:val="20"/>
              </w:rPr>
              <w:t>na podstawie zapisów wniosku o dofinansowanie</w:t>
            </w:r>
            <w:r>
              <w:rPr>
                <w:rFonts w:ascii="Arial" w:hAnsi="Arial" w:cs="Arial"/>
                <w:bCs/>
                <w:sz w:val="20"/>
                <w:szCs w:val="20"/>
              </w:rPr>
              <w:t>.</w:t>
            </w:r>
          </w:p>
        </w:tc>
      </w:tr>
      <w:tr w:rsidR="00E378A5" w14:paraId="016F097C" w14:textId="77777777" w:rsidTr="004A50FD">
        <w:tc>
          <w:tcPr>
            <w:tcW w:w="661" w:type="dxa"/>
            <w:vMerge/>
            <w:shd w:val="clear" w:color="auto" w:fill="auto"/>
          </w:tcPr>
          <w:p w14:paraId="5E8F7C8E" w14:textId="7E4D270D" w:rsidR="00F3095B" w:rsidRPr="00565D4B" w:rsidRDefault="00F3095B" w:rsidP="00F3095B">
            <w:pPr>
              <w:rPr>
                <w:rFonts w:ascii="Arial" w:hAnsi="Arial" w:cs="Arial"/>
                <w:sz w:val="20"/>
                <w:szCs w:val="20"/>
              </w:rPr>
            </w:pPr>
          </w:p>
        </w:tc>
        <w:tc>
          <w:tcPr>
            <w:tcW w:w="2195" w:type="dxa"/>
            <w:vMerge/>
          </w:tcPr>
          <w:p w14:paraId="41AA2F26" w14:textId="77777777" w:rsidR="00F3095B" w:rsidRPr="00D162F8" w:rsidRDefault="00F3095B" w:rsidP="00F3095B">
            <w:pPr>
              <w:rPr>
                <w:rFonts w:ascii="Arial" w:hAnsi="Arial" w:cs="Arial"/>
                <w:b/>
                <w:bCs/>
                <w:sz w:val="20"/>
                <w:szCs w:val="20"/>
              </w:rPr>
            </w:pPr>
          </w:p>
        </w:tc>
        <w:tc>
          <w:tcPr>
            <w:tcW w:w="4936" w:type="dxa"/>
            <w:vAlign w:val="center"/>
          </w:tcPr>
          <w:p w14:paraId="38DF9D4C" w14:textId="7B42CDFF" w:rsidR="00F3095B" w:rsidRPr="002B578A" w:rsidRDefault="00F3095B" w:rsidP="00F3095B">
            <w:pPr>
              <w:rPr>
                <w:rFonts w:ascii="Arial" w:hAnsi="Arial" w:cs="Arial"/>
                <w:sz w:val="20"/>
                <w:szCs w:val="20"/>
              </w:rPr>
            </w:pPr>
            <w:r w:rsidRPr="005A2B72">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992" w:type="dxa"/>
            <w:vAlign w:val="center"/>
          </w:tcPr>
          <w:p w14:paraId="75A233F0" w14:textId="4CE5B037"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vAlign w:val="center"/>
          </w:tcPr>
          <w:p w14:paraId="22A5FC22" w14:textId="77777777" w:rsidR="00F3095B" w:rsidRDefault="00F3095B" w:rsidP="00F3095B">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54C66923" w14:textId="77777777" w:rsidR="00F3095B" w:rsidRPr="00827B34" w:rsidRDefault="00F3095B" w:rsidP="00F3095B">
            <w:pPr>
              <w:rPr>
                <w:rFonts w:ascii="Arial" w:hAnsi="Arial" w:cs="Arial"/>
                <w:sz w:val="20"/>
                <w:szCs w:val="20"/>
              </w:rPr>
            </w:pPr>
          </w:p>
          <w:p w14:paraId="6AAF7B64" w14:textId="5ABC33D0" w:rsidR="00F3095B" w:rsidRPr="008D47F7" w:rsidRDefault="00F3095B" w:rsidP="00F3095B">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 </w:t>
            </w:r>
          </w:p>
        </w:tc>
      </w:tr>
      <w:tr w:rsidR="00E378A5" w14:paraId="01EB3B78" w14:textId="77777777" w:rsidTr="004A50FD">
        <w:tc>
          <w:tcPr>
            <w:tcW w:w="661" w:type="dxa"/>
            <w:vMerge/>
            <w:shd w:val="clear" w:color="auto" w:fill="auto"/>
          </w:tcPr>
          <w:p w14:paraId="141C2DF3" w14:textId="56112AD3" w:rsidR="00F3095B" w:rsidRPr="00565D4B" w:rsidRDefault="00F3095B" w:rsidP="00F3095B">
            <w:pPr>
              <w:rPr>
                <w:rFonts w:ascii="Arial" w:hAnsi="Arial" w:cs="Arial"/>
                <w:sz w:val="20"/>
                <w:szCs w:val="20"/>
              </w:rPr>
            </w:pPr>
          </w:p>
        </w:tc>
        <w:tc>
          <w:tcPr>
            <w:tcW w:w="2195" w:type="dxa"/>
            <w:vMerge/>
          </w:tcPr>
          <w:p w14:paraId="181B9148" w14:textId="77777777" w:rsidR="00F3095B" w:rsidRPr="00D162F8" w:rsidRDefault="00F3095B" w:rsidP="00F3095B">
            <w:pPr>
              <w:rPr>
                <w:rFonts w:ascii="Arial" w:hAnsi="Arial" w:cs="Arial"/>
                <w:b/>
                <w:bCs/>
                <w:sz w:val="20"/>
                <w:szCs w:val="20"/>
              </w:rPr>
            </w:pPr>
          </w:p>
        </w:tc>
        <w:tc>
          <w:tcPr>
            <w:tcW w:w="4936" w:type="dxa"/>
            <w:vAlign w:val="center"/>
          </w:tcPr>
          <w:p w14:paraId="74A12E00" w14:textId="329597B2" w:rsidR="00F3095B" w:rsidRPr="002B578A" w:rsidRDefault="00F3095B" w:rsidP="00F3095B">
            <w:pPr>
              <w:rPr>
                <w:rFonts w:ascii="Arial" w:hAnsi="Arial" w:cs="Arial"/>
                <w:sz w:val="20"/>
                <w:szCs w:val="20"/>
              </w:rPr>
            </w:pPr>
            <w:r w:rsidRPr="005A2B72">
              <w:rPr>
                <w:rFonts w:ascii="Arial" w:hAnsi="Arial" w:cs="Arial"/>
                <w:sz w:val="20"/>
                <w:szCs w:val="20"/>
              </w:rPr>
              <w:t>Czy załączniki są opatrzone datą ich sporządzenia/wydania oraz pieczątką z klauzulą ostateczności (jeśli dotyczy)?</w:t>
            </w:r>
          </w:p>
        </w:tc>
        <w:tc>
          <w:tcPr>
            <w:tcW w:w="992" w:type="dxa"/>
            <w:vAlign w:val="center"/>
          </w:tcPr>
          <w:p w14:paraId="666EB4B4" w14:textId="2FE95EE2"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vAlign w:val="center"/>
          </w:tcPr>
          <w:p w14:paraId="26E9C810" w14:textId="77777777" w:rsidR="00F3095B" w:rsidRDefault="00F3095B" w:rsidP="00F3095B">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71ACDDFC" w14:textId="77777777" w:rsidR="00F3095B" w:rsidRPr="00827B34" w:rsidRDefault="00F3095B" w:rsidP="00F3095B">
            <w:pPr>
              <w:rPr>
                <w:rFonts w:ascii="Arial" w:hAnsi="Arial" w:cs="Arial"/>
                <w:sz w:val="20"/>
                <w:szCs w:val="20"/>
              </w:rPr>
            </w:pPr>
          </w:p>
          <w:p w14:paraId="40173D39" w14:textId="0FCCF407" w:rsidR="00F3095B" w:rsidRPr="008D47F7" w:rsidRDefault="00F3095B" w:rsidP="00F3095B">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E378A5" w14:paraId="2835B6B6" w14:textId="77777777" w:rsidTr="004A50FD">
        <w:tc>
          <w:tcPr>
            <w:tcW w:w="661" w:type="dxa"/>
            <w:vMerge/>
            <w:shd w:val="clear" w:color="auto" w:fill="auto"/>
          </w:tcPr>
          <w:p w14:paraId="74FAC3AD" w14:textId="77777777" w:rsidR="00F3095B" w:rsidRDefault="00F3095B" w:rsidP="00F3095B">
            <w:pPr>
              <w:rPr>
                <w:rFonts w:ascii="Arial" w:hAnsi="Arial" w:cs="Arial"/>
                <w:sz w:val="20"/>
                <w:szCs w:val="20"/>
              </w:rPr>
            </w:pPr>
          </w:p>
        </w:tc>
        <w:tc>
          <w:tcPr>
            <w:tcW w:w="2195" w:type="dxa"/>
            <w:vMerge/>
          </w:tcPr>
          <w:p w14:paraId="5331BE21" w14:textId="77777777" w:rsidR="00F3095B" w:rsidRPr="00D162F8" w:rsidRDefault="00F3095B" w:rsidP="00F3095B">
            <w:pPr>
              <w:rPr>
                <w:rFonts w:ascii="Arial" w:hAnsi="Arial" w:cs="Arial"/>
                <w:b/>
                <w:bCs/>
                <w:sz w:val="20"/>
                <w:szCs w:val="20"/>
              </w:rPr>
            </w:pPr>
          </w:p>
        </w:tc>
        <w:tc>
          <w:tcPr>
            <w:tcW w:w="4936" w:type="dxa"/>
            <w:vAlign w:val="center"/>
          </w:tcPr>
          <w:p w14:paraId="3657E29D" w14:textId="5A2B32AB" w:rsidR="00F3095B" w:rsidRPr="002B578A" w:rsidRDefault="00F3095B" w:rsidP="00F3095B">
            <w:pPr>
              <w:rPr>
                <w:rFonts w:ascii="Arial" w:hAnsi="Arial" w:cs="Arial"/>
                <w:sz w:val="20"/>
                <w:szCs w:val="20"/>
              </w:rPr>
            </w:pPr>
            <w:r w:rsidRPr="005A2B72">
              <w:rPr>
                <w:rFonts w:ascii="Arial" w:hAnsi="Arial" w:cs="Arial"/>
                <w:sz w:val="20"/>
                <w:szCs w:val="20"/>
              </w:rPr>
              <w:t>Czy wniosek o dofinansowanie oraz załączniki zostały sporządzone w języku polskim?</w:t>
            </w:r>
          </w:p>
        </w:tc>
        <w:tc>
          <w:tcPr>
            <w:tcW w:w="992" w:type="dxa"/>
            <w:vAlign w:val="center"/>
          </w:tcPr>
          <w:p w14:paraId="649D66B7" w14:textId="4643A96E"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vAlign w:val="center"/>
          </w:tcPr>
          <w:p w14:paraId="2CC7BC9A" w14:textId="77777777" w:rsidR="00F3095B" w:rsidRDefault="00F3095B" w:rsidP="00F3095B">
            <w:pPr>
              <w:rPr>
                <w:rFonts w:ascii="Arial" w:hAnsi="Arial" w:cs="Arial"/>
                <w:sz w:val="20"/>
                <w:szCs w:val="20"/>
              </w:rPr>
            </w:pPr>
            <w:r w:rsidRPr="00E94225">
              <w:rPr>
                <w:rFonts w:ascii="Arial" w:hAnsi="Arial" w:cs="Arial"/>
                <w:sz w:val="20"/>
                <w:szCs w:val="20"/>
              </w:rPr>
              <w:t xml:space="preserve">Brak możliwości korekty. </w:t>
            </w:r>
          </w:p>
          <w:p w14:paraId="059B190B" w14:textId="77777777" w:rsidR="00F3095B" w:rsidRPr="00E94225" w:rsidRDefault="00F3095B" w:rsidP="00F3095B">
            <w:pPr>
              <w:rPr>
                <w:rFonts w:ascii="Arial" w:hAnsi="Arial" w:cs="Arial"/>
                <w:sz w:val="20"/>
                <w:szCs w:val="20"/>
              </w:rPr>
            </w:pPr>
          </w:p>
          <w:p w14:paraId="057A77D7" w14:textId="2A1C7E35" w:rsidR="00F3095B" w:rsidRPr="008D47F7" w:rsidRDefault="00F3095B" w:rsidP="00F3095B">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 xml:space="preserve">na podstawie zapisów wniosku o </w:t>
            </w:r>
            <w:r w:rsidRPr="00827B34">
              <w:rPr>
                <w:rFonts w:ascii="Arial" w:hAnsi="Arial" w:cs="Arial"/>
                <w:bCs/>
                <w:sz w:val="20"/>
                <w:szCs w:val="20"/>
              </w:rPr>
              <w:lastRenderedPageBreak/>
              <w:t>dofinansowanie</w:t>
            </w:r>
            <w:r>
              <w:rPr>
                <w:rFonts w:ascii="Arial" w:hAnsi="Arial" w:cs="Arial"/>
                <w:bCs/>
                <w:sz w:val="20"/>
                <w:szCs w:val="20"/>
              </w:rPr>
              <w:t xml:space="preserve"> oraz dokumentacji składanej wraz z wnioskiem.</w:t>
            </w:r>
          </w:p>
        </w:tc>
      </w:tr>
      <w:tr w:rsidR="00E378A5" w14:paraId="5B4EA512" w14:textId="77777777" w:rsidTr="004A50FD">
        <w:tc>
          <w:tcPr>
            <w:tcW w:w="661" w:type="dxa"/>
            <w:vMerge/>
            <w:shd w:val="clear" w:color="auto" w:fill="auto"/>
          </w:tcPr>
          <w:p w14:paraId="3B658F84" w14:textId="2CEEBEC7" w:rsidR="00F3095B" w:rsidRPr="00565D4B" w:rsidRDefault="00F3095B" w:rsidP="00F3095B">
            <w:pPr>
              <w:rPr>
                <w:rFonts w:ascii="Arial" w:hAnsi="Arial" w:cs="Arial"/>
                <w:sz w:val="20"/>
                <w:szCs w:val="20"/>
              </w:rPr>
            </w:pPr>
          </w:p>
        </w:tc>
        <w:tc>
          <w:tcPr>
            <w:tcW w:w="2195" w:type="dxa"/>
            <w:vMerge/>
          </w:tcPr>
          <w:p w14:paraId="423F9F95" w14:textId="77777777" w:rsidR="00F3095B" w:rsidRPr="00D162F8" w:rsidRDefault="00F3095B" w:rsidP="00F3095B">
            <w:pPr>
              <w:rPr>
                <w:rFonts w:ascii="Arial" w:hAnsi="Arial" w:cs="Arial"/>
                <w:b/>
                <w:bCs/>
                <w:sz w:val="20"/>
                <w:szCs w:val="20"/>
              </w:rPr>
            </w:pPr>
          </w:p>
        </w:tc>
        <w:tc>
          <w:tcPr>
            <w:tcW w:w="4936" w:type="dxa"/>
            <w:vAlign w:val="center"/>
          </w:tcPr>
          <w:p w14:paraId="1DD9EECC" w14:textId="773350EC" w:rsidR="00F3095B" w:rsidRPr="002B578A" w:rsidRDefault="00F3095B" w:rsidP="00F3095B">
            <w:pPr>
              <w:rPr>
                <w:rFonts w:ascii="Arial" w:hAnsi="Arial" w:cs="Arial"/>
                <w:sz w:val="20"/>
                <w:szCs w:val="20"/>
              </w:rPr>
            </w:pPr>
            <w:r w:rsidRPr="005A2B72">
              <w:rPr>
                <w:rFonts w:ascii="Arial" w:hAnsi="Arial" w:cs="Arial"/>
                <w:sz w:val="20"/>
                <w:szCs w:val="20"/>
              </w:rPr>
              <w:t xml:space="preserve">Czy we wniosku o dofinansowanie oraz w załącznikach nie stwierdzono innych braków formalnych lub oczywistych omyłek </w:t>
            </w:r>
            <w:r w:rsidRPr="003C6671">
              <w:rPr>
                <w:rFonts w:ascii="Arial" w:hAnsi="Arial" w:cs="Arial"/>
                <w:sz w:val="20"/>
                <w:szCs w:val="20"/>
              </w:rPr>
              <w:t>(np. rozbieżna w przedłożonej dokumentacji nazwa Wnioskodawcy, tytuł projektu itp.)</w:t>
            </w:r>
            <w:r w:rsidRPr="005A2B72">
              <w:rPr>
                <w:rFonts w:ascii="Arial" w:hAnsi="Arial" w:cs="Arial"/>
                <w:sz w:val="20"/>
                <w:szCs w:val="20"/>
              </w:rPr>
              <w:t>?</w:t>
            </w:r>
          </w:p>
        </w:tc>
        <w:tc>
          <w:tcPr>
            <w:tcW w:w="992" w:type="dxa"/>
            <w:vAlign w:val="center"/>
          </w:tcPr>
          <w:p w14:paraId="4CAACF84" w14:textId="06B45BBC"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vAlign w:val="center"/>
          </w:tcPr>
          <w:p w14:paraId="502FE149" w14:textId="77777777" w:rsidR="00F3095B" w:rsidRDefault="00F3095B" w:rsidP="00F3095B">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57E28AE1" w14:textId="77777777" w:rsidR="00F3095B" w:rsidRPr="00827B34" w:rsidRDefault="00F3095B" w:rsidP="00F3095B">
            <w:pPr>
              <w:rPr>
                <w:rFonts w:ascii="Arial" w:hAnsi="Arial" w:cs="Arial"/>
                <w:sz w:val="20"/>
                <w:szCs w:val="20"/>
              </w:rPr>
            </w:pPr>
          </w:p>
          <w:p w14:paraId="4FE7D8C3" w14:textId="28F6C004" w:rsidR="00F3095B" w:rsidRPr="008D47F7" w:rsidRDefault="00F3095B" w:rsidP="00F3095B">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E378A5" w14:paraId="573453F5" w14:textId="77777777" w:rsidTr="004A50FD">
        <w:tc>
          <w:tcPr>
            <w:tcW w:w="661" w:type="dxa"/>
            <w:vMerge w:val="restart"/>
            <w:shd w:val="clear" w:color="auto" w:fill="auto"/>
          </w:tcPr>
          <w:p w14:paraId="2CDBA065" w14:textId="6D3018D6" w:rsidR="00F3095B" w:rsidRPr="00565D4B" w:rsidRDefault="00F3095B" w:rsidP="00F3095B">
            <w:pPr>
              <w:rPr>
                <w:rFonts w:ascii="Arial" w:hAnsi="Arial" w:cs="Arial"/>
                <w:sz w:val="20"/>
                <w:szCs w:val="20"/>
              </w:rPr>
            </w:pPr>
            <w:r>
              <w:rPr>
                <w:rFonts w:ascii="Arial" w:hAnsi="Arial" w:cs="Arial"/>
                <w:sz w:val="20"/>
                <w:szCs w:val="20"/>
              </w:rPr>
              <w:t>2.</w:t>
            </w:r>
          </w:p>
        </w:tc>
        <w:tc>
          <w:tcPr>
            <w:tcW w:w="2195" w:type="dxa"/>
            <w:vMerge w:val="restart"/>
          </w:tcPr>
          <w:p w14:paraId="708C489B" w14:textId="77777777" w:rsidR="00F3095B" w:rsidRPr="005A2B72" w:rsidRDefault="00F3095B" w:rsidP="00F3095B">
            <w:pPr>
              <w:snapToGrid w:val="0"/>
              <w:rPr>
                <w:rFonts w:ascii="Arial" w:hAnsi="Arial" w:cs="Arial"/>
                <w:i/>
                <w:iCs/>
                <w:sz w:val="20"/>
                <w:szCs w:val="20"/>
              </w:rPr>
            </w:pPr>
            <w:r w:rsidRPr="005A2B72">
              <w:rPr>
                <w:rFonts w:ascii="Arial" w:hAnsi="Arial" w:cs="Arial"/>
                <w:b/>
                <w:bCs/>
                <w:sz w:val="20"/>
                <w:szCs w:val="20"/>
              </w:rPr>
              <w:t xml:space="preserve">Kwalifikowalność Wnioskodawcy </w:t>
            </w:r>
            <w:r w:rsidRPr="005A2B72">
              <w:rPr>
                <w:rFonts w:ascii="Arial" w:hAnsi="Arial" w:cs="Arial"/>
                <w:sz w:val="20"/>
                <w:szCs w:val="20"/>
              </w:rPr>
              <w:br/>
            </w:r>
            <w:r w:rsidRPr="005A2B72">
              <w:rPr>
                <w:rFonts w:ascii="Arial" w:hAnsi="Arial" w:cs="Arial"/>
                <w:b/>
                <w:bCs/>
                <w:sz w:val="20"/>
                <w:szCs w:val="20"/>
              </w:rPr>
              <w:t>i projektu</w:t>
            </w:r>
          </w:p>
          <w:p w14:paraId="00A50874" w14:textId="77777777" w:rsidR="00F3095B" w:rsidRPr="00D162F8" w:rsidRDefault="00F3095B" w:rsidP="00F3095B">
            <w:pPr>
              <w:rPr>
                <w:rFonts w:ascii="Arial" w:hAnsi="Arial" w:cs="Arial"/>
                <w:b/>
                <w:bCs/>
                <w:sz w:val="20"/>
                <w:szCs w:val="20"/>
              </w:rPr>
            </w:pPr>
          </w:p>
        </w:tc>
        <w:tc>
          <w:tcPr>
            <w:tcW w:w="4936" w:type="dxa"/>
          </w:tcPr>
          <w:p w14:paraId="50CA4D9B" w14:textId="77777777" w:rsidR="00F3095B" w:rsidRPr="005A2B72" w:rsidRDefault="00F3095B" w:rsidP="00F3095B">
            <w:pPr>
              <w:rPr>
                <w:rFonts w:ascii="Arial" w:hAnsi="Arial" w:cs="Arial"/>
                <w:sz w:val="20"/>
                <w:szCs w:val="20"/>
              </w:rPr>
            </w:pPr>
            <w:r w:rsidRPr="005A2B72">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7C101157" w14:textId="77777777" w:rsidR="00F3095B" w:rsidRPr="005A2B72" w:rsidRDefault="00F3095B" w:rsidP="00F3095B">
            <w:pPr>
              <w:pStyle w:val="Akapitzlist"/>
              <w:numPr>
                <w:ilvl w:val="0"/>
                <w:numId w:val="31"/>
              </w:numPr>
              <w:suppressAutoHyphens w:val="0"/>
              <w:ind w:left="600" w:hanging="283"/>
              <w:rPr>
                <w:rFonts w:ascii="Arial" w:hAnsi="Arial" w:cs="Arial"/>
                <w:sz w:val="20"/>
                <w:szCs w:val="20"/>
              </w:rPr>
            </w:pPr>
            <w:r w:rsidRPr="005A2B72">
              <w:rPr>
                <w:rFonts w:ascii="Arial" w:hAnsi="Arial" w:cs="Arial"/>
                <w:sz w:val="20"/>
                <w:szCs w:val="20"/>
              </w:rPr>
              <w:t>art. 207 ust. 4 Ustawy z dnia 27 sierpnia 2009 r. o finansach publicznych;</w:t>
            </w:r>
          </w:p>
          <w:p w14:paraId="0F76353D" w14:textId="77777777" w:rsidR="00F3095B" w:rsidRPr="005A2B72" w:rsidRDefault="00F3095B" w:rsidP="00F3095B">
            <w:pPr>
              <w:pStyle w:val="Akapitzlist"/>
              <w:numPr>
                <w:ilvl w:val="0"/>
                <w:numId w:val="31"/>
              </w:numPr>
              <w:suppressAutoHyphens w:val="0"/>
              <w:ind w:left="600" w:hanging="283"/>
              <w:rPr>
                <w:rFonts w:ascii="Arial" w:hAnsi="Arial" w:cs="Arial"/>
                <w:sz w:val="20"/>
                <w:szCs w:val="20"/>
              </w:rPr>
            </w:pPr>
            <w:r w:rsidRPr="005A2B72">
              <w:rPr>
                <w:rFonts w:ascii="Arial" w:hAnsi="Arial" w:cs="Arial"/>
                <w:sz w:val="20"/>
                <w:szCs w:val="20"/>
              </w:rPr>
              <w:t>art. 12 ust. 1 pkt 1 Ustawy z dnia 15 czerwca 2012 r. o skutkach powierzania wykonywania pracy cudzoziemcom przebywającym wbrew przepisom na terytorium Rzeczypospolitej Polskiej;</w:t>
            </w:r>
          </w:p>
          <w:p w14:paraId="44E517BD" w14:textId="77777777" w:rsidR="00F3095B" w:rsidRPr="005A2B72" w:rsidRDefault="00F3095B" w:rsidP="00F3095B">
            <w:pPr>
              <w:pStyle w:val="Akapitzlist"/>
              <w:numPr>
                <w:ilvl w:val="0"/>
                <w:numId w:val="31"/>
              </w:numPr>
              <w:suppressAutoHyphens w:val="0"/>
              <w:ind w:left="600" w:hanging="283"/>
              <w:rPr>
                <w:rFonts w:ascii="Arial" w:hAnsi="Arial" w:cs="Arial"/>
                <w:sz w:val="20"/>
                <w:szCs w:val="20"/>
              </w:rPr>
            </w:pPr>
            <w:r w:rsidRPr="005A2B72">
              <w:rPr>
                <w:rFonts w:ascii="Arial" w:hAnsi="Arial" w:cs="Arial"/>
                <w:sz w:val="20"/>
                <w:szCs w:val="20"/>
              </w:rPr>
              <w:t>art. 9 ust. 1 pkt 2a Ustawy z dnia 28 października 2002 r. o odpowiedzialności podmiotów zbiorowych za czyny zabronione pod groźbą kary;</w:t>
            </w:r>
          </w:p>
          <w:p w14:paraId="23CC7871" w14:textId="77777777" w:rsidR="00F3095B" w:rsidRPr="005A2B72" w:rsidRDefault="00F3095B" w:rsidP="00F3095B">
            <w:pPr>
              <w:pStyle w:val="Akapitzlist"/>
              <w:numPr>
                <w:ilvl w:val="0"/>
                <w:numId w:val="31"/>
              </w:numPr>
              <w:suppressAutoHyphens w:val="0"/>
              <w:ind w:left="600" w:hanging="283"/>
              <w:rPr>
                <w:rFonts w:ascii="Arial" w:hAnsi="Arial" w:cs="Arial"/>
                <w:sz w:val="20"/>
                <w:szCs w:val="20"/>
              </w:rPr>
            </w:pPr>
            <w:r w:rsidRPr="005A2B72">
              <w:rPr>
                <w:rFonts w:ascii="Arial" w:hAnsi="Arial" w:cs="Arial"/>
                <w:sz w:val="20"/>
                <w:szCs w:val="20"/>
              </w:rPr>
              <w:t>art. 61 ust. 3 ustawy z dnia 28 kwietnia 2022 r. o zasadach realizacji zadań finansowanych ze środków europejskich w perspektywie finansowej 2021–2027;</w:t>
            </w:r>
          </w:p>
          <w:p w14:paraId="7635452A" w14:textId="77777777" w:rsidR="00F3095B" w:rsidRDefault="00F3095B" w:rsidP="00F3095B">
            <w:pPr>
              <w:pStyle w:val="Default"/>
              <w:rPr>
                <w:rFonts w:ascii="Arial" w:hAnsi="Arial" w:cs="Arial"/>
                <w:sz w:val="20"/>
                <w:szCs w:val="20"/>
              </w:rPr>
            </w:pPr>
            <w:r w:rsidRPr="005A2B72">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564201BD" w14:textId="77777777" w:rsidR="00F3095B" w:rsidRPr="005A2B72" w:rsidRDefault="00F3095B" w:rsidP="00F3095B">
            <w:pPr>
              <w:rPr>
                <w:rFonts w:ascii="Arial" w:hAnsi="Arial" w:cs="Arial"/>
                <w:sz w:val="20"/>
                <w:szCs w:val="20"/>
              </w:rPr>
            </w:pPr>
          </w:p>
        </w:tc>
        <w:tc>
          <w:tcPr>
            <w:tcW w:w="992" w:type="dxa"/>
          </w:tcPr>
          <w:p w14:paraId="74AB4C59" w14:textId="77777777" w:rsidR="00F3095B" w:rsidRPr="005A2B72" w:rsidRDefault="00F3095B" w:rsidP="00F3095B">
            <w:pPr>
              <w:rPr>
                <w:rFonts w:ascii="Arial" w:hAnsi="Arial" w:cs="Arial"/>
                <w:b/>
                <w:sz w:val="20"/>
                <w:szCs w:val="20"/>
              </w:rPr>
            </w:pPr>
            <w:r w:rsidRPr="005A2B72">
              <w:rPr>
                <w:rFonts w:ascii="Arial" w:hAnsi="Arial" w:cs="Arial"/>
                <w:b/>
                <w:sz w:val="20"/>
                <w:szCs w:val="20"/>
              </w:rPr>
              <w:t>TAK/NIE</w:t>
            </w:r>
          </w:p>
          <w:p w14:paraId="3D4980F6" w14:textId="77777777" w:rsidR="00F3095B" w:rsidRPr="005A2B72" w:rsidRDefault="00F3095B" w:rsidP="00F3095B">
            <w:pPr>
              <w:rPr>
                <w:rFonts w:ascii="Arial" w:hAnsi="Arial" w:cs="Arial"/>
                <w:b/>
                <w:sz w:val="20"/>
                <w:szCs w:val="20"/>
              </w:rPr>
            </w:pPr>
          </w:p>
        </w:tc>
        <w:tc>
          <w:tcPr>
            <w:tcW w:w="5977" w:type="dxa"/>
          </w:tcPr>
          <w:p w14:paraId="6A9CE858" w14:textId="77777777" w:rsidR="00F3095B" w:rsidRDefault="00F3095B" w:rsidP="00F3095B">
            <w:pPr>
              <w:rPr>
                <w:rFonts w:ascii="Arial" w:hAnsi="Arial" w:cs="Arial"/>
                <w:sz w:val="20"/>
                <w:szCs w:val="20"/>
              </w:rPr>
            </w:pPr>
            <w:r w:rsidRPr="00E94225">
              <w:rPr>
                <w:rFonts w:ascii="Arial" w:hAnsi="Arial" w:cs="Arial"/>
                <w:sz w:val="20"/>
                <w:szCs w:val="20"/>
              </w:rPr>
              <w:t xml:space="preserve">Brak możliwości korekty. </w:t>
            </w:r>
          </w:p>
          <w:p w14:paraId="208A551B" w14:textId="77777777" w:rsidR="00F3095B" w:rsidRPr="00E94225" w:rsidRDefault="00F3095B" w:rsidP="00F3095B">
            <w:pPr>
              <w:rPr>
                <w:rFonts w:ascii="Arial" w:hAnsi="Arial" w:cs="Arial"/>
                <w:sz w:val="20"/>
                <w:szCs w:val="20"/>
              </w:rPr>
            </w:pPr>
          </w:p>
          <w:p w14:paraId="47E51F61" w14:textId="75EFBE2E" w:rsidR="00F3095B" w:rsidRPr="00827B34" w:rsidRDefault="00F3095B" w:rsidP="00F3095B">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E378A5" w14:paraId="73464183" w14:textId="77777777" w:rsidTr="004A50FD">
        <w:tc>
          <w:tcPr>
            <w:tcW w:w="661" w:type="dxa"/>
            <w:vMerge/>
            <w:shd w:val="clear" w:color="auto" w:fill="auto"/>
          </w:tcPr>
          <w:p w14:paraId="4F3A11E7" w14:textId="46EFFF08" w:rsidR="00F3095B" w:rsidRPr="00565D4B" w:rsidDel="00F3095B" w:rsidRDefault="00F3095B" w:rsidP="00F3095B">
            <w:pPr>
              <w:rPr>
                <w:rFonts w:ascii="Arial" w:hAnsi="Arial" w:cs="Arial"/>
                <w:sz w:val="20"/>
                <w:szCs w:val="20"/>
              </w:rPr>
            </w:pPr>
          </w:p>
        </w:tc>
        <w:tc>
          <w:tcPr>
            <w:tcW w:w="2195" w:type="dxa"/>
            <w:vMerge/>
          </w:tcPr>
          <w:p w14:paraId="01CDB04D" w14:textId="77777777" w:rsidR="00F3095B" w:rsidRPr="00D162F8" w:rsidRDefault="00F3095B" w:rsidP="00F3095B">
            <w:pPr>
              <w:rPr>
                <w:rFonts w:ascii="Arial" w:hAnsi="Arial" w:cs="Arial"/>
                <w:b/>
                <w:bCs/>
                <w:sz w:val="20"/>
                <w:szCs w:val="20"/>
              </w:rPr>
            </w:pPr>
          </w:p>
        </w:tc>
        <w:tc>
          <w:tcPr>
            <w:tcW w:w="4936" w:type="dxa"/>
            <w:vAlign w:val="center"/>
          </w:tcPr>
          <w:p w14:paraId="4AF1243B" w14:textId="7E6C514E" w:rsidR="00F3095B" w:rsidRPr="002B578A" w:rsidRDefault="00F3095B" w:rsidP="00F3095B">
            <w:pPr>
              <w:rPr>
                <w:rFonts w:ascii="Arial" w:hAnsi="Arial" w:cs="Arial"/>
                <w:sz w:val="20"/>
                <w:szCs w:val="20"/>
              </w:rPr>
            </w:pPr>
            <w:r w:rsidRPr="005A2B72">
              <w:rPr>
                <w:rFonts w:ascii="Arial" w:hAnsi="Arial" w:cs="Arial"/>
                <w:sz w:val="20"/>
                <w:szCs w:val="20"/>
              </w:rPr>
              <w:t xml:space="preserve">Czy Wnioskodawca nie znajduje się w trudnej sytuacji w rozumieniu unijnych przepisów dotyczących pomocy państwa (w szczególności art. 2 pkt 18 Rozporządzenia Komisji UE Nr 651/2014 z </w:t>
            </w:r>
            <w:r w:rsidRPr="005A2B72">
              <w:rPr>
                <w:rFonts w:ascii="Arial" w:hAnsi="Arial" w:cs="Arial"/>
                <w:sz w:val="20"/>
                <w:szCs w:val="20"/>
              </w:rPr>
              <w:lastRenderedPageBreak/>
              <w:t>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p>
        </w:tc>
        <w:tc>
          <w:tcPr>
            <w:tcW w:w="992" w:type="dxa"/>
          </w:tcPr>
          <w:p w14:paraId="2007D65C" w14:textId="1C782BA1" w:rsidR="00F3095B" w:rsidRPr="00667F77" w:rsidRDefault="00F3095B" w:rsidP="00F3095B">
            <w:pPr>
              <w:rPr>
                <w:rFonts w:ascii="Arial" w:hAnsi="Arial" w:cs="Arial"/>
                <w:b/>
                <w:bCs/>
                <w:sz w:val="20"/>
                <w:szCs w:val="20"/>
              </w:rPr>
            </w:pPr>
            <w:r w:rsidRPr="005A2B72">
              <w:rPr>
                <w:rFonts w:ascii="Arial" w:hAnsi="Arial" w:cs="Arial"/>
                <w:b/>
                <w:sz w:val="20"/>
                <w:szCs w:val="20"/>
              </w:rPr>
              <w:lastRenderedPageBreak/>
              <w:t>TAK/NIE/NIE DOTYCZY</w:t>
            </w:r>
          </w:p>
        </w:tc>
        <w:tc>
          <w:tcPr>
            <w:tcW w:w="5977" w:type="dxa"/>
          </w:tcPr>
          <w:p w14:paraId="492E7091" w14:textId="77777777" w:rsidR="00F3095B" w:rsidRDefault="00F3095B" w:rsidP="00F3095B">
            <w:pPr>
              <w:rPr>
                <w:rFonts w:ascii="Arial" w:hAnsi="Arial" w:cs="Arial"/>
                <w:sz w:val="20"/>
                <w:szCs w:val="20"/>
              </w:rPr>
            </w:pPr>
            <w:r w:rsidRPr="00FB2AFB">
              <w:rPr>
                <w:rFonts w:ascii="Arial" w:hAnsi="Arial" w:cs="Arial"/>
                <w:sz w:val="20"/>
                <w:szCs w:val="20"/>
              </w:rPr>
              <w:t xml:space="preserve">Brak możliwości korekty. </w:t>
            </w:r>
          </w:p>
          <w:p w14:paraId="15A1438B" w14:textId="77777777" w:rsidR="00F3095B" w:rsidRPr="00FB2AFB" w:rsidRDefault="00F3095B" w:rsidP="00F3095B">
            <w:pPr>
              <w:rPr>
                <w:rFonts w:ascii="Arial" w:hAnsi="Arial" w:cs="Arial"/>
                <w:sz w:val="20"/>
                <w:szCs w:val="20"/>
              </w:rPr>
            </w:pPr>
          </w:p>
          <w:p w14:paraId="67B7599E" w14:textId="66A8EF4E" w:rsidR="00F3095B" w:rsidRPr="008D47F7" w:rsidRDefault="00F3095B" w:rsidP="00F3095B">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t>
            </w:r>
            <w:r>
              <w:rPr>
                <w:rFonts w:ascii="Arial" w:hAnsi="Arial" w:cs="Arial"/>
                <w:bCs/>
                <w:sz w:val="20"/>
                <w:szCs w:val="20"/>
              </w:rPr>
              <w:lastRenderedPageBreak/>
              <w:t xml:space="preserve">wnioskiem </w:t>
            </w:r>
            <w:r w:rsidRPr="00FB2AFB">
              <w:rPr>
                <w:rFonts w:ascii="Arial" w:hAnsi="Arial" w:cs="Arial"/>
                <w:sz w:val="20"/>
                <w:szCs w:val="20"/>
              </w:rPr>
              <w:t xml:space="preserve">na moment </w:t>
            </w:r>
            <w:r>
              <w:rPr>
                <w:rFonts w:ascii="Arial" w:hAnsi="Arial" w:cs="Arial"/>
                <w:sz w:val="20"/>
                <w:szCs w:val="20"/>
              </w:rPr>
              <w:t>oceny</w:t>
            </w:r>
            <w:r w:rsidRPr="00FB2AFB">
              <w:rPr>
                <w:rFonts w:ascii="Arial" w:hAnsi="Arial" w:cs="Arial"/>
                <w:sz w:val="20"/>
                <w:szCs w:val="20"/>
              </w:rPr>
              <w:t xml:space="preserve"> wniosku o dofinansowanie oraz na moment udzielenia wsparcia.</w:t>
            </w:r>
          </w:p>
        </w:tc>
      </w:tr>
      <w:tr w:rsidR="00E378A5" w14:paraId="620F65CB" w14:textId="77777777" w:rsidTr="004A50FD">
        <w:tc>
          <w:tcPr>
            <w:tcW w:w="661" w:type="dxa"/>
            <w:vMerge/>
            <w:shd w:val="clear" w:color="auto" w:fill="auto"/>
          </w:tcPr>
          <w:p w14:paraId="640ED0F5" w14:textId="77777777" w:rsidR="00F3095B" w:rsidRPr="00565D4B" w:rsidDel="00F3095B" w:rsidRDefault="00F3095B" w:rsidP="00F3095B">
            <w:pPr>
              <w:rPr>
                <w:rFonts w:ascii="Arial" w:hAnsi="Arial" w:cs="Arial"/>
                <w:sz w:val="20"/>
                <w:szCs w:val="20"/>
              </w:rPr>
            </w:pPr>
          </w:p>
        </w:tc>
        <w:tc>
          <w:tcPr>
            <w:tcW w:w="2195" w:type="dxa"/>
            <w:vMerge/>
          </w:tcPr>
          <w:p w14:paraId="27732737" w14:textId="77777777" w:rsidR="00F3095B" w:rsidRPr="00D162F8" w:rsidRDefault="00F3095B" w:rsidP="00F3095B">
            <w:pPr>
              <w:rPr>
                <w:rFonts w:ascii="Arial" w:hAnsi="Arial" w:cs="Arial"/>
                <w:b/>
                <w:bCs/>
                <w:sz w:val="20"/>
                <w:szCs w:val="20"/>
              </w:rPr>
            </w:pPr>
          </w:p>
        </w:tc>
        <w:tc>
          <w:tcPr>
            <w:tcW w:w="4936" w:type="dxa"/>
          </w:tcPr>
          <w:p w14:paraId="07B42527" w14:textId="0726EBAA" w:rsidR="00F3095B" w:rsidRPr="002B578A" w:rsidRDefault="00F3095B" w:rsidP="00F3095B">
            <w:pPr>
              <w:rPr>
                <w:rFonts w:ascii="Arial" w:hAnsi="Arial" w:cs="Arial"/>
                <w:sz w:val="20"/>
                <w:szCs w:val="20"/>
              </w:rPr>
            </w:pPr>
            <w:r w:rsidRPr="005A2B72">
              <w:rPr>
                <w:rFonts w:ascii="Arial" w:hAnsi="Arial" w:cs="Arial"/>
                <w:sz w:val="20"/>
                <w:szCs w:val="20"/>
              </w:rPr>
              <w:t>Czy typ projektu jest zgodny z zapisami, określonymi w programie FEdP oraz w Regulaminie wyboru projektów?</w:t>
            </w:r>
          </w:p>
        </w:tc>
        <w:tc>
          <w:tcPr>
            <w:tcW w:w="992" w:type="dxa"/>
          </w:tcPr>
          <w:p w14:paraId="2501F72D" w14:textId="7B2B91A0"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tcPr>
          <w:p w14:paraId="517EA228" w14:textId="77777777" w:rsidR="00F3095B" w:rsidRDefault="00F3095B" w:rsidP="00F3095B">
            <w:pPr>
              <w:rPr>
                <w:rFonts w:ascii="Arial" w:hAnsi="Arial" w:cs="Arial"/>
                <w:sz w:val="20"/>
                <w:szCs w:val="20"/>
              </w:rPr>
            </w:pPr>
            <w:r w:rsidRPr="00FB2AFB">
              <w:rPr>
                <w:rFonts w:ascii="Arial" w:hAnsi="Arial" w:cs="Arial"/>
                <w:sz w:val="20"/>
                <w:szCs w:val="20"/>
              </w:rPr>
              <w:t xml:space="preserve">Brak możliwości korekty. </w:t>
            </w:r>
          </w:p>
          <w:p w14:paraId="021FBC44" w14:textId="77777777" w:rsidR="00F3095B" w:rsidRPr="00FB2AFB" w:rsidRDefault="00F3095B" w:rsidP="00F3095B">
            <w:pPr>
              <w:rPr>
                <w:rFonts w:ascii="Arial" w:hAnsi="Arial" w:cs="Arial"/>
                <w:sz w:val="20"/>
                <w:szCs w:val="20"/>
              </w:rPr>
            </w:pPr>
          </w:p>
          <w:p w14:paraId="5774410E" w14:textId="1686271E" w:rsidR="00F3095B" w:rsidRPr="008D47F7" w:rsidRDefault="00F3095B" w:rsidP="00F3095B">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E94225">
              <w:rPr>
                <w:rFonts w:ascii="Arial" w:hAnsi="Arial" w:cs="Arial"/>
                <w:sz w:val="20"/>
                <w:szCs w:val="20"/>
              </w:rPr>
              <w:t>trwałości projektu.</w:t>
            </w:r>
          </w:p>
        </w:tc>
      </w:tr>
      <w:tr w:rsidR="00E378A5" w14:paraId="47448C55" w14:textId="77777777" w:rsidTr="004A50FD">
        <w:tc>
          <w:tcPr>
            <w:tcW w:w="661" w:type="dxa"/>
            <w:vMerge/>
            <w:shd w:val="clear" w:color="auto" w:fill="auto"/>
          </w:tcPr>
          <w:p w14:paraId="225272DF" w14:textId="77777777" w:rsidR="00F3095B" w:rsidRPr="00565D4B" w:rsidDel="00F3095B" w:rsidRDefault="00F3095B" w:rsidP="00F3095B">
            <w:pPr>
              <w:rPr>
                <w:rFonts w:ascii="Arial" w:hAnsi="Arial" w:cs="Arial"/>
                <w:sz w:val="20"/>
                <w:szCs w:val="20"/>
              </w:rPr>
            </w:pPr>
          </w:p>
        </w:tc>
        <w:tc>
          <w:tcPr>
            <w:tcW w:w="2195" w:type="dxa"/>
            <w:vMerge/>
          </w:tcPr>
          <w:p w14:paraId="500D9440" w14:textId="77777777" w:rsidR="00F3095B" w:rsidRPr="00D162F8" w:rsidRDefault="00F3095B" w:rsidP="00F3095B">
            <w:pPr>
              <w:rPr>
                <w:rFonts w:ascii="Arial" w:hAnsi="Arial" w:cs="Arial"/>
                <w:b/>
                <w:bCs/>
                <w:sz w:val="20"/>
                <w:szCs w:val="20"/>
              </w:rPr>
            </w:pPr>
          </w:p>
        </w:tc>
        <w:tc>
          <w:tcPr>
            <w:tcW w:w="4936" w:type="dxa"/>
            <w:vAlign w:val="center"/>
          </w:tcPr>
          <w:p w14:paraId="002263EF" w14:textId="77777777" w:rsidR="00F3095B" w:rsidRPr="005A2B72" w:rsidRDefault="00F3095B" w:rsidP="00F3095B">
            <w:pPr>
              <w:pStyle w:val="Default"/>
              <w:jc w:val="both"/>
              <w:rPr>
                <w:rFonts w:ascii="Arial" w:hAnsi="Arial" w:cs="Arial"/>
                <w:sz w:val="20"/>
                <w:szCs w:val="20"/>
              </w:rPr>
            </w:pPr>
            <w:r w:rsidRPr="005A2B72">
              <w:rPr>
                <w:rFonts w:ascii="Arial" w:hAnsi="Arial" w:cs="Arial"/>
                <w:sz w:val="20"/>
                <w:szCs w:val="20"/>
              </w:rPr>
              <w:t xml:space="preserve">Czy działalność Wnioskodawcy dotycząca projektu nie stanowi działalności wykluczonej z możliwości wsparcia </w:t>
            </w:r>
            <w:r w:rsidRPr="005A2B72">
              <w:rPr>
                <w:rFonts w:ascii="Arial" w:hAnsi="Arial" w:cs="Arial"/>
                <w:sz w:val="20"/>
                <w:szCs w:val="20"/>
              </w:rPr>
              <w:br/>
              <w:t>o których mowa w:</w:t>
            </w:r>
          </w:p>
          <w:p w14:paraId="42606905" w14:textId="77777777" w:rsidR="00F3095B" w:rsidRPr="005A2B72" w:rsidRDefault="00F3095B" w:rsidP="00F3095B">
            <w:pPr>
              <w:pStyle w:val="Default"/>
              <w:numPr>
                <w:ilvl w:val="0"/>
                <w:numId w:val="22"/>
              </w:numPr>
              <w:ind w:left="600" w:hanging="275"/>
              <w:jc w:val="both"/>
              <w:rPr>
                <w:rFonts w:ascii="Arial" w:hAnsi="Arial" w:cs="Arial"/>
                <w:bCs/>
                <w:sz w:val="20"/>
                <w:szCs w:val="20"/>
              </w:rPr>
            </w:pPr>
            <w:r w:rsidRPr="005A2B72">
              <w:rPr>
                <w:rFonts w:ascii="Arial" w:hAnsi="Arial" w:cs="Arial"/>
                <w:bCs/>
                <w:sz w:val="20"/>
                <w:szCs w:val="20"/>
              </w:rPr>
              <w:t>art. 1 Rozporządzenia KE (UE) Nr 651/2014 z dnia 17 czerwca 2014 r. uznające niektóre rodzaje pomocy za zgodne z rynkiem wewnętrznym w zastosowaniu art. 107 i 108 Traktatu;</w:t>
            </w:r>
          </w:p>
          <w:p w14:paraId="07A9AA35" w14:textId="77777777" w:rsidR="00F3095B" w:rsidRPr="005A2B72" w:rsidRDefault="00F3095B" w:rsidP="00F3095B">
            <w:pPr>
              <w:pStyle w:val="Default"/>
              <w:numPr>
                <w:ilvl w:val="0"/>
                <w:numId w:val="22"/>
              </w:numPr>
              <w:ind w:left="600" w:hanging="275"/>
              <w:rPr>
                <w:rFonts w:ascii="Arial" w:hAnsi="Arial" w:cs="Arial"/>
                <w:sz w:val="20"/>
                <w:szCs w:val="20"/>
              </w:rPr>
            </w:pPr>
            <w:r w:rsidRPr="005A2B72">
              <w:rPr>
                <w:rFonts w:ascii="Arial" w:hAnsi="Arial" w:cs="Arial"/>
                <w:sz w:val="20"/>
                <w:szCs w:val="20"/>
              </w:rPr>
              <w:t xml:space="preserve">art. 1 Rozporządzenia Komisji (UE) nr </w:t>
            </w:r>
            <w:r>
              <w:rPr>
                <w:rFonts w:ascii="Arial" w:hAnsi="Arial" w:cs="Arial"/>
                <w:sz w:val="20"/>
                <w:szCs w:val="20"/>
              </w:rPr>
              <w:t>2023/2831</w:t>
            </w:r>
            <w:r w:rsidRPr="005A2B72">
              <w:rPr>
                <w:rFonts w:ascii="Arial" w:hAnsi="Arial" w:cs="Arial"/>
                <w:sz w:val="20"/>
                <w:szCs w:val="20"/>
              </w:rPr>
              <w:t xml:space="preserve"> z dnia 1</w:t>
            </w:r>
            <w:r>
              <w:rPr>
                <w:rFonts w:ascii="Arial" w:hAnsi="Arial" w:cs="Arial"/>
                <w:sz w:val="20"/>
                <w:szCs w:val="20"/>
              </w:rPr>
              <w:t>3</w:t>
            </w:r>
            <w:r w:rsidRPr="005A2B72">
              <w:rPr>
                <w:rFonts w:ascii="Arial" w:hAnsi="Arial" w:cs="Arial"/>
                <w:sz w:val="20"/>
                <w:szCs w:val="20"/>
              </w:rPr>
              <w:t xml:space="preserve"> grudnia 20</w:t>
            </w:r>
            <w:r>
              <w:rPr>
                <w:rFonts w:ascii="Arial" w:hAnsi="Arial" w:cs="Arial"/>
                <w:sz w:val="20"/>
                <w:szCs w:val="20"/>
              </w:rPr>
              <w:t>2</w:t>
            </w:r>
            <w:r w:rsidRPr="005A2B72">
              <w:rPr>
                <w:rFonts w:ascii="Arial" w:hAnsi="Arial" w:cs="Arial"/>
                <w:sz w:val="20"/>
                <w:szCs w:val="20"/>
              </w:rPr>
              <w:t xml:space="preserve">3 r. w sprawie stosowania art. 107 i 108 Traktatu o funkcjonowaniu Unii Europejskiej do pomocy de </w:t>
            </w:r>
            <w:proofErr w:type="spellStart"/>
            <w:r w:rsidRPr="005A2B72">
              <w:rPr>
                <w:rFonts w:ascii="Arial" w:hAnsi="Arial" w:cs="Arial"/>
                <w:sz w:val="20"/>
                <w:szCs w:val="20"/>
              </w:rPr>
              <w:t>minimis</w:t>
            </w:r>
            <w:proofErr w:type="spellEnd"/>
            <w:r w:rsidRPr="005A2B72">
              <w:rPr>
                <w:rFonts w:ascii="Arial" w:hAnsi="Arial" w:cs="Arial"/>
                <w:sz w:val="20"/>
                <w:szCs w:val="20"/>
              </w:rPr>
              <w:t>;</w:t>
            </w:r>
          </w:p>
          <w:p w14:paraId="33FD40C7" w14:textId="5D359C68" w:rsidR="00F3095B" w:rsidRPr="004A50FD" w:rsidRDefault="00F3095B" w:rsidP="004A50FD">
            <w:pPr>
              <w:pStyle w:val="Akapitzlist"/>
              <w:numPr>
                <w:ilvl w:val="0"/>
                <w:numId w:val="22"/>
              </w:numPr>
              <w:ind w:left="646"/>
              <w:rPr>
                <w:rFonts w:ascii="Arial" w:hAnsi="Arial" w:cs="Arial"/>
                <w:sz w:val="20"/>
                <w:szCs w:val="20"/>
              </w:rPr>
            </w:pPr>
            <w:r w:rsidRPr="004A50FD">
              <w:rPr>
                <w:rFonts w:ascii="Arial" w:hAnsi="Arial" w:cs="Arial"/>
                <w:sz w:val="20"/>
                <w:szCs w:val="20"/>
              </w:rPr>
              <w:t>art. 7 ust. 1 Rozporządzenia Parlamentu Europejskiego i Rady (UE) nr 2021/1058 z dnia 24 czerwca 2021r. w sprawie Europejskiego Funduszu Regionalnego i Funduszu Spójności?</w:t>
            </w:r>
          </w:p>
        </w:tc>
        <w:tc>
          <w:tcPr>
            <w:tcW w:w="992" w:type="dxa"/>
          </w:tcPr>
          <w:p w14:paraId="1C4641CD" w14:textId="77777777" w:rsidR="00F3095B" w:rsidRPr="005A2B72" w:rsidRDefault="00F3095B" w:rsidP="00F3095B">
            <w:pPr>
              <w:rPr>
                <w:rFonts w:ascii="Arial" w:hAnsi="Arial" w:cs="Arial"/>
                <w:b/>
                <w:sz w:val="20"/>
                <w:szCs w:val="20"/>
              </w:rPr>
            </w:pPr>
            <w:r w:rsidRPr="005A2B72">
              <w:rPr>
                <w:rFonts w:ascii="Arial" w:hAnsi="Arial" w:cs="Arial"/>
                <w:b/>
                <w:sz w:val="20"/>
                <w:szCs w:val="20"/>
              </w:rPr>
              <w:t>TAK/NIE</w:t>
            </w:r>
          </w:p>
          <w:p w14:paraId="4E571888" w14:textId="77777777" w:rsidR="00F3095B" w:rsidRPr="005A2B72" w:rsidRDefault="00F3095B" w:rsidP="00F3095B">
            <w:pPr>
              <w:rPr>
                <w:rFonts w:ascii="Arial" w:hAnsi="Arial" w:cs="Arial"/>
                <w:sz w:val="20"/>
                <w:szCs w:val="20"/>
              </w:rPr>
            </w:pPr>
          </w:p>
          <w:p w14:paraId="15AAF0DB" w14:textId="77777777" w:rsidR="00F3095B" w:rsidRPr="005A2B72" w:rsidRDefault="00F3095B" w:rsidP="00F3095B">
            <w:pPr>
              <w:rPr>
                <w:rFonts w:ascii="Arial" w:hAnsi="Arial" w:cs="Arial"/>
                <w:b/>
                <w:sz w:val="20"/>
                <w:szCs w:val="20"/>
              </w:rPr>
            </w:pPr>
          </w:p>
        </w:tc>
        <w:tc>
          <w:tcPr>
            <w:tcW w:w="5977" w:type="dxa"/>
          </w:tcPr>
          <w:p w14:paraId="7E55090C" w14:textId="77777777" w:rsidR="00F3095B" w:rsidRDefault="00F3095B" w:rsidP="00F3095B">
            <w:pPr>
              <w:rPr>
                <w:rFonts w:ascii="Arial" w:hAnsi="Arial" w:cs="Arial"/>
                <w:sz w:val="20"/>
                <w:szCs w:val="20"/>
              </w:rPr>
            </w:pPr>
            <w:r w:rsidRPr="00E94225">
              <w:rPr>
                <w:rFonts w:ascii="Arial" w:hAnsi="Arial" w:cs="Arial"/>
                <w:sz w:val="20"/>
                <w:szCs w:val="20"/>
              </w:rPr>
              <w:t xml:space="preserve">Brak możliwości korekty. </w:t>
            </w:r>
          </w:p>
          <w:p w14:paraId="1F4903ED" w14:textId="77777777" w:rsidR="00F3095B" w:rsidRPr="00E94225" w:rsidRDefault="00F3095B" w:rsidP="00F3095B">
            <w:pPr>
              <w:rPr>
                <w:rFonts w:ascii="Arial" w:hAnsi="Arial" w:cs="Arial"/>
                <w:sz w:val="20"/>
                <w:szCs w:val="20"/>
              </w:rPr>
            </w:pPr>
          </w:p>
          <w:p w14:paraId="4F286A99" w14:textId="77777777" w:rsidR="00F3095B" w:rsidRPr="00E94225" w:rsidRDefault="00F3095B" w:rsidP="00F3095B">
            <w:pPr>
              <w:rPr>
                <w:rFonts w:ascii="Arial" w:hAnsi="Arial" w:cs="Arial"/>
                <w:sz w:val="20"/>
                <w:szCs w:val="20"/>
              </w:rPr>
            </w:pPr>
            <w:r w:rsidRPr="00E94225">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5C8E3EB4" w14:textId="77777777" w:rsidR="00F3095B" w:rsidRPr="00E94225" w:rsidRDefault="00F3095B" w:rsidP="00F3095B">
            <w:pPr>
              <w:rPr>
                <w:rFonts w:ascii="Arial" w:hAnsi="Arial" w:cs="Arial"/>
                <w:color w:val="FF0000"/>
                <w:sz w:val="20"/>
                <w:szCs w:val="20"/>
              </w:rPr>
            </w:pPr>
          </w:p>
          <w:p w14:paraId="59E6BDE0" w14:textId="58087866" w:rsidR="00F3095B" w:rsidRPr="00FB2AFB" w:rsidRDefault="00F3095B" w:rsidP="00F3095B">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 </w:t>
            </w:r>
            <w:r>
              <w:rPr>
                <w:rFonts w:ascii="Arial" w:hAnsi="Arial" w:cs="Arial"/>
                <w:sz w:val="20"/>
                <w:szCs w:val="20"/>
              </w:rPr>
              <w:t xml:space="preserve">na podstawie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r w:rsidRPr="00FB2AFB">
              <w:rPr>
                <w:rFonts w:ascii="Arial" w:hAnsi="Arial" w:cs="Arial"/>
                <w:sz w:val="20"/>
                <w:szCs w:val="20"/>
              </w:rPr>
              <w:t xml:space="preserve"> </w:t>
            </w:r>
          </w:p>
        </w:tc>
      </w:tr>
      <w:tr w:rsidR="00E378A5" w14:paraId="5B0D8A8B" w14:textId="77777777" w:rsidTr="004A50FD">
        <w:tc>
          <w:tcPr>
            <w:tcW w:w="661" w:type="dxa"/>
            <w:vMerge/>
            <w:shd w:val="clear" w:color="auto" w:fill="auto"/>
          </w:tcPr>
          <w:p w14:paraId="69EC42BE" w14:textId="77777777" w:rsidR="00F3095B" w:rsidRPr="00565D4B" w:rsidDel="00F3095B" w:rsidRDefault="00F3095B" w:rsidP="00F3095B">
            <w:pPr>
              <w:rPr>
                <w:rFonts w:ascii="Arial" w:hAnsi="Arial" w:cs="Arial"/>
                <w:sz w:val="20"/>
                <w:szCs w:val="20"/>
              </w:rPr>
            </w:pPr>
          </w:p>
        </w:tc>
        <w:tc>
          <w:tcPr>
            <w:tcW w:w="2195" w:type="dxa"/>
            <w:vMerge/>
          </w:tcPr>
          <w:p w14:paraId="27C95A93" w14:textId="77777777" w:rsidR="00F3095B" w:rsidRPr="00D162F8" w:rsidRDefault="00F3095B" w:rsidP="00F3095B">
            <w:pPr>
              <w:rPr>
                <w:rFonts w:ascii="Arial" w:hAnsi="Arial" w:cs="Arial"/>
                <w:b/>
                <w:bCs/>
                <w:sz w:val="20"/>
                <w:szCs w:val="20"/>
              </w:rPr>
            </w:pPr>
          </w:p>
        </w:tc>
        <w:tc>
          <w:tcPr>
            <w:tcW w:w="4936" w:type="dxa"/>
          </w:tcPr>
          <w:p w14:paraId="72A4944A" w14:textId="3E4BF482" w:rsidR="00F3095B" w:rsidRPr="005A2B72" w:rsidRDefault="00F3095B" w:rsidP="00F3095B">
            <w:pPr>
              <w:rPr>
                <w:rFonts w:ascii="Arial" w:hAnsi="Arial" w:cs="Arial"/>
                <w:sz w:val="20"/>
                <w:szCs w:val="20"/>
              </w:rPr>
            </w:pPr>
            <w:r w:rsidRPr="005A2B72">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992" w:type="dxa"/>
          </w:tcPr>
          <w:p w14:paraId="02EFEA89" w14:textId="77777777" w:rsidR="00F3095B" w:rsidRPr="005A2B72" w:rsidRDefault="00F3095B" w:rsidP="00F3095B">
            <w:pPr>
              <w:rPr>
                <w:rFonts w:ascii="Arial" w:hAnsi="Arial" w:cs="Arial"/>
                <w:b/>
                <w:sz w:val="20"/>
                <w:szCs w:val="20"/>
              </w:rPr>
            </w:pPr>
            <w:r w:rsidRPr="005A2B72">
              <w:rPr>
                <w:rFonts w:ascii="Arial" w:hAnsi="Arial" w:cs="Arial"/>
                <w:b/>
                <w:sz w:val="20"/>
                <w:szCs w:val="20"/>
              </w:rPr>
              <w:t>TAK/NIE</w:t>
            </w:r>
          </w:p>
          <w:p w14:paraId="2ED9C163" w14:textId="77777777" w:rsidR="00F3095B" w:rsidRPr="005A2B72" w:rsidRDefault="00F3095B" w:rsidP="00F3095B">
            <w:pPr>
              <w:rPr>
                <w:rFonts w:ascii="Arial" w:hAnsi="Arial" w:cs="Arial"/>
                <w:b/>
                <w:sz w:val="20"/>
                <w:szCs w:val="20"/>
              </w:rPr>
            </w:pPr>
          </w:p>
        </w:tc>
        <w:tc>
          <w:tcPr>
            <w:tcW w:w="5977" w:type="dxa"/>
          </w:tcPr>
          <w:p w14:paraId="49052BF0" w14:textId="77777777" w:rsidR="00F3095B" w:rsidRDefault="00F3095B" w:rsidP="00F3095B">
            <w:pPr>
              <w:rPr>
                <w:rFonts w:ascii="Arial" w:eastAsia="PMingLiU" w:hAnsi="Arial" w:cs="Arial"/>
                <w:sz w:val="20"/>
                <w:szCs w:val="20"/>
                <w:lang w:eastAsia="zh-TW"/>
              </w:rPr>
            </w:pPr>
            <w:r w:rsidRPr="00E94225">
              <w:rPr>
                <w:rFonts w:ascii="Arial" w:eastAsia="PMingLiU" w:hAnsi="Arial" w:cs="Arial"/>
                <w:sz w:val="20"/>
                <w:szCs w:val="20"/>
                <w:lang w:eastAsia="zh-TW"/>
              </w:rPr>
              <w:t>Brak możliwości korekty</w:t>
            </w:r>
            <w:r>
              <w:rPr>
                <w:rFonts w:ascii="Arial" w:eastAsia="PMingLiU" w:hAnsi="Arial" w:cs="Arial"/>
                <w:sz w:val="20"/>
                <w:szCs w:val="20"/>
                <w:lang w:eastAsia="zh-TW"/>
              </w:rPr>
              <w:t>.</w:t>
            </w:r>
          </w:p>
          <w:p w14:paraId="6673696F" w14:textId="77777777" w:rsidR="00F3095B" w:rsidRPr="00E94225" w:rsidRDefault="00F3095B" w:rsidP="00F3095B">
            <w:pPr>
              <w:rPr>
                <w:rFonts w:ascii="Arial" w:eastAsia="PMingLiU" w:hAnsi="Arial" w:cs="Arial"/>
                <w:sz w:val="20"/>
                <w:szCs w:val="20"/>
                <w:lang w:eastAsia="zh-TW"/>
              </w:rPr>
            </w:pPr>
          </w:p>
          <w:p w14:paraId="72DCB905" w14:textId="74A0B098" w:rsidR="00F3095B" w:rsidRPr="00FB2AFB" w:rsidRDefault="00F3095B" w:rsidP="00F3095B">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na podstawie zapisów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w:t>
            </w:r>
            <w:r w:rsidRPr="00FB2AFB">
              <w:rPr>
                <w:rFonts w:ascii="Arial" w:hAnsi="Arial" w:cs="Arial"/>
                <w:sz w:val="20"/>
                <w:szCs w:val="20"/>
              </w:rPr>
              <w:t xml:space="preserve">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p>
        </w:tc>
      </w:tr>
      <w:tr w:rsidR="00E378A5" w14:paraId="6C6AC843" w14:textId="77777777" w:rsidTr="004A50FD">
        <w:tc>
          <w:tcPr>
            <w:tcW w:w="661" w:type="dxa"/>
            <w:shd w:val="clear" w:color="auto" w:fill="auto"/>
          </w:tcPr>
          <w:p w14:paraId="31953C50" w14:textId="7C16F480" w:rsidR="00F3095B" w:rsidRPr="00565D4B" w:rsidDel="00F3095B" w:rsidRDefault="00F3095B" w:rsidP="00F3095B">
            <w:pPr>
              <w:rPr>
                <w:rFonts w:ascii="Arial" w:hAnsi="Arial" w:cs="Arial"/>
                <w:sz w:val="20"/>
                <w:szCs w:val="20"/>
              </w:rPr>
            </w:pPr>
            <w:r>
              <w:rPr>
                <w:rFonts w:ascii="Arial" w:hAnsi="Arial" w:cs="Arial"/>
                <w:sz w:val="20"/>
                <w:szCs w:val="20"/>
              </w:rPr>
              <w:lastRenderedPageBreak/>
              <w:t>3.</w:t>
            </w:r>
          </w:p>
        </w:tc>
        <w:tc>
          <w:tcPr>
            <w:tcW w:w="2195" w:type="dxa"/>
          </w:tcPr>
          <w:p w14:paraId="263DDDB2" w14:textId="77777777" w:rsidR="00F3095B" w:rsidRPr="005A2B72" w:rsidRDefault="00F3095B" w:rsidP="00F3095B">
            <w:pPr>
              <w:rPr>
                <w:rFonts w:ascii="Arial" w:hAnsi="Arial" w:cs="Arial"/>
                <w:b/>
                <w:sz w:val="20"/>
                <w:szCs w:val="20"/>
              </w:rPr>
            </w:pPr>
            <w:r w:rsidRPr="005A2B72">
              <w:rPr>
                <w:rFonts w:ascii="Arial" w:hAnsi="Arial" w:cs="Arial"/>
                <w:b/>
                <w:sz w:val="20"/>
                <w:szCs w:val="20"/>
              </w:rPr>
              <w:t>Wartość projektu i poziom dofinansowania</w:t>
            </w:r>
          </w:p>
          <w:p w14:paraId="4537A9B8" w14:textId="77777777" w:rsidR="00F3095B" w:rsidRPr="00D162F8" w:rsidRDefault="00F3095B" w:rsidP="00F3095B">
            <w:pPr>
              <w:rPr>
                <w:rFonts w:ascii="Arial" w:hAnsi="Arial" w:cs="Arial"/>
                <w:b/>
                <w:bCs/>
                <w:sz w:val="20"/>
                <w:szCs w:val="20"/>
              </w:rPr>
            </w:pPr>
          </w:p>
        </w:tc>
        <w:tc>
          <w:tcPr>
            <w:tcW w:w="4936" w:type="dxa"/>
          </w:tcPr>
          <w:p w14:paraId="2E6EAA0A" w14:textId="77777777" w:rsidR="00F3095B" w:rsidRPr="005A2B72" w:rsidRDefault="00F3095B" w:rsidP="00F3095B">
            <w:pPr>
              <w:rPr>
                <w:rFonts w:ascii="Arial" w:hAnsi="Arial" w:cs="Arial"/>
                <w:sz w:val="20"/>
                <w:szCs w:val="20"/>
              </w:rPr>
            </w:pPr>
            <w:r w:rsidRPr="005A2B72">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0376DDD3" w14:textId="77777777" w:rsidR="00F3095B" w:rsidRPr="002B578A" w:rsidRDefault="00F3095B" w:rsidP="00F3095B">
            <w:pPr>
              <w:rPr>
                <w:rFonts w:ascii="Arial" w:hAnsi="Arial" w:cs="Arial"/>
                <w:sz w:val="20"/>
                <w:szCs w:val="20"/>
              </w:rPr>
            </w:pPr>
          </w:p>
        </w:tc>
        <w:tc>
          <w:tcPr>
            <w:tcW w:w="992" w:type="dxa"/>
          </w:tcPr>
          <w:p w14:paraId="0228A34D" w14:textId="667E1A32" w:rsidR="00F3095B" w:rsidRPr="00667F77" w:rsidRDefault="00F3095B" w:rsidP="00F3095B">
            <w:pPr>
              <w:rPr>
                <w:rFonts w:ascii="Arial" w:hAnsi="Arial" w:cs="Arial"/>
                <w:b/>
                <w:bCs/>
                <w:sz w:val="20"/>
                <w:szCs w:val="20"/>
              </w:rPr>
            </w:pPr>
            <w:r w:rsidRPr="005A2B72">
              <w:rPr>
                <w:rFonts w:ascii="Arial" w:hAnsi="Arial" w:cs="Arial"/>
                <w:b/>
                <w:sz w:val="20"/>
                <w:szCs w:val="20"/>
              </w:rPr>
              <w:t>TAK/NIE</w:t>
            </w:r>
          </w:p>
        </w:tc>
        <w:tc>
          <w:tcPr>
            <w:tcW w:w="5977" w:type="dxa"/>
          </w:tcPr>
          <w:p w14:paraId="0EBFE4D5" w14:textId="77777777" w:rsidR="00F3095B" w:rsidRPr="00E94225" w:rsidRDefault="00F3095B" w:rsidP="00F3095B">
            <w:pPr>
              <w:rPr>
                <w:rFonts w:ascii="Arial" w:hAnsi="Arial" w:cs="Arial"/>
                <w:sz w:val="20"/>
                <w:szCs w:val="20"/>
              </w:rPr>
            </w:pPr>
            <w:r w:rsidRPr="00E94225">
              <w:rPr>
                <w:rFonts w:ascii="Arial" w:hAnsi="Arial" w:cs="Arial"/>
                <w:sz w:val="20"/>
                <w:szCs w:val="20"/>
              </w:rPr>
              <w:t>Możliwość korekty w zakresie zmniejszenia wartości kosztów kwalifikowalnych projektu o 5% w stosunku do pierwotnej wartości zadeklarowanej w dokumentacji aplikacyjnej.</w:t>
            </w:r>
          </w:p>
          <w:p w14:paraId="72BA6BBC" w14:textId="77777777" w:rsidR="00F3095B" w:rsidRPr="00E94225" w:rsidRDefault="00F3095B" w:rsidP="00F3095B">
            <w:pPr>
              <w:rPr>
                <w:rFonts w:ascii="Arial" w:hAnsi="Arial" w:cs="Arial"/>
                <w:sz w:val="20"/>
                <w:szCs w:val="20"/>
              </w:rPr>
            </w:pPr>
            <w:r w:rsidRPr="00E94225">
              <w:rPr>
                <w:rFonts w:ascii="Arial" w:hAnsi="Arial" w:cs="Arial"/>
                <w:sz w:val="20"/>
                <w:szCs w:val="20"/>
              </w:rPr>
              <w:t>Możliwość korekty w zakresie zmniejszenia poziomu dofinansowania projektu o 5 </w:t>
            </w:r>
            <w:proofErr w:type="spellStart"/>
            <w:r w:rsidRPr="00E94225">
              <w:rPr>
                <w:rFonts w:ascii="Arial" w:hAnsi="Arial" w:cs="Arial"/>
                <w:sz w:val="20"/>
                <w:szCs w:val="20"/>
              </w:rPr>
              <w:t>p.p</w:t>
            </w:r>
            <w:proofErr w:type="spellEnd"/>
            <w:r w:rsidRPr="00E94225">
              <w:rPr>
                <w:rFonts w:ascii="Arial" w:hAnsi="Arial" w:cs="Arial"/>
                <w:sz w:val="20"/>
                <w:szCs w:val="20"/>
              </w:rPr>
              <w:t xml:space="preserve">. w stosunku do pierwotnego poziomu zadeklarowanego w dokumentacji aplikacyjnej. </w:t>
            </w:r>
          </w:p>
          <w:p w14:paraId="74C3F983" w14:textId="77777777" w:rsidR="00F3095B" w:rsidRPr="00E94225" w:rsidRDefault="00F3095B" w:rsidP="00F3095B">
            <w:pPr>
              <w:rPr>
                <w:rFonts w:ascii="Arial" w:hAnsi="Arial" w:cs="Arial"/>
                <w:sz w:val="20"/>
                <w:szCs w:val="20"/>
              </w:rPr>
            </w:pPr>
          </w:p>
          <w:p w14:paraId="6C0D6490" w14:textId="1D481E4A" w:rsidR="00F3095B" w:rsidRPr="008D47F7" w:rsidRDefault="00F3095B" w:rsidP="00F3095B">
            <w:pPr>
              <w:rPr>
                <w:rFonts w:ascii="Arial" w:hAnsi="Arial" w:cs="Arial"/>
                <w:sz w:val="20"/>
                <w:szCs w:val="20"/>
              </w:rPr>
            </w:pPr>
            <w:r w:rsidRPr="00E94225">
              <w:rPr>
                <w:rFonts w:ascii="Arial" w:hAnsi="Arial" w:cs="Arial"/>
                <w:sz w:val="20"/>
                <w:szCs w:val="20"/>
              </w:rPr>
              <w:t xml:space="preserve">Spełnienie kryterium weryfikowane jest 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E378A5" w14:paraId="4047FCE2" w14:textId="77777777" w:rsidTr="004A50FD">
        <w:tc>
          <w:tcPr>
            <w:tcW w:w="661" w:type="dxa"/>
            <w:vMerge w:val="restart"/>
            <w:shd w:val="clear" w:color="auto" w:fill="auto"/>
          </w:tcPr>
          <w:p w14:paraId="6D6C9379" w14:textId="6E613C71" w:rsidR="00535E01" w:rsidRPr="00565D4B" w:rsidDel="00F3095B" w:rsidRDefault="00535E01" w:rsidP="00535E01">
            <w:pPr>
              <w:rPr>
                <w:rFonts w:ascii="Arial" w:hAnsi="Arial" w:cs="Arial"/>
                <w:sz w:val="20"/>
                <w:szCs w:val="20"/>
              </w:rPr>
            </w:pPr>
            <w:r>
              <w:rPr>
                <w:rFonts w:ascii="Arial" w:hAnsi="Arial" w:cs="Arial"/>
                <w:sz w:val="20"/>
                <w:szCs w:val="20"/>
              </w:rPr>
              <w:t>4.</w:t>
            </w:r>
          </w:p>
        </w:tc>
        <w:tc>
          <w:tcPr>
            <w:tcW w:w="2195" w:type="dxa"/>
            <w:vMerge w:val="restart"/>
          </w:tcPr>
          <w:p w14:paraId="79627FDD" w14:textId="465EF243" w:rsidR="00535E01" w:rsidRPr="00D162F8" w:rsidRDefault="00535E01" w:rsidP="005E65C7">
            <w:pPr>
              <w:rPr>
                <w:rFonts w:ascii="Arial" w:hAnsi="Arial" w:cs="Arial"/>
                <w:b/>
                <w:bCs/>
                <w:sz w:val="20"/>
                <w:szCs w:val="20"/>
              </w:rPr>
            </w:pPr>
            <w:r w:rsidRPr="005A2B72">
              <w:rPr>
                <w:rFonts w:ascii="Arial" w:hAnsi="Arial" w:cs="Arial"/>
                <w:b/>
                <w:sz w:val="20"/>
                <w:szCs w:val="20"/>
              </w:rPr>
              <w:t xml:space="preserve">Termin i okres realizacji </w:t>
            </w:r>
          </w:p>
        </w:tc>
        <w:tc>
          <w:tcPr>
            <w:tcW w:w="4936" w:type="dxa"/>
          </w:tcPr>
          <w:p w14:paraId="52D04BAD" w14:textId="4380D4B3" w:rsidR="00535E01" w:rsidRPr="002B578A" w:rsidRDefault="00535E01" w:rsidP="00535E01">
            <w:pPr>
              <w:rPr>
                <w:rFonts w:ascii="Arial" w:hAnsi="Arial" w:cs="Arial"/>
                <w:sz w:val="20"/>
                <w:szCs w:val="20"/>
              </w:rPr>
            </w:pPr>
            <w:r w:rsidRPr="005A2B72">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992" w:type="dxa"/>
          </w:tcPr>
          <w:p w14:paraId="1BF41892" w14:textId="406CA122" w:rsidR="00535E01" w:rsidRPr="00667F77" w:rsidRDefault="00535E01" w:rsidP="00535E01">
            <w:pPr>
              <w:rPr>
                <w:rFonts w:ascii="Arial" w:hAnsi="Arial" w:cs="Arial"/>
                <w:b/>
                <w:bCs/>
                <w:sz w:val="20"/>
                <w:szCs w:val="20"/>
              </w:rPr>
            </w:pPr>
            <w:r w:rsidRPr="005A2B72">
              <w:rPr>
                <w:rFonts w:ascii="Arial" w:hAnsi="Arial" w:cs="Arial"/>
                <w:b/>
                <w:sz w:val="20"/>
                <w:szCs w:val="20"/>
              </w:rPr>
              <w:t>TAK/NIE</w:t>
            </w:r>
          </w:p>
        </w:tc>
        <w:tc>
          <w:tcPr>
            <w:tcW w:w="5977" w:type="dxa"/>
          </w:tcPr>
          <w:p w14:paraId="226E617B" w14:textId="77777777" w:rsidR="00535E01" w:rsidRDefault="00535E01" w:rsidP="00535E01">
            <w:pPr>
              <w:rPr>
                <w:rFonts w:ascii="Arial" w:hAnsi="Arial" w:cs="Arial"/>
                <w:sz w:val="20"/>
                <w:szCs w:val="20"/>
              </w:rPr>
            </w:pPr>
            <w:r w:rsidRPr="00E94225">
              <w:rPr>
                <w:rFonts w:ascii="Arial" w:hAnsi="Arial" w:cs="Arial"/>
                <w:sz w:val="20"/>
                <w:szCs w:val="20"/>
              </w:rPr>
              <w:t xml:space="preserve">Brak możliwości korekty. </w:t>
            </w:r>
          </w:p>
          <w:p w14:paraId="7F9E7423" w14:textId="77777777" w:rsidR="00535E01" w:rsidRPr="00E94225" w:rsidRDefault="00535E01" w:rsidP="00535E01">
            <w:pPr>
              <w:rPr>
                <w:rFonts w:ascii="Arial" w:hAnsi="Arial" w:cs="Arial"/>
                <w:sz w:val="20"/>
                <w:szCs w:val="20"/>
              </w:rPr>
            </w:pPr>
          </w:p>
          <w:p w14:paraId="7E5F6204" w14:textId="7CDA555A" w:rsidR="00535E01" w:rsidRPr="008D47F7" w:rsidRDefault="00535E01" w:rsidP="00535E01">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E378A5" w14:paraId="517FFFC9" w14:textId="77777777" w:rsidTr="004A50FD">
        <w:tc>
          <w:tcPr>
            <w:tcW w:w="661" w:type="dxa"/>
            <w:vMerge/>
            <w:shd w:val="clear" w:color="auto" w:fill="auto"/>
          </w:tcPr>
          <w:p w14:paraId="134611A5" w14:textId="77777777" w:rsidR="00535E01" w:rsidRDefault="00535E01" w:rsidP="00535E01">
            <w:pPr>
              <w:rPr>
                <w:rFonts w:ascii="Arial" w:hAnsi="Arial" w:cs="Arial"/>
                <w:sz w:val="20"/>
                <w:szCs w:val="20"/>
              </w:rPr>
            </w:pPr>
          </w:p>
        </w:tc>
        <w:tc>
          <w:tcPr>
            <w:tcW w:w="2195" w:type="dxa"/>
            <w:vMerge/>
          </w:tcPr>
          <w:p w14:paraId="021F9553" w14:textId="77777777" w:rsidR="00535E01" w:rsidRPr="00D162F8" w:rsidRDefault="00535E01" w:rsidP="00535E01">
            <w:pPr>
              <w:rPr>
                <w:rFonts w:ascii="Arial" w:hAnsi="Arial" w:cs="Arial"/>
                <w:b/>
                <w:bCs/>
                <w:sz w:val="20"/>
                <w:szCs w:val="20"/>
              </w:rPr>
            </w:pPr>
          </w:p>
        </w:tc>
        <w:tc>
          <w:tcPr>
            <w:tcW w:w="4936" w:type="dxa"/>
          </w:tcPr>
          <w:p w14:paraId="10B05557" w14:textId="66D6F7F0" w:rsidR="00535E01" w:rsidRPr="002B578A" w:rsidRDefault="00535E01" w:rsidP="00535E01">
            <w:pPr>
              <w:rPr>
                <w:rFonts w:ascii="Arial" w:hAnsi="Arial" w:cs="Arial"/>
                <w:sz w:val="20"/>
                <w:szCs w:val="20"/>
              </w:rPr>
            </w:pPr>
            <w:r w:rsidRPr="005A2B72">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992" w:type="dxa"/>
          </w:tcPr>
          <w:p w14:paraId="57C6A952" w14:textId="5FF29C96" w:rsidR="00535E01" w:rsidRPr="00667F77" w:rsidRDefault="00535E01" w:rsidP="00535E01">
            <w:pPr>
              <w:rPr>
                <w:rFonts w:ascii="Arial" w:hAnsi="Arial" w:cs="Arial"/>
                <w:b/>
                <w:bCs/>
                <w:sz w:val="20"/>
                <w:szCs w:val="20"/>
              </w:rPr>
            </w:pPr>
            <w:r w:rsidRPr="005A2B72">
              <w:rPr>
                <w:rFonts w:ascii="Arial" w:hAnsi="Arial" w:cs="Arial"/>
                <w:b/>
                <w:sz w:val="20"/>
                <w:szCs w:val="20"/>
              </w:rPr>
              <w:t>TAK/NIE</w:t>
            </w:r>
          </w:p>
        </w:tc>
        <w:tc>
          <w:tcPr>
            <w:tcW w:w="5977" w:type="dxa"/>
          </w:tcPr>
          <w:p w14:paraId="796DFDA1" w14:textId="77777777" w:rsidR="00535E01" w:rsidRDefault="00535E01" w:rsidP="00535E01">
            <w:pPr>
              <w:rPr>
                <w:rFonts w:ascii="Arial" w:hAnsi="Arial" w:cs="Arial"/>
                <w:sz w:val="20"/>
                <w:szCs w:val="20"/>
              </w:rPr>
            </w:pPr>
            <w:r w:rsidRPr="00FB2AFB">
              <w:rPr>
                <w:rFonts w:ascii="Arial" w:hAnsi="Arial" w:cs="Arial"/>
                <w:sz w:val="20"/>
                <w:szCs w:val="20"/>
              </w:rPr>
              <w:t xml:space="preserve">Brak możliwości korekty. </w:t>
            </w:r>
          </w:p>
          <w:p w14:paraId="0BA81336" w14:textId="77777777" w:rsidR="00535E01" w:rsidRPr="00FB2AFB" w:rsidRDefault="00535E01" w:rsidP="00535E01">
            <w:pPr>
              <w:rPr>
                <w:rFonts w:ascii="Arial" w:hAnsi="Arial" w:cs="Arial"/>
                <w:sz w:val="20"/>
                <w:szCs w:val="20"/>
              </w:rPr>
            </w:pPr>
          </w:p>
          <w:p w14:paraId="7B5AA0E7" w14:textId="49F5ACB3" w:rsidR="00535E01" w:rsidRPr="008D47F7" w:rsidRDefault="00535E01" w:rsidP="00535E01">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E378A5" w14:paraId="780EC535" w14:textId="77777777" w:rsidTr="004A50FD">
        <w:tc>
          <w:tcPr>
            <w:tcW w:w="661" w:type="dxa"/>
            <w:vMerge w:val="restart"/>
            <w:shd w:val="clear" w:color="auto" w:fill="auto"/>
          </w:tcPr>
          <w:p w14:paraId="60627E92" w14:textId="7CC1CEF3" w:rsidR="00535E01" w:rsidRPr="00565D4B" w:rsidDel="00F3095B" w:rsidRDefault="00535E01" w:rsidP="00535E01">
            <w:pPr>
              <w:rPr>
                <w:rFonts w:ascii="Arial" w:hAnsi="Arial" w:cs="Arial"/>
                <w:sz w:val="20"/>
                <w:szCs w:val="20"/>
              </w:rPr>
            </w:pPr>
            <w:r w:rsidRPr="00827B34">
              <w:rPr>
                <w:rFonts w:ascii="Arial" w:hAnsi="Arial" w:cs="Arial"/>
                <w:b/>
                <w:bCs/>
                <w:sz w:val="20"/>
                <w:szCs w:val="20"/>
              </w:rPr>
              <w:t>5.</w:t>
            </w:r>
          </w:p>
        </w:tc>
        <w:tc>
          <w:tcPr>
            <w:tcW w:w="2195" w:type="dxa"/>
            <w:vMerge w:val="restart"/>
          </w:tcPr>
          <w:p w14:paraId="3D9EA140" w14:textId="322D4A12" w:rsidR="00535E01" w:rsidRPr="00D162F8" w:rsidRDefault="00535E01" w:rsidP="00535E01">
            <w:pPr>
              <w:rPr>
                <w:rFonts w:ascii="Arial" w:hAnsi="Arial" w:cs="Arial"/>
                <w:b/>
                <w:bCs/>
                <w:sz w:val="20"/>
                <w:szCs w:val="20"/>
              </w:rPr>
            </w:pPr>
            <w:r w:rsidRPr="005A2B72">
              <w:rPr>
                <w:rFonts w:ascii="Arial" w:hAnsi="Arial" w:cs="Arial"/>
                <w:b/>
                <w:sz w:val="20"/>
                <w:szCs w:val="20"/>
              </w:rPr>
              <w:t>Pomoc publiczna i efekt zachęty (jeżeli dotyczy)</w:t>
            </w:r>
          </w:p>
        </w:tc>
        <w:tc>
          <w:tcPr>
            <w:tcW w:w="4936" w:type="dxa"/>
          </w:tcPr>
          <w:p w14:paraId="099CE88C" w14:textId="3C626104" w:rsidR="00535E01" w:rsidRPr="002B578A" w:rsidRDefault="00535E01" w:rsidP="00535E01">
            <w:pPr>
              <w:rPr>
                <w:rFonts w:ascii="Arial" w:hAnsi="Arial" w:cs="Arial"/>
                <w:sz w:val="20"/>
                <w:szCs w:val="20"/>
              </w:rPr>
            </w:pPr>
            <w:r w:rsidRPr="005A2B72">
              <w:rPr>
                <w:rFonts w:ascii="Arial" w:hAnsi="Arial" w:cs="Arial"/>
                <w:sz w:val="20"/>
                <w:szCs w:val="20"/>
              </w:rPr>
              <w:t>Czy Wnioskodawca zastosował właściwe rozporządzenie/rozporządzenia pomocowe?</w:t>
            </w:r>
          </w:p>
        </w:tc>
        <w:tc>
          <w:tcPr>
            <w:tcW w:w="992" w:type="dxa"/>
          </w:tcPr>
          <w:p w14:paraId="63920398" w14:textId="2530B4CA" w:rsidR="00535E01" w:rsidRPr="00667F77" w:rsidRDefault="00535E01" w:rsidP="00535E01">
            <w:pPr>
              <w:rPr>
                <w:rFonts w:ascii="Arial" w:hAnsi="Arial" w:cs="Arial"/>
                <w:b/>
                <w:bCs/>
                <w:sz w:val="20"/>
                <w:szCs w:val="20"/>
              </w:rPr>
            </w:pPr>
            <w:r w:rsidRPr="005A2B72">
              <w:rPr>
                <w:rFonts w:ascii="Arial" w:hAnsi="Arial" w:cs="Arial"/>
                <w:b/>
                <w:sz w:val="20"/>
                <w:szCs w:val="20"/>
              </w:rPr>
              <w:t>TAK/NIE/NIE DOTYCZY</w:t>
            </w:r>
          </w:p>
        </w:tc>
        <w:tc>
          <w:tcPr>
            <w:tcW w:w="5977" w:type="dxa"/>
          </w:tcPr>
          <w:p w14:paraId="58947728" w14:textId="77777777" w:rsidR="00535E01" w:rsidRPr="00E94225" w:rsidRDefault="00535E01" w:rsidP="00535E01">
            <w:pPr>
              <w:rPr>
                <w:rFonts w:ascii="Arial" w:hAnsi="Arial" w:cs="Arial"/>
                <w:sz w:val="20"/>
                <w:szCs w:val="20"/>
              </w:rPr>
            </w:pPr>
            <w:r w:rsidRPr="00E94225">
              <w:rPr>
                <w:rFonts w:ascii="Arial" w:hAnsi="Arial" w:cs="Arial"/>
                <w:sz w:val="20"/>
                <w:szCs w:val="20"/>
              </w:rPr>
              <w:t xml:space="preserve">Możliwość korekty/uzupełnienia </w:t>
            </w:r>
            <w:r w:rsidRPr="00823405">
              <w:rPr>
                <w:rFonts w:ascii="Arial" w:hAnsi="Arial" w:cs="Arial"/>
                <w:sz w:val="20"/>
                <w:szCs w:val="20"/>
              </w:rPr>
              <w:t xml:space="preserve">na etapie oceny wniosku o dofinansowanie. </w:t>
            </w:r>
          </w:p>
          <w:p w14:paraId="73A0DC05" w14:textId="52AC2833" w:rsidR="00535E01" w:rsidRPr="008D47F7" w:rsidRDefault="00535E01" w:rsidP="00535E01">
            <w:pPr>
              <w:rPr>
                <w:rFonts w:ascii="Arial" w:hAnsi="Arial" w:cs="Arial"/>
                <w:sz w:val="20"/>
                <w:szCs w:val="20"/>
              </w:rPr>
            </w:pPr>
            <w:r w:rsidRPr="00E94225">
              <w:rPr>
                <w:rFonts w:ascii="Arial" w:hAnsi="Arial" w:cs="Arial"/>
                <w:sz w:val="20"/>
                <w:szCs w:val="20"/>
              </w:rPr>
              <w:t xml:space="preserve">Spełnienie </w:t>
            </w:r>
            <w:r w:rsidRPr="00E94225">
              <w:rPr>
                <w:rFonts w:ascii="Arial" w:hAnsi="Arial" w:cs="Arial"/>
                <w:bCs/>
                <w:sz w:val="20"/>
                <w:szCs w:val="20"/>
              </w:rPr>
              <w:t>warunku</w:t>
            </w:r>
            <w:r w:rsidRPr="00E94225">
              <w:rPr>
                <w:rFonts w:ascii="Arial" w:hAnsi="Arial" w:cs="Arial"/>
                <w:sz w:val="20"/>
                <w:szCs w:val="20"/>
              </w:rPr>
              <w:t xml:space="preserve"> weryfikowane jest </w:t>
            </w:r>
            <w:r w:rsidRPr="00823405">
              <w:rPr>
                <w:rFonts w:ascii="Arial" w:hAnsi="Arial" w:cs="Arial"/>
                <w:sz w:val="20"/>
                <w:szCs w:val="20"/>
              </w:rPr>
              <w:t xml:space="preserve">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E378A5" w14:paraId="002F3FB8" w14:textId="77777777" w:rsidTr="004A50FD">
        <w:tc>
          <w:tcPr>
            <w:tcW w:w="661" w:type="dxa"/>
            <w:vMerge/>
            <w:shd w:val="clear" w:color="auto" w:fill="auto"/>
          </w:tcPr>
          <w:p w14:paraId="4C799B34" w14:textId="77777777" w:rsidR="00535E01" w:rsidRPr="00565D4B" w:rsidDel="00F3095B" w:rsidRDefault="00535E01" w:rsidP="00535E01">
            <w:pPr>
              <w:rPr>
                <w:rFonts w:ascii="Arial" w:hAnsi="Arial" w:cs="Arial"/>
                <w:sz w:val="20"/>
                <w:szCs w:val="20"/>
              </w:rPr>
            </w:pPr>
          </w:p>
        </w:tc>
        <w:tc>
          <w:tcPr>
            <w:tcW w:w="2195" w:type="dxa"/>
            <w:vMerge/>
          </w:tcPr>
          <w:p w14:paraId="7043EBB6" w14:textId="77777777" w:rsidR="00535E01" w:rsidRPr="00D162F8" w:rsidRDefault="00535E01" w:rsidP="00535E01">
            <w:pPr>
              <w:rPr>
                <w:rFonts w:ascii="Arial" w:hAnsi="Arial" w:cs="Arial"/>
                <w:b/>
                <w:bCs/>
                <w:sz w:val="20"/>
                <w:szCs w:val="20"/>
              </w:rPr>
            </w:pPr>
          </w:p>
        </w:tc>
        <w:tc>
          <w:tcPr>
            <w:tcW w:w="4936" w:type="dxa"/>
          </w:tcPr>
          <w:p w14:paraId="78B68C71" w14:textId="3551AC0A" w:rsidR="00535E01" w:rsidRPr="002B578A" w:rsidRDefault="00535E01" w:rsidP="00535E01">
            <w:pPr>
              <w:rPr>
                <w:rFonts w:ascii="Arial" w:hAnsi="Arial" w:cs="Arial"/>
                <w:sz w:val="20"/>
                <w:szCs w:val="20"/>
              </w:rPr>
            </w:pPr>
            <w:r w:rsidRPr="005A2B72">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992" w:type="dxa"/>
          </w:tcPr>
          <w:p w14:paraId="0E36B77A" w14:textId="1941DB78" w:rsidR="00535E01" w:rsidRPr="00667F77" w:rsidRDefault="00535E01" w:rsidP="00535E01">
            <w:pPr>
              <w:rPr>
                <w:rFonts w:ascii="Arial" w:hAnsi="Arial" w:cs="Arial"/>
                <w:b/>
                <w:bCs/>
                <w:sz w:val="20"/>
                <w:szCs w:val="20"/>
              </w:rPr>
            </w:pPr>
            <w:r w:rsidRPr="005A2B72">
              <w:rPr>
                <w:rFonts w:ascii="Arial" w:hAnsi="Arial" w:cs="Arial"/>
                <w:b/>
                <w:sz w:val="20"/>
                <w:szCs w:val="20"/>
              </w:rPr>
              <w:t>TAK/NIE/NIE DOTYCZY</w:t>
            </w:r>
          </w:p>
        </w:tc>
        <w:tc>
          <w:tcPr>
            <w:tcW w:w="5977" w:type="dxa"/>
          </w:tcPr>
          <w:p w14:paraId="0E8D4A49" w14:textId="77777777" w:rsidR="00535E01" w:rsidRDefault="00535E01" w:rsidP="00535E01">
            <w:pPr>
              <w:rPr>
                <w:rFonts w:ascii="Arial" w:eastAsia="PMingLiU" w:hAnsi="Arial" w:cs="Arial"/>
                <w:sz w:val="20"/>
                <w:szCs w:val="20"/>
                <w:lang w:eastAsia="zh-TW"/>
              </w:rPr>
            </w:pPr>
            <w:r w:rsidRPr="00E94225">
              <w:rPr>
                <w:rFonts w:ascii="Arial" w:eastAsia="PMingLiU" w:hAnsi="Arial" w:cs="Arial"/>
                <w:sz w:val="20"/>
                <w:szCs w:val="20"/>
                <w:lang w:eastAsia="zh-TW"/>
              </w:rPr>
              <w:t xml:space="preserve">Brak możliwości korekty. </w:t>
            </w:r>
          </w:p>
          <w:p w14:paraId="5D679521" w14:textId="77777777" w:rsidR="00535E01" w:rsidRPr="00E94225" w:rsidRDefault="00535E01" w:rsidP="00535E01">
            <w:pPr>
              <w:rPr>
                <w:rFonts w:ascii="Arial" w:hAnsi="Arial" w:cs="Arial"/>
                <w:sz w:val="20"/>
                <w:szCs w:val="20"/>
              </w:rPr>
            </w:pPr>
          </w:p>
          <w:p w14:paraId="64297080" w14:textId="69D0FF2F" w:rsidR="00535E01" w:rsidRPr="008D47F7" w:rsidRDefault="00535E01" w:rsidP="00535E01">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Pr>
                <w:rFonts w:ascii="Arial" w:hAnsi="Arial" w:cs="Arial"/>
                <w:bCs/>
                <w:sz w:val="20"/>
                <w:szCs w:val="20"/>
              </w:rPr>
              <w:t>.</w:t>
            </w:r>
            <w:r w:rsidRPr="00823405">
              <w:rPr>
                <w:rFonts w:ascii="Arial" w:hAnsi="Arial" w:cs="Arial"/>
                <w:sz w:val="20"/>
                <w:szCs w:val="20"/>
              </w:rPr>
              <w:t xml:space="preserve"> </w:t>
            </w:r>
          </w:p>
        </w:tc>
      </w:tr>
      <w:tr w:rsidR="00E378A5" w14:paraId="0C470E31" w14:textId="77777777" w:rsidTr="004A50FD">
        <w:tc>
          <w:tcPr>
            <w:tcW w:w="661" w:type="dxa"/>
            <w:shd w:val="clear" w:color="auto" w:fill="auto"/>
          </w:tcPr>
          <w:p w14:paraId="7360DCFA" w14:textId="00E84D35" w:rsidR="00535E01" w:rsidRPr="00565D4B" w:rsidRDefault="005E65C7" w:rsidP="00535E01">
            <w:pPr>
              <w:rPr>
                <w:rFonts w:ascii="Arial" w:hAnsi="Arial" w:cs="Arial"/>
                <w:sz w:val="20"/>
                <w:szCs w:val="20"/>
              </w:rPr>
            </w:pPr>
            <w:r>
              <w:rPr>
                <w:rFonts w:ascii="Arial" w:hAnsi="Arial" w:cs="Arial"/>
                <w:sz w:val="20"/>
                <w:szCs w:val="20"/>
              </w:rPr>
              <w:t>6.</w:t>
            </w:r>
          </w:p>
        </w:tc>
        <w:tc>
          <w:tcPr>
            <w:tcW w:w="2195" w:type="dxa"/>
          </w:tcPr>
          <w:p w14:paraId="660A4C8B" w14:textId="781FE3C4" w:rsidR="00535E01" w:rsidRPr="00D162F8" w:rsidRDefault="00535E01" w:rsidP="00535E01">
            <w:pPr>
              <w:rPr>
                <w:rFonts w:ascii="Arial" w:hAnsi="Arial" w:cs="Arial"/>
                <w:b/>
                <w:bCs/>
                <w:sz w:val="20"/>
                <w:szCs w:val="20"/>
              </w:rPr>
            </w:pPr>
            <w:r w:rsidRPr="00D162F8">
              <w:rPr>
                <w:rFonts w:ascii="Arial" w:hAnsi="Arial" w:cs="Arial"/>
                <w:b/>
                <w:bCs/>
                <w:sz w:val="20"/>
                <w:szCs w:val="20"/>
              </w:rPr>
              <w:t>Posiadanie umowy z Narodowym Funduszem Zdrowia (NFZ)</w:t>
            </w:r>
          </w:p>
        </w:tc>
        <w:tc>
          <w:tcPr>
            <w:tcW w:w="4936" w:type="dxa"/>
          </w:tcPr>
          <w:p w14:paraId="350E20F5" w14:textId="77777777" w:rsidR="00535E01" w:rsidRPr="002B578A" w:rsidRDefault="00535E01" w:rsidP="00535E01">
            <w:pPr>
              <w:rPr>
                <w:rFonts w:ascii="Arial" w:hAnsi="Arial" w:cs="Arial"/>
                <w:sz w:val="20"/>
                <w:szCs w:val="20"/>
              </w:rPr>
            </w:pPr>
            <w:r w:rsidRPr="002B578A">
              <w:rPr>
                <w:rFonts w:ascii="Arial" w:hAnsi="Arial" w:cs="Arial"/>
                <w:sz w:val="20"/>
                <w:szCs w:val="20"/>
              </w:rPr>
              <w:t xml:space="preserve">W ramach kryterium ocenie podlega czy realizacja projektu dotyczy podmiotu leczniczego (publicznego lub prywatnego) wykonującego działalność leczniczą w oparciu o umowę zawartą z NFZ w zakresie: </w:t>
            </w:r>
          </w:p>
          <w:p w14:paraId="6FDDD346" w14:textId="77777777" w:rsidR="00F07999" w:rsidRPr="00F07999" w:rsidRDefault="00F07999" w:rsidP="00F07999">
            <w:pPr>
              <w:pStyle w:val="Akapitzlist"/>
              <w:numPr>
                <w:ilvl w:val="0"/>
                <w:numId w:val="1"/>
              </w:numPr>
              <w:rPr>
                <w:rFonts w:ascii="Arial" w:hAnsi="Arial" w:cs="Arial"/>
                <w:sz w:val="20"/>
                <w:szCs w:val="20"/>
              </w:rPr>
            </w:pPr>
            <w:r w:rsidRPr="00F07999">
              <w:rPr>
                <w:rFonts w:ascii="Arial" w:hAnsi="Arial" w:cs="Arial"/>
                <w:sz w:val="20"/>
                <w:szCs w:val="20"/>
              </w:rPr>
              <w:lastRenderedPageBreak/>
              <w:t>ambulatoryjna opieka specjalistyczna (AOS) lub</w:t>
            </w:r>
          </w:p>
          <w:p w14:paraId="2BFF1DE4" w14:textId="77777777" w:rsidR="00F07999" w:rsidRPr="00F07999" w:rsidRDefault="00F07999" w:rsidP="00F07999">
            <w:pPr>
              <w:pStyle w:val="Akapitzlist"/>
              <w:numPr>
                <w:ilvl w:val="0"/>
                <w:numId w:val="1"/>
              </w:numPr>
              <w:rPr>
                <w:rFonts w:ascii="Arial" w:hAnsi="Arial" w:cs="Arial"/>
                <w:sz w:val="20"/>
                <w:szCs w:val="20"/>
              </w:rPr>
            </w:pPr>
            <w:r w:rsidRPr="00F07999">
              <w:rPr>
                <w:rFonts w:ascii="Arial" w:hAnsi="Arial" w:cs="Arial"/>
                <w:sz w:val="20"/>
                <w:szCs w:val="20"/>
              </w:rPr>
              <w:t xml:space="preserve">leczenie szpitalne  </w:t>
            </w:r>
          </w:p>
          <w:p w14:paraId="2994D208" w14:textId="77777777" w:rsidR="00535E01" w:rsidRPr="002B578A" w:rsidRDefault="00535E01" w:rsidP="00535E01">
            <w:pPr>
              <w:rPr>
                <w:rFonts w:ascii="Arial" w:hAnsi="Arial" w:cs="Arial"/>
                <w:sz w:val="20"/>
                <w:szCs w:val="20"/>
              </w:rPr>
            </w:pPr>
          </w:p>
          <w:p w14:paraId="342755BA" w14:textId="0D888B32" w:rsidR="00535E01" w:rsidRPr="002B578A" w:rsidRDefault="00535E01" w:rsidP="00535E01">
            <w:pPr>
              <w:rPr>
                <w:rFonts w:ascii="Arial" w:hAnsi="Arial" w:cs="Arial"/>
                <w:sz w:val="20"/>
                <w:szCs w:val="20"/>
              </w:rPr>
            </w:pPr>
            <w:r w:rsidRPr="002B578A">
              <w:rPr>
                <w:rFonts w:ascii="Arial" w:hAnsi="Arial" w:cs="Arial"/>
                <w:sz w:val="20"/>
                <w:szCs w:val="20"/>
              </w:rPr>
              <w:t xml:space="preserve">Zakres umowy powinien być zbieżny z zakresem projektu. W przypadku braku umowy zbieżnej </w:t>
            </w:r>
            <w:r w:rsidR="00532498">
              <w:rPr>
                <w:rFonts w:ascii="Arial" w:hAnsi="Arial" w:cs="Arial"/>
                <w:sz w:val="20"/>
                <w:szCs w:val="20"/>
              </w:rPr>
              <w:t>z</w:t>
            </w:r>
            <w:r w:rsidRPr="002B578A">
              <w:rPr>
                <w:rFonts w:ascii="Arial" w:hAnsi="Arial" w:cs="Arial"/>
                <w:sz w:val="20"/>
                <w:szCs w:val="20"/>
              </w:rPr>
              <w:t xml:space="preserve"> zakresem projektu</w:t>
            </w:r>
            <w:r>
              <w:rPr>
                <w:rStyle w:val="Odwoanieprzypisudolnego"/>
                <w:rFonts w:ascii="Arial" w:hAnsi="Arial" w:cs="Arial"/>
                <w:sz w:val="20"/>
                <w:szCs w:val="20"/>
              </w:rPr>
              <w:footnoteReference w:id="1"/>
            </w:r>
            <w:r w:rsidRPr="002B578A">
              <w:rPr>
                <w:rFonts w:ascii="Arial" w:hAnsi="Arial" w:cs="Arial"/>
                <w:sz w:val="20"/>
                <w:szCs w:val="20"/>
              </w:rPr>
              <w:t xml:space="preserve"> </w:t>
            </w:r>
            <w:r w:rsidR="00532498" w:rsidRPr="002B578A">
              <w:rPr>
                <w:rFonts w:ascii="Arial" w:hAnsi="Arial" w:cs="Arial"/>
                <w:sz w:val="20"/>
                <w:szCs w:val="20"/>
              </w:rPr>
              <w:t>wnioskodawc</w:t>
            </w:r>
            <w:r w:rsidR="00532498">
              <w:rPr>
                <w:rFonts w:ascii="Arial" w:hAnsi="Arial" w:cs="Arial"/>
                <w:sz w:val="20"/>
                <w:szCs w:val="20"/>
              </w:rPr>
              <w:t>a</w:t>
            </w:r>
            <w:r w:rsidR="00532498" w:rsidRPr="002B578A">
              <w:rPr>
                <w:rFonts w:ascii="Arial" w:hAnsi="Arial" w:cs="Arial"/>
                <w:sz w:val="20"/>
                <w:szCs w:val="20"/>
              </w:rPr>
              <w:t xml:space="preserve"> zobowiąż</w:t>
            </w:r>
            <w:r w:rsidR="00532498">
              <w:rPr>
                <w:rFonts w:ascii="Arial" w:hAnsi="Arial" w:cs="Arial"/>
                <w:sz w:val="20"/>
                <w:szCs w:val="20"/>
              </w:rPr>
              <w:t>e</w:t>
            </w:r>
            <w:r w:rsidR="00532498" w:rsidRPr="002B578A">
              <w:rPr>
                <w:rFonts w:ascii="Arial" w:hAnsi="Arial" w:cs="Arial"/>
                <w:sz w:val="20"/>
                <w:szCs w:val="20"/>
              </w:rPr>
              <w:t xml:space="preserve"> </w:t>
            </w:r>
            <w:r w:rsidRPr="002B578A">
              <w:rPr>
                <w:rFonts w:ascii="Arial" w:hAnsi="Arial" w:cs="Arial"/>
                <w:sz w:val="20"/>
                <w:szCs w:val="20"/>
              </w:rPr>
              <w:t>się do jej posiadania najpóźniej w kolejnym okresie kontraktowania świadczeń opieki zdrowotnej po zakończeniu realizacji projektu</w:t>
            </w:r>
            <w:r>
              <w:rPr>
                <w:rFonts w:ascii="Arial" w:hAnsi="Arial" w:cs="Arial"/>
                <w:sz w:val="20"/>
                <w:szCs w:val="20"/>
              </w:rPr>
              <w:t xml:space="preserve"> i w terminie 12 miesięcy od finansowego zakończenia realizacji, do sprawozdania się w powyższym zakresie do IZ</w:t>
            </w:r>
            <w:r>
              <w:rPr>
                <w:rStyle w:val="Odwoanieprzypisudolnego"/>
                <w:rFonts w:ascii="Arial" w:hAnsi="Arial" w:cs="Arial"/>
                <w:sz w:val="20"/>
                <w:szCs w:val="20"/>
              </w:rPr>
              <w:footnoteReference w:id="2"/>
            </w:r>
            <w:r w:rsidRPr="002B578A">
              <w:rPr>
                <w:rFonts w:ascii="Arial" w:hAnsi="Arial" w:cs="Arial"/>
                <w:sz w:val="20"/>
                <w:szCs w:val="20"/>
              </w:rPr>
              <w:t>.</w:t>
            </w:r>
          </w:p>
        </w:tc>
        <w:tc>
          <w:tcPr>
            <w:tcW w:w="992" w:type="dxa"/>
          </w:tcPr>
          <w:p w14:paraId="64108341" w14:textId="77B37E9D" w:rsidR="00535E01" w:rsidRPr="00667F77" w:rsidRDefault="00535E01" w:rsidP="00535E01">
            <w:pPr>
              <w:rPr>
                <w:rFonts w:ascii="Arial" w:hAnsi="Arial" w:cs="Arial"/>
                <w:b/>
                <w:bCs/>
                <w:sz w:val="20"/>
                <w:szCs w:val="20"/>
              </w:rPr>
            </w:pPr>
            <w:r w:rsidRPr="00667F77">
              <w:rPr>
                <w:rFonts w:ascii="Arial" w:hAnsi="Arial" w:cs="Arial"/>
                <w:b/>
                <w:bCs/>
                <w:sz w:val="20"/>
                <w:szCs w:val="20"/>
              </w:rPr>
              <w:lastRenderedPageBreak/>
              <w:t>TAK/NIE</w:t>
            </w:r>
          </w:p>
        </w:tc>
        <w:tc>
          <w:tcPr>
            <w:tcW w:w="5977" w:type="dxa"/>
          </w:tcPr>
          <w:p w14:paraId="3F225AFD" w14:textId="77777777" w:rsidR="00535E01" w:rsidRPr="008D47F7" w:rsidRDefault="00535E01" w:rsidP="00535E01">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2409741A" w14:textId="77777777" w:rsidR="00535E01" w:rsidRPr="008D47F7" w:rsidRDefault="00535E01" w:rsidP="00535E01">
            <w:pPr>
              <w:rPr>
                <w:rFonts w:ascii="Arial" w:hAnsi="Arial" w:cs="Arial"/>
                <w:sz w:val="20"/>
                <w:szCs w:val="20"/>
              </w:rPr>
            </w:pPr>
          </w:p>
          <w:p w14:paraId="19B7DB45" w14:textId="77777777" w:rsidR="00535E01" w:rsidRPr="008D47F7" w:rsidRDefault="00535E01" w:rsidP="00535E01">
            <w:pPr>
              <w:rPr>
                <w:rFonts w:ascii="Arial" w:hAnsi="Arial" w:cs="Arial"/>
                <w:sz w:val="20"/>
                <w:szCs w:val="20"/>
              </w:rPr>
            </w:pPr>
            <w:r w:rsidRPr="008D47F7">
              <w:rPr>
                <w:rFonts w:ascii="Arial" w:hAnsi="Arial" w:cs="Arial"/>
                <w:sz w:val="20"/>
                <w:szCs w:val="20"/>
              </w:rPr>
              <w:lastRenderedPageBreak/>
              <w:t>Spełnienie kryterium weryfikowane jest na moment oceny wniosku o dofinansowanie i powinno być utrzymane do końca okresu trwałości.</w:t>
            </w:r>
          </w:p>
          <w:p w14:paraId="3D63A708" w14:textId="77777777" w:rsidR="00535E01" w:rsidRPr="008D47F7" w:rsidRDefault="00535E01" w:rsidP="00535E01">
            <w:pPr>
              <w:rPr>
                <w:rFonts w:ascii="Arial" w:hAnsi="Arial" w:cs="Arial"/>
                <w:sz w:val="20"/>
                <w:szCs w:val="20"/>
              </w:rPr>
            </w:pPr>
          </w:p>
          <w:p w14:paraId="688847C7" w14:textId="330BA3E4" w:rsidR="00535E01" w:rsidRDefault="00535E01" w:rsidP="00535E01">
            <w:pPr>
              <w:rPr>
                <w:rFonts w:ascii="Arial" w:hAnsi="Arial" w:cs="Arial"/>
                <w:b/>
                <w:bCs/>
                <w:color w:val="2F5496" w:themeColor="accent1" w:themeShade="BF"/>
              </w:rPr>
            </w:pPr>
            <w:r w:rsidRPr="008D47F7">
              <w:rPr>
                <w:rFonts w:ascii="Arial" w:hAnsi="Arial" w:cs="Arial"/>
                <w:bCs/>
                <w:sz w:val="20"/>
                <w:szCs w:val="20"/>
              </w:rPr>
              <w:t>Kryterium weryfikowane będzie na podstawie zapisów wniosku o dofinansowanie oraz dokumentacji składanej wraz z wnioskiem o dofinansowanie</w:t>
            </w:r>
          </w:p>
        </w:tc>
      </w:tr>
      <w:tr w:rsidR="00E378A5" w14:paraId="62C27913" w14:textId="77777777" w:rsidTr="004A50FD">
        <w:tc>
          <w:tcPr>
            <w:tcW w:w="661" w:type="dxa"/>
            <w:shd w:val="clear" w:color="auto" w:fill="auto"/>
          </w:tcPr>
          <w:p w14:paraId="789078FE" w14:textId="171098AC" w:rsidR="00535E01" w:rsidRPr="002B578A" w:rsidRDefault="005E65C7" w:rsidP="00535E01">
            <w:pPr>
              <w:rPr>
                <w:rFonts w:ascii="Arial" w:hAnsi="Arial" w:cs="Arial"/>
                <w:sz w:val="20"/>
                <w:szCs w:val="20"/>
              </w:rPr>
            </w:pPr>
            <w:r>
              <w:rPr>
                <w:rFonts w:ascii="Arial" w:hAnsi="Arial" w:cs="Arial"/>
                <w:sz w:val="20"/>
                <w:szCs w:val="20"/>
              </w:rPr>
              <w:lastRenderedPageBreak/>
              <w:t>7.</w:t>
            </w:r>
          </w:p>
        </w:tc>
        <w:tc>
          <w:tcPr>
            <w:tcW w:w="2195" w:type="dxa"/>
          </w:tcPr>
          <w:p w14:paraId="597EA866" w14:textId="4A41C4D9" w:rsidR="00535E01" w:rsidRPr="00D162F8" w:rsidRDefault="00535E01" w:rsidP="00535E01">
            <w:pPr>
              <w:rPr>
                <w:rFonts w:ascii="Arial" w:hAnsi="Arial" w:cs="Arial"/>
                <w:b/>
                <w:bCs/>
                <w:color w:val="2F5496" w:themeColor="accent1" w:themeShade="BF"/>
              </w:rPr>
            </w:pPr>
            <w:r w:rsidRPr="00D162F8">
              <w:rPr>
                <w:rFonts w:ascii="Arial" w:hAnsi="Arial" w:cs="Arial"/>
                <w:b/>
                <w:bCs/>
                <w:sz w:val="20"/>
                <w:szCs w:val="20"/>
                <w:lang w:eastAsia="ja-JP"/>
              </w:rPr>
              <w:t>Zgodność z Mapą Potrzeb Zdrowotnych</w:t>
            </w:r>
          </w:p>
        </w:tc>
        <w:tc>
          <w:tcPr>
            <w:tcW w:w="4936" w:type="dxa"/>
          </w:tcPr>
          <w:p w14:paraId="56DBB952" w14:textId="77777777" w:rsidR="00535E01" w:rsidRPr="002B578A" w:rsidRDefault="00535E01" w:rsidP="00535E01">
            <w:pPr>
              <w:spacing w:before="30" w:after="30"/>
              <w:rPr>
                <w:rFonts w:ascii="Arial" w:hAnsi="Arial" w:cs="Arial"/>
                <w:sz w:val="20"/>
                <w:szCs w:val="20"/>
              </w:rPr>
            </w:pPr>
            <w:r w:rsidRPr="002B578A">
              <w:rPr>
                <w:rFonts w:ascii="Arial" w:hAnsi="Arial" w:cs="Arial"/>
                <w:sz w:val="20"/>
                <w:szCs w:val="20"/>
              </w:rPr>
              <w:t>W ramach kryterium weryfikowane będzie, czy realizacja projektu jest uzasadniona danymi, aktualnymi na dzień ogłoszenia naboru, zawartymi w Mapie potrzeb zdrowotnych na okres od 1 stycznia 2022 r. do 31 grudnia 2026 r.</w:t>
            </w:r>
            <w:r w:rsidRPr="002B578A">
              <w:rPr>
                <w:rFonts w:ascii="Arial" w:hAnsi="Arial" w:cs="Arial"/>
                <w:sz w:val="20"/>
                <w:szCs w:val="20"/>
                <w:vertAlign w:val="superscript"/>
              </w:rPr>
              <w:footnoteReference w:id="3"/>
            </w:r>
            <w:r w:rsidRPr="002B578A">
              <w:rPr>
                <w:rFonts w:ascii="Arial" w:hAnsi="Arial" w:cs="Arial"/>
                <w:sz w:val="20"/>
                <w:szCs w:val="20"/>
              </w:rPr>
              <w:t xml:space="preserve"> lub danymi źródłowymi do ww. mapy dostępnymi na internetowej platformie danych Baza Analiz Systemowych i Wdrożeniowych udostępnionej przez Ministerstwo Zdrowia</w:t>
            </w:r>
            <w:r w:rsidRPr="002B578A">
              <w:rPr>
                <w:rFonts w:ascii="Arial" w:hAnsi="Arial" w:cs="Arial"/>
                <w:sz w:val="20"/>
                <w:szCs w:val="20"/>
                <w:vertAlign w:val="superscript"/>
              </w:rPr>
              <w:footnoteReference w:id="4"/>
            </w:r>
            <w:r w:rsidRPr="002B578A">
              <w:rPr>
                <w:rFonts w:ascii="Arial" w:hAnsi="Arial" w:cs="Arial"/>
                <w:sz w:val="20"/>
                <w:szCs w:val="20"/>
              </w:rPr>
              <w:t>, o ile dane wymagane do oceny projektu nie zostały uwzględnione w obowiązującej mapie, i jest zgodna z rekomendacjami wynikającymi z tych map.</w:t>
            </w:r>
          </w:p>
          <w:p w14:paraId="6B0F4245" w14:textId="46615938" w:rsidR="00535E01" w:rsidRDefault="00535E01" w:rsidP="00535E01">
            <w:pPr>
              <w:rPr>
                <w:rFonts w:ascii="Arial" w:hAnsi="Arial" w:cs="Arial"/>
                <w:b/>
                <w:bCs/>
                <w:color w:val="2F5496" w:themeColor="accent1" w:themeShade="BF"/>
              </w:rPr>
            </w:pPr>
            <w:r w:rsidRPr="002B578A">
              <w:rPr>
                <w:rFonts w:ascii="Arial" w:hAnsi="Arial" w:cs="Arial"/>
                <w:sz w:val="20"/>
                <w:szCs w:val="20"/>
              </w:rPr>
              <w:t>Kryterium zostanie uznane za spełnione, jeżeli realizacja projektu stanowi odpowiedź na deficyty i potrzeby wynikające z ww. mapy lub danych.</w:t>
            </w:r>
          </w:p>
        </w:tc>
        <w:tc>
          <w:tcPr>
            <w:tcW w:w="992" w:type="dxa"/>
          </w:tcPr>
          <w:p w14:paraId="436E3C84" w14:textId="01CA4C0F" w:rsidR="00535E01" w:rsidRPr="00667F77" w:rsidRDefault="00535E01" w:rsidP="00535E01">
            <w:pPr>
              <w:rPr>
                <w:rFonts w:ascii="Arial" w:hAnsi="Arial" w:cs="Arial"/>
                <w:b/>
                <w:bCs/>
                <w:color w:val="2F5496" w:themeColor="accent1" w:themeShade="BF"/>
              </w:rPr>
            </w:pPr>
            <w:r w:rsidRPr="00667F77">
              <w:rPr>
                <w:rFonts w:ascii="Arial" w:hAnsi="Arial" w:cs="Arial"/>
                <w:b/>
                <w:bCs/>
                <w:sz w:val="20"/>
                <w:szCs w:val="20"/>
              </w:rPr>
              <w:t>TAK/NIE</w:t>
            </w:r>
          </w:p>
        </w:tc>
        <w:tc>
          <w:tcPr>
            <w:tcW w:w="5977" w:type="dxa"/>
          </w:tcPr>
          <w:p w14:paraId="7336C44C" w14:textId="77777777" w:rsidR="00535E01" w:rsidRPr="008D47F7" w:rsidRDefault="00535E01" w:rsidP="00535E01">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171588E7" w14:textId="77777777" w:rsidR="00535E01" w:rsidRPr="008D47F7" w:rsidRDefault="00535E01" w:rsidP="00535E01">
            <w:pPr>
              <w:rPr>
                <w:rFonts w:ascii="Arial" w:hAnsi="Arial" w:cs="Arial"/>
                <w:sz w:val="20"/>
                <w:szCs w:val="20"/>
              </w:rPr>
            </w:pPr>
          </w:p>
          <w:p w14:paraId="3031D1F9" w14:textId="77777777" w:rsidR="00535E01" w:rsidRPr="008D47F7" w:rsidRDefault="00535E01" w:rsidP="00535E01">
            <w:pPr>
              <w:rPr>
                <w:rFonts w:ascii="Arial" w:hAnsi="Arial" w:cs="Arial"/>
                <w:sz w:val="20"/>
                <w:szCs w:val="20"/>
              </w:rPr>
            </w:pPr>
            <w:r w:rsidRPr="008D47F7">
              <w:rPr>
                <w:rFonts w:ascii="Arial" w:hAnsi="Arial" w:cs="Arial"/>
                <w:sz w:val="20"/>
                <w:szCs w:val="20"/>
              </w:rPr>
              <w:t xml:space="preserve">Spełnienie kryterium weryfikowane jest na moment oceny wniosku o dofinansowanie.  </w:t>
            </w:r>
          </w:p>
          <w:p w14:paraId="0250FEF3" w14:textId="77777777" w:rsidR="00535E01" w:rsidRPr="008D47F7" w:rsidRDefault="00535E01" w:rsidP="00535E01">
            <w:pPr>
              <w:rPr>
                <w:rFonts w:ascii="Arial" w:hAnsi="Arial" w:cs="Arial"/>
                <w:sz w:val="20"/>
                <w:szCs w:val="20"/>
              </w:rPr>
            </w:pPr>
          </w:p>
          <w:p w14:paraId="771459B5" w14:textId="78515A4F" w:rsidR="00535E01" w:rsidRDefault="00535E01" w:rsidP="00535E01">
            <w:pPr>
              <w:rPr>
                <w:rFonts w:ascii="Arial" w:hAnsi="Arial" w:cs="Arial"/>
                <w:b/>
                <w:bCs/>
                <w:color w:val="2F5496" w:themeColor="accent1" w:themeShade="BF"/>
              </w:rPr>
            </w:pPr>
            <w:r w:rsidRPr="008D47F7">
              <w:rPr>
                <w:rFonts w:ascii="Arial" w:hAnsi="Arial" w:cs="Arial"/>
                <w:sz w:val="20"/>
                <w:szCs w:val="20"/>
              </w:rPr>
              <w:t>Kryterium weryfikowane będzie na podstawie zapisów wniosku o dofinansowanie oraz dokumentacji składanej wraz z wnioskiem o dofinansowanie.</w:t>
            </w:r>
          </w:p>
        </w:tc>
      </w:tr>
      <w:tr w:rsidR="00E378A5" w14:paraId="5162527B" w14:textId="77777777" w:rsidTr="004A50FD">
        <w:tc>
          <w:tcPr>
            <w:tcW w:w="661" w:type="dxa"/>
            <w:shd w:val="clear" w:color="auto" w:fill="auto"/>
          </w:tcPr>
          <w:p w14:paraId="59ABC5B6" w14:textId="73CE0B9D" w:rsidR="00535E01" w:rsidRPr="002B578A" w:rsidRDefault="005E65C7" w:rsidP="00535E01">
            <w:pPr>
              <w:rPr>
                <w:rFonts w:ascii="Arial" w:hAnsi="Arial" w:cs="Arial"/>
                <w:sz w:val="20"/>
                <w:szCs w:val="20"/>
              </w:rPr>
            </w:pPr>
            <w:r>
              <w:rPr>
                <w:rFonts w:ascii="Arial" w:hAnsi="Arial" w:cs="Arial"/>
                <w:sz w:val="20"/>
                <w:szCs w:val="20"/>
              </w:rPr>
              <w:t>8.</w:t>
            </w:r>
          </w:p>
        </w:tc>
        <w:tc>
          <w:tcPr>
            <w:tcW w:w="2195" w:type="dxa"/>
            <w:shd w:val="clear" w:color="auto" w:fill="auto"/>
          </w:tcPr>
          <w:p w14:paraId="76F80E57" w14:textId="77777777" w:rsidR="00535E01" w:rsidRDefault="00535E01" w:rsidP="00535E01">
            <w:pPr>
              <w:rPr>
                <w:rFonts w:ascii="Arial" w:hAnsi="Arial" w:cs="Arial"/>
                <w:b/>
                <w:bCs/>
                <w:sz w:val="20"/>
                <w:szCs w:val="20"/>
                <w:lang w:eastAsia="ja-JP"/>
              </w:rPr>
            </w:pPr>
            <w:r w:rsidRPr="00BA16A6">
              <w:rPr>
                <w:rFonts w:ascii="Arial" w:hAnsi="Arial" w:cs="Arial"/>
                <w:b/>
                <w:bCs/>
                <w:sz w:val="20"/>
                <w:szCs w:val="20"/>
              </w:rPr>
              <w:t xml:space="preserve">Zgodność z </w:t>
            </w:r>
            <w:r w:rsidRPr="00BA16A6">
              <w:rPr>
                <w:rFonts w:ascii="Arial" w:hAnsi="Arial" w:cs="Arial"/>
                <w:b/>
                <w:bCs/>
                <w:sz w:val="20"/>
                <w:szCs w:val="20"/>
                <w:lang w:eastAsia="ja-JP"/>
              </w:rPr>
              <w:t xml:space="preserve">dokumentem „Zdrowa Przyszłość. Ramy Strategiczne Rozwoju Systemu Ochrony Zdrowia na </w:t>
            </w:r>
            <w:r w:rsidRPr="00BA16A6">
              <w:rPr>
                <w:rFonts w:ascii="Arial" w:hAnsi="Arial" w:cs="Arial"/>
                <w:b/>
                <w:bCs/>
                <w:sz w:val="20"/>
                <w:szCs w:val="20"/>
                <w:lang w:eastAsia="ja-JP"/>
              </w:rPr>
              <w:lastRenderedPageBreak/>
              <w:t xml:space="preserve">lata 2021-2027 z perspektywą do </w:t>
            </w:r>
          </w:p>
          <w:p w14:paraId="2DCCC1F7" w14:textId="741F7C7F" w:rsidR="00535E01" w:rsidRPr="00BA16A6" w:rsidRDefault="00535E01" w:rsidP="00535E01">
            <w:pPr>
              <w:rPr>
                <w:rFonts w:ascii="Arial" w:hAnsi="Arial" w:cs="Arial"/>
                <w:b/>
                <w:bCs/>
                <w:color w:val="2F5496" w:themeColor="accent1" w:themeShade="BF"/>
              </w:rPr>
            </w:pPr>
            <w:r w:rsidRPr="00BA16A6">
              <w:rPr>
                <w:rFonts w:ascii="Arial" w:hAnsi="Arial" w:cs="Arial"/>
                <w:b/>
                <w:bCs/>
                <w:sz w:val="20"/>
                <w:szCs w:val="20"/>
                <w:lang w:eastAsia="ja-JP"/>
              </w:rPr>
              <w:t>2030 r.”</w:t>
            </w:r>
          </w:p>
        </w:tc>
        <w:tc>
          <w:tcPr>
            <w:tcW w:w="4936" w:type="dxa"/>
          </w:tcPr>
          <w:p w14:paraId="7BC6A44F" w14:textId="77777777" w:rsidR="00535E01" w:rsidRPr="00BA16A6" w:rsidRDefault="00535E01" w:rsidP="00535E01">
            <w:pPr>
              <w:pStyle w:val="Default"/>
              <w:rPr>
                <w:rFonts w:ascii="Arial" w:hAnsi="Arial" w:cs="Arial"/>
                <w:color w:val="auto"/>
                <w:sz w:val="20"/>
                <w:szCs w:val="20"/>
                <w:lang w:eastAsia="en-US"/>
              </w:rPr>
            </w:pPr>
            <w:r w:rsidRPr="00BA16A6">
              <w:rPr>
                <w:rFonts w:ascii="Arial" w:hAnsi="Arial" w:cs="Arial"/>
                <w:color w:val="auto"/>
                <w:sz w:val="20"/>
                <w:szCs w:val="20"/>
                <w:lang w:eastAsia="en-US"/>
              </w:rPr>
              <w:lastRenderedPageBreak/>
              <w:t xml:space="preserve">W ramach kryterium weryfikowane będzie, czy realizacja projektu jest zgodna z poniższymi celami zdefiniowanymi w dokumencie Zdrowa Przyszłość. Ramy Strategiczne Rozwoju Systemu Ochrony Zdrowia na lata 2021-2027 z perspektywą do 2030 </w:t>
            </w:r>
            <w:r w:rsidRPr="00BA16A6">
              <w:rPr>
                <w:rFonts w:ascii="Arial" w:hAnsi="Arial" w:cs="Arial"/>
                <w:color w:val="auto"/>
                <w:sz w:val="20"/>
                <w:szCs w:val="20"/>
                <w:lang w:eastAsia="en-US"/>
              </w:rPr>
              <w:lastRenderedPageBreak/>
              <w:t>r.</w:t>
            </w:r>
            <w:r w:rsidRPr="00BA16A6">
              <w:rPr>
                <w:rStyle w:val="Odwoanieprzypisudolnego"/>
                <w:rFonts w:ascii="Arial" w:hAnsi="Arial" w:cs="Arial"/>
                <w:color w:val="auto"/>
                <w:sz w:val="20"/>
                <w:szCs w:val="20"/>
                <w:lang w:eastAsia="en-US"/>
              </w:rPr>
              <w:footnoteReference w:id="5"/>
            </w:r>
            <w:r w:rsidRPr="00BA16A6">
              <w:rPr>
                <w:rFonts w:ascii="Arial" w:hAnsi="Arial" w:cs="Arial"/>
                <w:color w:val="auto"/>
                <w:sz w:val="20"/>
                <w:szCs w:val="20"/>
                <w:lang w:eastAsia="en-US"/>
              </w:rPr>
              <w:t xml:space="preserve">, w wersji obowiązującej na dzień ogłoszenia naboru: </w:t>
            </w:r>
          </w:p>
          <w:p w14:paraId="36E512FE" w14:textId="09DB3DCD" w:rsidR="00535E01" w:rsidRDefault="00535E01" w:rsidP="00535E01">
            <w:pPr>
              <w:pStyle w:val="Default"/>
              <w:numPr>
                <w:ilvl w:val="0"/>
                <w:numId w:val="2"/>
              </w:numPr>
              <w:ind w:left="462" w:hanging="283"/>
              <w:rPr>
                <w:rFonts w:ascii="Arial" w:hAnsi="Arial" w:cs="Arial"/>
                <w:color w:val="auto"/>
                <w:sz w:val="20"/>
                <w:szCs w:val="20"/>
                <w:lang w:eastAsia="en-US"/>
              </w:rPr>
            </w:pPr>
            <w:r>
              <w:rPr>
                <w:rFonts w:ascii="Arial" w:hAnsi="Arial" w:cs="Arial"/>
                <w:color w:val="auto"/>
                <w:sz w:val="20"/>
                <w:szCs w:val="20"/>
                <w:lang w:eastAsia="en-US"/>
              </w:rPr>
              <w:t>Cel 2.4 [Piramida świadczeń] Optymalizacja piramidy świadczeń,</w:t>
            </w:r>
          </w:p>
          <w:p w14:paraId="70DC8833" w14:textId="090C4A88" w:rsidR="00535E01" w:rsidRPr="00BA16A6" w:rsidRDefault="00535E01" w:rsidP="00535E01">
            <w:pPr>
              <w:pStyle w:val="Default"/>
              <w:numPr>
                <w:ilvl w:val="0"/>
                <w:numId w:val="2"/>
              </w:numPr>
              <w:ind w:left="453" w:hanging="284"/>
              <w:rPr>
                <w:rFonts w:ascii="Arial" w:hAnsi="Arial" w:cs="Arial"/>
                <w:color w:val="auto"/>
                <w:sz w:val="20"/>
                <w:szCs w:val="20"/>
                <w:lang w:eastAsia="en-US"/>
              </w:rPr>
            </w:pPr>
            <w:r w:rsidRPr="00BA16A6">
              <w:rPr>
                <w:rFonts w:ascii="Arial" w:hAnsi="Arial" w:cs="Arial"/>
                <w:color w:val="auto"/>
                <w:sz w:val="20"/>
                <w:szCs w:val="20"/>
                <w:lang w:eastAsia="en-US"/>
              </w:rPr>
              <w:t>Cel 3.2 [Infrastruktura] Rozwój i modernizacja infrastruktury ochrony zdrowia zgodny z potrzebami zdrowotnymi społeczeństwa</w:t>
            </w:r>
            <w:r>
              <w:rPr>
                <w:rFonts w:ascii="Arial" w:hAnsi="Arial" w:cs="Arial"/>
                <w:color w:val="auto"/>
                <w:sz w:val="20"/>
                <w:szCs w:val="20"/>
                <w:lang w:eastAsia="en-US"/>
              </w:rPr>
              <w:t>.</w:t>
            </w:r>
          </w:p>
          <w:p w14:paraId="5761F5E0" w14:textId="4DB940F3" w:rsidR="00535E01" w:rsidRPr="00BA16A6" w:rsidRDefault="00535E01" w:rsidP="00535E01">
            <w:pPr>
              <w:pStyle w:val="Default"/>
              <w:rPr>
                <w:rFonts w:ascii="Arial" w:hAnsi="Arial" w:cs="Arial"/>
                <w:color w:val="auto"/>
                <w:sz w:val="20"/>
                <w:szCs w:val="20"/>
                <w:lang w:eastAsia="en-US"/>
              </w:rPr>
            </w:pPr>
            <w:r w:rsidRPr="00BA16A6">
              <w:rPr>
                <w:rFonts w:ascii="Arial" w:hAnsi="Arial" w:cs="Arial"/>
                <w:color w:val="auto"/>
                <w:sz w:val="20"/>
                <w:szCs w:val="20"/>
                <w:lang w:eastAsia="en-US"/>
              </w:rPr>
              <w:t>Kryterium zostanie uznane za spełnione, jeżeli realizacja projektu stanowi odpowiedź na w/w cel</w:t>
            </w:r>
            <w:r w:rsidR="00532498">
              <w:rPr>
                <w:rFonts w:ascii="Arial" w:hAnsi="Arial" w:cs="Arial"/>
                <w:color w:val="auto"/>
                <w:sz w:val="20"/>
                <w:szCs w:val="20"/>
                <w:lang w:eastAsia="en-US"/>
              </w:rPr>
              <w:t>e</w:t>
            </w:r>
            <w:r w:rsidRPr="00BA16A6">
              <w:rPr>
                <w:rFonts w:ascii="Arial" w:hAnsi="Arial" w:cs="Arial"/>
                <w:color w:val="auto"/>
                <w:sz w:val="20"/>
                <w:szCs w:val="20"/>
                <w:lang w:eastAsia="en-US"/>
              </w:rPr>
              <w:t>.</w:t>
            </w:r>
          </w:p>
          <w:p w14:paraId="2339FB52" w14:textId="77777777" w:rsidR="00535E01" w:rsidRPr="00BA16A6" w:rsidRDefault="00535E01" w:rsidP="00535E01">
            <w:pPr>
              <w:rPr>
                <w:rFonts w:ascii="Arial" w:hAnsi="Arial" w:cs="Arial"/>
                <w:b/>
                <w:bCs/>
                <w:color w:val="2F5496" w:themeColor="accent1" w:themeShade="BF"/>
              </w:rPr>
            </w:pPr>
          </w:p>
        </w:tc>
        <w:tc>
          <w:tcPr>
            <w:tcW w:w="992" w:type="dxa"/>
          </w:tcPr>
          <w:p w14:paraId="026B436C" w14:textId="7C0C66CF" w:rsidR="00535E01" w:rsidRPr="00667F77" w:rsidRDefault="00535E01" w:rsidP="00535E01">
            <w:pPr>
              <w:rPr>
                <w:rFonts w:ascii="Arial" w:hAnsi="Arial" w:cs="Arial"/>
                <w:b/>
                <w:bCs/>
                <w:color w:val="2F5496" w:themeColor="accent1" w:themeShade="BF"/>
              </w:rPr>
            </w:pPr>
            <w:r w:rsidRPr="00667F77">
              <w:rPr>
                <w:rFonts w:ascii="Arial" w:hAnsi="Arial" w:cs="Arial"/>
                <w:b/>
                <w:bCs/>
                <w:sz w:val="20"/>
                <w:szCs w:val="20"/>
              </w:rPr>
              <w:lastRenderedPageBreak/>
              <w:t>TAK/NIE</w:t>
            </w:r>
          </w:p>
        </w:tc>
        <w:tc>
          <w:tcPr>
            <w:tcW w:w="5977" w:type="dxa"/>
          </w:tcPr>
          <w:p w14:paraId="267A3573" w14:textId="77777777" w:rsidR="00535E01" w:rsidRPr="008D47F7" w:rsidRDefault="00535E01" w:rsidP="00535E01">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396150FF" w14:textId="77777777" w:rsidR="00535E01" w:rsidRPr="008D47F7" w:rsidRDefault="00535E01" w:rsidP="00535E01">
            <w:pPr>
              <w:rPr>
                <w:rFonts w:ascii="Arial" w:hAnsi="Arial" w:cs="Arial"/>
                <w:sz w:val="20"/>
                <w:szCs w:val="20"/>
              </w:rPr>
            </w:pPr>
          </w:p>
          <w:p w14:paraId="656D26C5" w14:textId="77777777" w:rsidR="00535E01" w:rsidRPr="008D47F7" w:rsidRDefault="00535E01" w:rsidP="00535E01">
            <w:pPr>
              <w:rPr>
                <w:rFonts w:ascii="Arial" w:hAnsi="Arial" w:cs="Arial"/>
                <w:sz w:val="20"/>
                <w:szCs w:val="20"/>
              </w:rPr>
            </w:pPr>
            <w:r w:rsidRPr="008D47F7">
              <w:rPr>
                <w:rFonts w:ascii="Arial" w:hAnsi="Arial" w:cs="Arial"/>
                <w:sz w:val="20"/>
                <w:szCs w:val="20"/>
              </w:rPr>
              <w:t xml:space="preserve">Spełnienie kryterium weryfikowane jest na moment oceny wniosku o dofinansowanie.  </w:t>
            </w:r>
          </w:p>
          <w:p w14:paraId="27752F21" w14:textId="77777777" w:rsidR="00535E01" w:rsidRPr="008D47F7" w:rsidRDefault="00535E01" w:rsidP="00535E01">
            <w:pPr>
              <w:rPr>
                <w:rFonts w:ascii="Arial" w:hAnsi="Arial" w:cs="Arial"/>
                <w:sz w:val="20"/>
                <w:szCs w:val="20"/>
              </w:rPr>
            </w:pPr>
          </w:p>
          <w:p w14:paraId="68063669" w14:textId="559DDD7A" w:rsidR="00535E01" w:rsidRDefault="00535E01" w:rsidP="00535E01">
            <w:pPr>
              <w:rPr>
                <w:rFonts w:ascii="Arial" w:hAnsi="Arial" w:cs="Arial"/>
                <w:b/>
                <w:bCs/>
                <w:color w:val="2F5496" w:themeColor="accent1" w:themeShade="BF"/>
              </w:rPr>
            </w:pPr>
            <w:r w:rsidRPr="008D47F7">
              <w:rPr>
                <w:rFonts w:ascii="Arial" w:hAnsi="Arial" w:cs="Arial"/>
                <w:sz w:val="20"/>
                <w:szCs w:val="20"/>
              </w:rPr>
              <w:lastRenderedPageBreak/>
              <w:t>Kryterium weryfikowane będzie na podstawie zapisów wniosku o dofinansowanie oraz dokumentacji składanej wraz z wnioskiem o dofinansowanie.</w:t>
            </w:r>
          </w:p>
        </w:tc>
      </w:tr>
      <w:tr w:rsidR="00E378A5" w14:paraId="3B3296FF" w14:textId="77777777" w:rsidTr="004A50FD">
        <w:tc>
          <w:tcPr>
            <w:tcW w:w="661" w:type="dxa"/>
            <w:shd w:val="clear" w:color="auto" w:fill="auto"/>
          </w:tcPr>
          <w:p w14:paraId="44031E96" w14:textId="1F8A8F1B" w:rsidR="00535E01" w:rsidRPr="002B578A" w:rsidRDefault="005E65C7" w:rsidP="00535E01">
            <w:pPr>
              <w:rPr>
                <w:rFonts w:ascii="Arial" w:hAnsi="Arial" w:cs="Arial"/>
                <w:sz w:val="20"/>
                <w:szCs w:val="20"/>
              </w:rPr>
            </w:pPr>
            <w:r>
              <w:rPr>
                <w:rFonts w:ascii="Arial" w:hAnsi="Arial" w:cs="Arial"/>
                <w:sz w:val="20"/>
                <w:szCs w:val="20"/>
              </w:rPr>
              <w:lastRenderedPageBreak/>
              <w:t>9.</w:t>
            </w:r>
          </w:p>
        </w:tc>
        <w:tc>
          <w:tcPr>
            <w:tcW w:w="2195" w:type="dxa"/>
            <w:shd w:val="clear" w:color="auto" w:fill="auto"/>
          </w:tcPr>
          <w:p w14:paraId="46B93B88" w14:textId="21315570" w:rsidR="00535E01" w:rsidRPr="00D162F8" w:rsidRDefault="00535E01" w:rsidP="00535E01">
            <w:pPr>
              <w:rPr>
                <w:rFonts w:ascii="Arial" w:hAnsi="Arial" w:cs="Arial"/>
                <w:b/>
                <w:bCs/>
                <w:color w:val="2F5496" w:themeColor="accent1" w:themeShade="BF"/>
              </w:rPr>
            </w:pPr>
            <w:r w:rsidRPr="00D162F8">
              <w:rPr>
                <w:rFonts w:ascii="Arial" w:hAnsi="Arial" w:cs="Arial"/>
                <w:b/>
                <w:bCs/>
                <w:sz w:val="20"/>
                <w:szCs w:val="20"/>
              </w:rPr>
              <w:t>Zgodność projektu z Wojewódzkim Planem Transformacji Województwa Podlaskiego</w:t>
            </w:r>
          </w:p>
        </w:tc>
        <w:tc>
          <w:tcPr>
            <w:tcW w:w="4936" w:type="dxa"/>
          </w:tcPr>
          <w:p w14:paraId="4B2D9E7B" w14:textId="6B1A0B06" w:rsidR="00535E01" w:rsidRDefault="00535E01" w:rsidP="00535E01">
            <w:pPr>
              <w:rPr>
                <w:rFonts w:ascii="Arial" w:hAnsi="Arial" w:cs="Arial"/>
                <w:b/>
                <w:bCs/>
                <w:color w:val="2F5496" w:themeColor="accent1" w:themeShade="BF"/>
              </w:rPr>
            </w:pPr>
            <w:r w:rsidRPr="00C9472C">
              <w:rPr>
                <w:rFonts w:ascii="Arial" w:hAnsi="Arial" w:cs="Arial"/>
                <w:sz w:val="20"/>
                <w:szCs w:val="20"/>
              </w:rPr>
              <w:t xml:space="preserve">W ramach kryterium </w:t>
            </w:r>
            <w:r w:rsidRPr="00C9472C">
              <w:rPr>
                <w:rFonts w:ascii="Arial" w:eastAsia="Calibri" w:hAnsi="Arial" w:cs="Arial"/>
                <w:sz w:val="20"/>
                <w:szCs w:val="20"/>
                <w:lang w:eastAsia="en-US"/>
              </w:rPr>
              <w:t>weryfikowane będzie, czy</w:t>
            </w:r>
            <w:r w:rsidRPr="00C9472C">
              <w:rPr>
                <w:rFonts w:ascii="Arial" w:hAnsi="Arial" w:cs="Arial"/>
                <w:sz w:val="20"/>
                <w:szCs w:val="20"/>
              </w:rPr>
              <w:t xml:space="preserve"> działania zaplanowane w projekcie wpisują się w założenia i kierunki działań określone w dokumencie „Wojewódzki Plan Transformacji Województwa Podlaskiego na lata 2022-2026” (wersja obowiązująca na dzień ogłoszenia naboru)</w:t>
            </w:r>
            <w:r>
              <w:rPr>
                <w:rFonts w:ascii="Arial" w:hAnsi="Arial" w:cs="Arial"/>
                <w:sz w:val="20"/>
                <w:szCs w:val="20"/>
              </w:rPr>
              <w:t>, w szczególności pkt 2.2, 2.9 i 2.11</w:t>
            </w:r>
            <w:r w:rsidRPr="00C9472C">
              <w:rPr>
                <w:rFonts w:ascii="Arial" w:hAnsi="Arial" w:cs="Arial"/>
                <w:sz w:val="20"/>
                <w:szCs w:val="20"/>
              </w:rPr>
              <w:t xml:space="preserve">. Oceniane będzie czy realizacja projektu </w:t>
            </w:r>
            <w:r w:rsidRPr="00C9472C">
              <w:rPr>
                <w:rFonts w:ascii="Arial" w:eastAsia="Calibri" w:hAnsi="Arial" w:cs="Arial"/>
                <w:sz w:val="20"/>
                <w:szCs w:val="20"/>
                <w:lang w:eastAsia="en-US"/>
              </w:rPr>
              <w:t xml:space="preserve">wpłynie na poprawę dostępności i jakości opieki zdrowotnej, a tym samym </w:t>
            </w:r>
            <w:r w:rsidRPr="00C9472C">
              <w:rPr>
                <w:rFonts w:ascii="Arial" w:hAnsi="Arial" w:cs="Arial"/>
                <w:sz w:val="20"/>
                <w:szCs w:val="20"/>
              </w:rPr>
              <w:t xml:space="preserve">przyczyni się do </w:t>
            </w:r>
            <w:r w:rsidRPr="00C9472C">
              <w:rPr>
                <w:rFonts w:ascii="Arial" w:eastAsia="Calibri" w:hAnsi="Arial" w:cs="Arial"/>
                <w:sz w:val="20"/>
                <w:szCs w:val="20"/>
                <w:lang w:eastAsia="en-US"/>
              </w:rPr>
              <w:t>popraw</w:t>
            </w:r>
            <w:r w:rsidRPr="00C9472C">
              <w:rPr>
                <w:rFonts w:ascii="Arial" w:hAnsi="Arial" w:cs="Arial"/>
                <w:sz w:val="20"/>
                <w:szCs w:val="20"/>
              </w:rPr>
              <w:t>y</w:t>
            </w:r>
            <w:r w:rsidRPr="00C9472C">
              <w:rPr>
                <w:rFonts w:ascii="Arial" w:eastAsia="Calibri" w:hAnsi="Arial" w:cs="Arial"/>
                <w:sz w:val="20"/>
                <w:szCs w:val="20"/>
                <w:lang w:eastAsia="en-US"/>
              </w:rPr>
              <w:t xml:space="preserve"> stanu zdrowia mieszkańców województwa podlaskiego.</w:t>
            </w:r>
          </w:p>
        </w:tc>
        <w:tc>
          <w:tcPr>
            <w:tcW w:w="992" w:type="dxa"/>
          </w:tcPr>
          <w:p w14:paraId="3025B8DD" w14:textId="2B8963DB" w:rsidR="00535E01" w:rsidRPr="00667F77" w:rsidRDefault="00535E01" w:rsidP="00535E01">
            <w:pPr>
              <w:rPr>
                <w:rFonts w:ascii="Arial" w:hAnsi="Arial" w:cs="Arial"/>
                <w:b/>
                <w:bCs/>
                <w:color w:val="2F5496" w:themeColor="accent1" w:themeShade="BF"/>
              </w:rPr>
            </w:pPr>
            <w:r w:rsidRPr="00667F77">
              <w:rPr>
                <w:rFonts w:ascii="Arial" w:hAnsi="Arial" w:cs="Arial"/>
                <w:b/>
                <w:bCs/>
                <w:sz w:val="20"/>
                <w:szCs w:val="20"/>
              </w:rPr>
              <w:t>TAK/NIE</w:t>
            </w:r>
          </w:p>
        </w:tc>
        <w:tc>
          <w:tcPr>
            <w:tcW w:w="5977" w:type="dxa"/>
          </w:tcPr>
          <w:p w14:paraId="66136BE5" w14:textId="77777777" w:rsidR="00535E01" w:rsidRPr="008D47F7" w:rsidRDefault="00535E01" w:rsidP="00535E01">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121F0AEF" w14:textId="77777777" w:rsidR="00535E01" w:rsidRPr="008D47F7" w:rsidRDefault="00535E01" w:rsidP="00535E01">
            <w:pPr>
              <w:rPr>
                <w:rFonts w:ascii="Arial" w:hAnsi="Arial" w:cs="Arial"/>
                <w:sz w:val="20"/>
                <w:szCs w:val="20"/>
              </w:rPr>
            </w:pPr>
          </w:p>
          <w:p w14:paraId="4BF3307D" w14:textId="77777777" w:rsidR="00535E01" w:rsidRPr="008D47F7" w:rsidRDefault="00535E01" w:rsidP="00535E01">
            <w:pPr>
              <w:rPr>
                <w:rFonts w:ascii="Arial" w:hAnsi="Arial" w:cs="Arial"/>
                <w:sz w:val="20"/>
                <w:szCs w:val="20"/>
              </w:rPr>
            </w:pPr>
            <w:r w:rsidRPr="008D47F7">
              <w:rPr>
                <w:rFonts w:ascii="Arial" w:hAnsi="Arial" w:cs="Arial"/>
                <w:sz w:val="20"/>
                <w:szCs w:val="20"/>
              </w:rPr>
              <w:t xml:space="preserve">Spełnienie kryterium weryfikowane jest na moment oceny wniosku o dofinansowanie.  </w:t>
            </w:r>
          </w:p>
          <w:p w14:paraId="4B98180E" w14:textId="77777777" w:rsidR="00535E01" w:rsidRPr="008D47F7" w:rsidRDefault="00535E01" w:rsidP="00535E01">
            <w:pPr>
              <w:rPr>
                <w:rFonts w:ascii="Arial" w:hAnsi="Arial" w:cs="Arial"/>
                <w:sz w:val="20"/>
                <w:szCs w:val="20"/>
              </w:rPr>
            </w:pPr>
          </w:p>
          <w:p w14:paraId="3231CA81" w14:textId="24DFB977" w:rsidR="00535E01" w:rsidRDefault="00535E01" w:rsidP="00535E01">
            <w:pPr>
              <w:rPr>
                <w:rFonts w:ascii="Arial" w:hAnsi="Arial" w:cs="Arial"/>
                <w:b/>
                <w:bCs/>
                <w:color w:val="2F5496" w:themeColor="accent1" w:themeShade="BF"/>
              </w:rPr>
            </w:pPr>
            <w:r w:rsidRPr="008D47F7">
              <w:rPr>
                <w:rFonts w:ascii="Arial" w:hAnsi="Arial" w:cs="Arial"/>
                <w:sz w:val="20"/>
                <w:szCs w:val="20"/>
              </w:rPr>
              <w:t>Kryterium weryfikowane będzie na podstawie zapisów wniosku o dofinansowanie oraz dokumentacji składanej wraz z wnioskiem o dofinansowanie.</w:t>
            </w:r>
          </w:p>
        </w:tc>
      </w:tr>
      <w:tr w:rsidR="00E378A5" w14:paraId="09A876CD" w14:textId="77777777" w:rsidTr="004A50FD">
        <w:tc>
          <w:tcPr>
            <w:tcW w:w="661" w:type="dxa"/>
            <w:shd w:val="clear" w:color="auto" w:fill="auto"/>
          </w:tcPr>
          <w:p w14:paraId="1ED79034" w14:textId="2D2C48F6" w:rsidR="00535E01" w:rsidRPr="002B578A" w:rsidRDefault="005E65C7" w:rsidP="00535E01">
            <w:pPr>
              <w:rPr>
                <w:rFonts w:ascii="Arial" w:hAnsi="Arial" w:cs="Arial"/>
                <w:sz w:val="20"/>
                <w:szCs w:val="20"/>
              </w:rPr>
            </w:pPr>
            <w:r>
              <w:rPr>
                <w:rFonts w:ascii="Arial" w:hAnsi="Arial" w:cs="Arial"/>
                <w:sz w:val="20"/>
                <w:szCs w:val="20"/>
              </w:rPr>
              <w:t>10.</w:t>
            </w:r>
          </w:p>
        </w:tc>
        <w:tc>
          <w:tcPr>
            <w:tcW w:w="2195" w:type="dxa"/>
            <w:shd w:val="clear" w:color="auto" w:fill="auto"/>
          </w:tcPr>
          <w:p w14:paraId="4EC3CD04" w14:textId="6D5D4450" w:rsidR="00535E01" w:rsidRPr="00D162F8" w:rsidRDefault="00535E01" w:rsidP="00535E01">
            <w:pPr>
              <w:rPr>
                <w:rFonts w:ascii="Arial" w:hAnsi="Arial" w:cs="Arial"/>
                <w:b/>
                <w:bCs/>
                <w:sz w:val="20"/>
                <w:szCs w:val="20"/>
              </w:rPr>
            </w:pPr>
            <w:r w:rsidRPr="00D162F8">
              <w:rPr>
                <w:rFonts w:ascii="Arial" w:hAnsi="Arial" w:cs="Arial"/>
                <w:b/>
                <w:bCs/>
                <w:sz w:val="20"/>
                <w:szCs w:val="20"/>
              </w:rPr>
              <w:t>Posiadanie pozytywnej opinii OCI (jeśli dotyczy)</w:t>
            </w:r>
          </w:p>
        </w:tc>
        <w:tc>
          <w:tcPr>
            <w:tcW w:w="4936" w:type="dxa"/>
          </w:tcPr>
          <w:p w14:paraId="72ECEB2A" w14:textId="5EBEF0BB" w:rsidR="00535E01" w:rsidRPr="00377675" w:rsidRDefault="00535E01" w:rsidP="00535E01">
            <w:pPr>
              <w:keepNext/>
              <w:tabs>
                <w:tab w:val="num" w:pos="0"/>
              </w:tabs>
              <w:outlineLvl w:val="3"/>
              <w:rPr>
                <w:rFonts w:ascii="Arial" w:hAnsi="Arial" w:cs="Arial"/>
                <w:sz w:val="20"/>
                <w:szCs w:val="20"/>
              </w:rPr>
            </w:pPr>
            <w:r w:rsidRPr="00377675">
              <w:rPr>
                <w:rFonts w:ascii="Arial" w:hAnsi="Arial" w:cs="Arial"/>
                <w:sz w:val="20"/>
                <w:szCs w:val="20"/>
              </w:rPr>
              <w:t>W ramach kryterium ocenie podlegać będzie, czy na moment złożenia wniosku o dofinansowanie  projekt posiada pozytywną opinię OCI właściwego miejscowo wojewody, o której mowa w ustawie</w:t>
            </w:r>
            <w:r>
              <w:rPr>
                <w:rFonts w:ascii="Arial" w:hAnsi="Arial" w:cs="Arial"/>
                <w:sz w:val="20"/>
                <w:szCs w:val="20"/>
              </w:rPr>
              <w:t xml:space="preserve"> z dnia 27 sierpnia 2004 r.</w:t>
            </w:r>
            <w:r w:rsidRPr="00377675">
              <w:rPr>
                <w:rFonts w:ascii="Arial" w:hAnsi="Arial" w:cs="Arial"/>
                <w:sz w:val="20"/>
                <w:szCs w:val="20"/>
              </w:rPr>
              <w:t xml:space="preserve"> o świadczeniach opieki zdrowotnej finansowanych ze środków publicznych. OCI dotyczy konkretnej inwestycji (a nie </w:t>
            </w:r>
            <w:r>
              <w:rPr>
                <w:rFonts w:ascii="Arial" w:hAnsi="Arial" w:cs="Arial"/>
                <w:sz w:val="20"/>
                <w:szCs w:val="20"/>
              </w:rPr>
              <w:t>w</w:t>
            </w:r>
            <w:r w:rsidRPr="00377675">
              <w:rPr>
                <w:rFonts w:ascii="Arial" w:hAnsi="Arial" w:cs="Arial"/>
                <w:sz w:val="20"/>
                <w:szCs w:val="20"/>
              </w:rPr>
              <w:t xml:space="preserve">nioskodawcy), a zatem dopuszczalne jest załączenie OCI wydanej na wniosek podmiotu innego niż </w:t>
            </w:r>
            <w:r>
              <w:rPr>
                <w:rFonts w:ascii="Arial" w:hAnsi="Arial" w:cs="Arial"/>
                <w:sz w:val="20"/>
                <w:szCs w:val="20"/>
              </w:rPr>
              <w:t>wnioskodawca</w:t>
            </w:r>
            <w:r w:rsidRPr="00377675">
              <w:rPr>
                <w:rFonts w:ascii="Arial" w:hAnsi="Arial" w:cs="Arial"/>
                <w:sz w:val="20"/>
                <w:szCs w:val="20"/>
              </w:rPr>
              <w:t xml:space="preserve"> projektu. </w:t>
            </w:r>
          </w:p>
          <w:p w14:paraId="060691D0" w14:textId="77777777" w:rsidR="00535E01" w:rsidRPr="00377675" w:rsidRDefault="00535E01" w:rsidP="00535E01">
            <w:pPr>
              <w:keepNext/>
              <w:tabs>
                <w:tab w:val="num" w:pos="0"/>
              </w:tabs>
              <w:outlineLvl w:val="3"/>
              <w:rPr>
                <w:rFonts w:ascii="Arial" w:hAnsi="Arial" w:cs="Arial"/>
                <w:sz w:val="20"/>
                <w:szCs w:val="20"/>
              </w:rPr>
            </w:pPr>
          </w:p>
          <w:p w14:paraId="45148D3D" w14:textId="083186DC" w:rsidR="00535E01" w:rsidRDefault="00535E01" w:rsidP="00535E01">
            <w:pPr>
              <w:keepNext/>
              <w:tabs>
                <w:tab w:val="num" w:pos="0"/>
              </w:tabs>
              <w:outlineLvl w:val="3"/>
              <w:rPr>
                <w:rFonts w:ascii="Arial" w:hAnsi="Arial" w:cs="Arial"/>
                <w:sz w:val="20"/>
                <w:szCs w:val="20"/>
              </w:rPr>
            </w:pPr>
            <w:r w:rsidRPr="00377675">
              <w:rPr>
                <w:rFonts w:ascii="Arial" w:hAnsi="Arial" w:cs="Arial"/>
                <w:sz w:val="20"/>
                <w:szCs w:val="20"/>
              </w:rPr>
              <w:t xml:space="preserve">Wnioskodawca zobowiązany jest dołączyć do wniosku o dofinansowanie pozytywną opinię właściwego miejscowo organu o celowości realizacji inwestycji (OCI),  chyba że, na moment </w:t>
            </w:r>
            <w:r w:rsidRPr="00377675">
              <w:rPr>
                <w:rFonts w:ascii="Arial" w:hAnsi="Arial" w:cs="Arial"/>
                <w:sz w:val="20"/>
                <w:szCs w:val="20"/>
              </w:rPr>
              <w:lastRenderedPageBreak/>
              <w:t>złożenia wniosku o dofinansowanie, był w trakcie procedury odwoławczej w Ministerstwie Zdrowia od negatywnej Opinii o Celowości Inwestycji w systemie IOWISZ. Uzupełnienie brakującej opinii będzie przedmiotem wezwania na etapie oceny projektu. Wnioskodawca może również samodzielnie złożyć OCI, tj. przed wezwaniem przez IO</w:t>
            </w:r>
            <w:r>
              <w:rPr>
                <w:rFonts w:ascii="Arial" w:hAnsi="Arial" w:cs="Arial"/>
                <w:sz w:val="20"/>
                <w:szCs w:val="20"/>
              </w:rPr>
              <w:t>N</w:t>
            </w:r>
            <w:r w:rsidRPr="00377675">
              <w:rPr>
                <w:rFonts w:ascii="Arial" w:hAnsi="Arial" w:cs="Arial"/>
                <w:sz w:val="20"/>
                <w:szCs w:val="20"/>
              </w:rPr>
              <w:t>.</w:t>
            </w:r>
          </w:p>
          <w:p w14:paraId="7976EDF2" w14:textId="33AFE1D1" w:rsidR="00535E01" w:rsidRPr="00377675" w:rsidRDefault="00535E01" w:rsidP="00535E01">
            <w:pPr>
              <w:keepNext/>
              <w:tabs>
                <w:tab w:val="num" w:pos="0"/>
              </w:tabs>
              <w:outlineLvl w:val="3"/>
              <w:rPr>
                <w:rFonts w:ascii="Arial" w:hAnsi="Arial" w:cs="Arial"/>
                <w:sz w:val="20"/>
                <w:szCs w:val="20"/>
              </w:rPr>
            </w:pPr>
            <w:r w:rsidRPr="003A5E8B">
              <w:rPr>
                <w:rFonts w:ascii="Arial" w:hAnsi="Arial" w:cs="Arial"/>
                <w:sz w:val="20"/>
                <w:szCs w:val="20"/>
              </w:rPr>
              <w:t>Kryterium nie dotyczy inwestycji, które zgodnie z ustawą o świadczeniach opieki zdrowotnej finansowanych ze środków publicznych nie są zobligowane do posiadana opinii o celowości inwestycji.</w:t>
            </w:r>
          </w:p>
          <w:p w14:paraId="489D0026" w14:textId="77777777" w:rsidR="00535E01" w:rsidRDefault="00535E01" w:rsidP="00535E01">
            <w:pPr>
              <w:rPr>
                <w:rFonts w:ascii="Arial" w:hAnsi="Arial" w:cs="Arial"/>
                <w:b/>
                <w:bCs/>
                <w:color w:val="2F5496" w:themeColor="accent1" w:themeShade="BF"/>
              </w:rPr>
            </w:pPr>
          </w:p>
        </w:tc>
        <w:tc>
          <w:tcPr>
            <w:tcW w:w="992" w:type="dxa"/>
          </w:tcPr>
          <w:p w14:paraId="4A1B88A5" w14:textId="3C977F3D" w:rsidR="00535E01" w:rsidRPr="00667F77" w:rsidRDefault="00535E01" w:rsidP="00535E01">
            <w:pPr>
              <w:rPr>
                <w:rFonts w:ascii="Arial" w:hAnsi="Arial" w:cs="Arial"/>
                <w:b/>
                <w:bCs/>
                <w:color w:val="2F5496" w:themeColor="accent1" w:themeShade="BF"/>
              </w:rPr>
            </w:pPr>
            <w:r w:rsidRPr="00667F77">
              <w:rPr>
                <w:rFonts w:ascii="Arial" w:hAnsi="Arial" w:cs="Arial"/>
                <w:b/>
                <w:bCs/>
                <w:sz w:val="20"/>
                <w:szCs w:val="20"/>
              </w:rPr>
              <w:lastRenderedPageBreak/>
              <w:t>TAK/NIE/NIE DOTYCZY</w:t>
            </w:r>
          </w:p>
        </w:tc>
        <w:tc>
          <w:tcPr>
            <w:tcW w:w="5977" w:type="dxa"/>
          </w:tcPr>
          <w:p w14:paraId="5FACBB13" w14:textId="77777777" w:rsidR="00535E01" w:rsidRPr="008D47F7" w:rsidRDefault="00535E01" w:rsidP="00535E01">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0091B407" w14:textId="77777777" w:rsidR="00535E01" w:rsidRPr="008D47F7" w:rsidRDefault="00535E01" w:rsidP="00535E01">
            <w:pPr>
              <w:rPr>
                <w:rFonts w:ascii="Arial" w:hAnsi="Arial" w:cs="Arial"/>
                <w:sz w:val="20"/>
                <w:szCs w:val="20"/>
              </w:rPr>
            </w:pPr>
          </w:p>
          <w:p w14:paraId="70B42823" w14:textId="77777777" w:rsidR="00535E01" w:rsidRPr="008D47F7" w:rsidRDefault="00535E01" w:rsidP="00535E01">
            <w:pPr>
              <w:rPr>
                <w:rFonts w:ascii="Arial" w:hAnsi="Arial" w:cs="Arial"/>
                <w:sz w:val="20"/>
                <w:szCs w:val="20"/>
              </w:rPr>
            </w:pPr>
            <w:r w:rsidRPr="008D47F7">
              <w:rPr>
                <w:rFonts w:ascii="Arial" w:hAnsi="Arial" w:cs="Arial"/>
                <w:sz w:val="20"/>
                <w:szCs w:val="20"/>
              </w:rPr>
              <w:t>Kryterium weryfikowane jest na moment oceny wniosku o dofinansowanie.</w:t>
            </w:r>
          </w:p>
          <w:p w14:paraId="4A74BE60" w14:textId="77777777" w:rsidR="00535E01" w:rsidRPr="008D47F7" w:rsidRDefault="00535E01" w:rsidP="00535E01">
            <w:pPr>
              <w:rPr>
                <w:rFonts w:ascii="Arial" w:hAnsi="Arial" w:cs="Arial"/>
                <w:sz w:val="20"/>
                <w:szCs w:val="20"/>
              </w:rPr>
            </w:pPr>
          </w:p>
          <w:p w14:paraId="1D560FCA" w14:textId="7BB85166" w:rsidR="00535E01" w:rsidRDefault="00535E01" w:rsidP="00535E01">
            <w:pPr>
              <w:rPr>
                <w:rFonts w:ascii="Arial" w:hAnsi="Arial" w:cs="Arial"/>
                <w:b/>
                <w:bCs/>
                <w:color w:val="2F5496" w:themeColor="accent1" w:themeShade="BF"/>
              </w:rPr>
            </w:pPr>
            <w:r w:rsidRPr="00377675">
              <w:rPr>
                <w:rFonts w:ascii="Arial" w:hAnsi="Arial" w:cs="Arial"/>
                <w:sz w:val="20"/>
                <w:szCs w:val="20"/>
              </w:rPr>
              <w:t>Kryterium weryfikowane będzie na podstawie zapisów wniosku o dofinansowanie oraz dokumentacji składanej wraz z wnioskiem o dofinansowanie.</w:t>
            </w:r>
          </w:p>
        </w:tc>
      </w:tr>
      <w:tr w:rsidR="00E378A5" w14:paraId="5C96BB10" w14:textId="77777777" w:rsidTr="004A50FD">
        <w:tc>
          <w:tcPr>
            <w:tcW w:w="661" w:type="dxa"/>
            <w:shd w:val="clear" w:color="auto" w:fill="auto"/>
          </w:tcPr>
          <w:p w14:paraId="1EE255B7" w14:textId="16F7C476" w:rsidR="00535E01" w:rsidRPr="002B578A" w:rsidRDefault="005E65C7" w:rsidP="00535E01">
            <w:pPr>
              <w:rPr>
                <w:rFonts w:ascii="Arial" w:hAnsi="Arial" w:cs="Arial"/>
                <w:sz w:val="20"/>
                <w:szCs w:val="20"/>
              </w:rPr>
            </w:pPr>
            <w:r>
              <w:rPr>
                <w:rFonts w:ascii="Arial" w:hAnsi="Arial" w:cs="Arial"/>
                <w:sz w:val="20"/>
                <w:szCs w:val="20"/>
              </w:rPr>
              <w:t>11</w:t>
            </w:r>
            <w:r w:rsidR="00535E01" w:rsidRPr="002B578A">
              <w:rPr>
                <w:rFonts w:ascii="Arial" w:hAnsi="Arial" w:cs="Arial"/>
                <w:sz w:val="20"/>
                <w:szCs w:val="20"/>
              </w:rPr>
              <w:t>.</w:t>
            </w:r>
          </w:p>
        </w:tc>
        <w:tc>
          <w:tcPr>
            <w:tcW w:w="2195" w:type="dxa"/>
            <w:shd w:val="clear" w:color="auto" w:fill="auto"/>
          </w:tcPr>
          <w:p w14:paraId="6BFF0CA5" w14:textId="36DF3803" w:rsidR="00535E01" w:rsidRPr="004A50FD" w:rsidRDefault="00535E01" w:rsidP="00535E01">
            <w:pPr>
              <w:rPr>
                <w:rFonts w:ascii="Arial" w:hAnsi="Arial" w:cs="Arial"/>
                <w:b/>
                <w:bCs/>
                <w:color w:val="2F5496" w:themeColor="accent1" w:themeShade="BF"/>
              </w:rPr>
            </w:pPr>
            <w:r w:rsidRPr="004A50FD">
              <w:rPr>
                <w:rFonts w:ascii="Arial" w:hAnsi="Arial" w:cs="Arial"/>
                <w:b/>
                <w:bCs/>
                <w:sz w:val="20"/>
                <w:szCs w:val="20"/>
                <w:lang w:eastAsia="ja-JP"/>
              </w:rPr>
              <w:t xml:space="preserve">Zakup wyrobów medycznych </w:t>
            </w:r>
          </w:p>
        </w:tc>
        <w:tc>
          <w:tcPr>
            <w:tcW w:w="4936" w:type="dxa"/>
          </w:tcPr>
          <w:p w14:paraId="3AE20BA4" w14:textId="77777777" w:rsidR="00535E01" w:rsidRPr="004A50FD" w:rsidRDefault="00535E01" w:rsidP="00535E01">
            <w:pPr>
              <w:autoSpaceDE w:val="0"/>
              <w:autoSpaceDN w:val="0"/>
              <w:adjustRightInd w:val="0"/>
              <w:rPr>
                <w:rFonts w:ascii="Arial" w:hAnsi="Arial" w:cs="Arial"/>
                <w:sz w:val="20"/>
                <w:szCs w:val="20"/>
              </w:rPr>
            </w:pPr>
            <w:r w:rsidRPr="004A50FD">
              <w:rPr>
                <w:rFonts w:ascii="Arial" w:hAnsi="Arial" w:cs="Arial"/>
                <w:sz w:val="20"/>
                <w:szCs w:val="20"/>
              </w:rPr>
              <w:t xml:space="preserve">W ramach warunku kryterium oceniane będzie: </w:t>
            </w:r>
          </w:p>
          <w:p w14:paraId="15847404" w14:textId="5F79F036" w:rsidR="00535E01" w:rsidRPr="004A50FD" w:rsidRDefault="00535E01" w:rsidP="00535E01">
            <w:pPr>
              <w:pStyle w:val="Akapitzlist"/>
              <w:numPr>
                <w:ilvl w:val="0"/>
                <w:numId w:val="21"/>
              </w:numPr>
              <w:autoSpaceDE w:val="0"/>
              <w:autoSpaceDN w:val="0"/>
              <w:adjustRightInd w:val="0"/>
              <w:ind w:left="464" w:hanging="283"/>
              <w:rPr>
                <w:rFonts w:ascii="Arial" w:hAnsi="Arial" w:cs="Arial"/>
                <w:sz w:val="20"/>
                <w:szCs w:val="20"/>
              </w:rPr>
            </w:pPr>
            <w:r w:rsidRPr="004A50FD">
              <w:rPr>
                <w:rFonts w:ascii="Arial" w:hAnsi="Arial" w:cs="Arial"/>
                <w:sz w:val="20"/>
                <w:szCs w:val="20"/>
              </w:rPr>
              <w:t>czy wytworzona lub zakupiona infrastruktura, w tym liczba i parametry sprzętu medycznego, jest adekwatna do zakresu udzielanych świadczeń opieki zdrowotnej przez podmiot wykonujący działalność leczniczą najpóźniej z chwilą zakończenia projektu;</w:t>
            </w:r>
          </w:p>
          <w:p w14:paraId="5190608F" w14:textId="4B0FC41E" w:rsidR="00535E01" w:rsidRPr="004A50FD" w:rsidRDefault="00535E01" w:rsidP="00535E01">
            <w:pPr>
              <w:pStyle w:val="Akapitzlist"/>
              <w:numPr>
                <w:ilvl w:val="0"/>
                <w:numId w:val="21"/>
              </w:numPr>
              <w:ind w:left="464" w:hanging="283"/>
              <w:rPr>
                <w:rFonts w:ascii="Arial" w:hAnsi="Arial" w:cs="Arial"/>
                <w:b/>
                <w:bCs/>
                <w:color w:val="2F5496" w:themeColor="accent1" w:themeShade="BF"/>
              </w:rPr>
            </w:pPr>
            <w:r w:rsidRPr="004A50FD">
              <w:rPr>
                <w:rFonts w:ascii="Arial" w:hAnsi="Arial" w:cs="Arial"/>
                <w:sz w:val="20"/>
                <w:szCs w:val="20"/>
              </w:rPr>
              <w:t xml:space="preserve">czy w przypadku projektu przewidującego zakup sprzętów medycznych, wnioskodawca najpóźniej z chwilą zakończenia realizacji projektu będzie dysponował kadrą medyczną wykwalifikowaną do obsługi zakupionych sprzętów medycznych np. poprzez zapewnienia odpowiedniego przeszkolenia personelu z obsługi zakupionego sprzętu medycznego; </w:t>
            </w:r>
          </w:p>
          <w:p w14:paraId="5985D1F2" w14:textId="77777777" w:rsidR="00535E01" w:rsidRPr="004A50FD" w:rsidRDefault="00535E01" w:rsidP="00535E01">
            <w:pPr>
              <w:pStyle w:val="Akapitzlist"/>
              <w:numPr>
                <w:ilvl w:val="0"/>
                <w:numId w:val="21"/>
              </w:numPr>
              <w:ind w:left="463" w:hanging="283"/>
              <w:rPr>
                <w:rFonts w:ascii="Arial" w:hAnsi="Arial" w:cs="Arial"/>
                <w:sz w:val="20"/>
                <w:szCs w:val="20"/>
              </w:rPr>
            </w:pPr>
            <w:r w:rsidRPr="004A50FD">
              <w:rPr>
                <w:rFonts w:ascii="Arial" w:hAnsi="Arial" w:cs="Arial"/>
                <w:sz w:val="20"/>
                <w:szCs w:val="20"/>
              </w:rPr>
              <w:t xml:space="preserve">czy w przypadku projektu przewidującego zakup sprzętów medycznych, wnioskodawca najpóźniej z chwilą zakończenia realizacji projektu będzie dysponował infrastrukturą techniczną niezbędną do instalacji i użytkowania sprzętów medycznych objętych projektem. </w:t>
            </w:r>
          </w:p>
          <w:p w14:paraId="555EB721" w14:textId="3C63BE3C" w:rsidR="00535E01" w:rsidRPr="004A50FD" w:rsidRDefault="00535E01" w:rsidP="00535E01">
            <w:pPr>
              <w:ind w:left="-3"/>
              <w:rPr>
                <w:rFonts w:ascii="Arial" w:hAnsi="Arial" w:cs="Arial"/>
                <w:sz w:val="20"/>
                <w:szCs w:val="20"/>
              </w:rPr>
            </w:pPr>
            <w:r w:rsidRPr="004A50FD">
              <w:rPr>
                <w:rFonts w:ascii="Arial" w:hAnsi="Arial" w:cs="Arial"/>
                <w:sz w:val="20"/>
                <w:szCs w:val="20"/>
              </w:rPr>
              <w:lastRenderedPageBreak/>
              <w:t>W przypadku zakupu sprzętów medycznych/wyrobów medycznych, będących źródłem jednostkowych danych medycznych zalecane jest, aby wnioskodawca zapewnił:</w:t>
            </w:r>
          </w:p>
          <w:p w14:paraId="2DA45C1C" w14:textId="77777777" w:rsidR="00535E01" w:rsidRPr="004A50FD" w:rsidRDefault="00535E01" w:rsidP="00535E01">
            <w:pPr>
              <w:numPr>
                <w:ilvl w:val="0"/>
                <w:numId w:val="24"/>
              </w:numPr>
              <w:suppressAutoHyphens w:val="0"/>
              <w:ind w:left="463" w:hanging="283"/>
              <w:rPr>
                <w:rFonts w:ascii="Arial" w:hAnsi="Arial" w:cs="Arial"/>
                <w:sz w:val="20"/>
                <w:szCs w:val="20"/>
              </w:rPr>
            </w:pPr>
            <w:r w:rsidRPr="004A50FD">
              <w:rPr>
                <w:rFonts w:ascii="Arial" w:hAnsi="Arial" w:cs="Arial"/>
                <w:sz w:val="20"/>
                <w:szCs w:val="20"/>
              </w:rPr>
              <w:t xml:space="preserve">integrację wyrobu medycznego z posiadanymi systemami informatycznymi odpowiedzialnymi za prowadzenie elektronicznego rekordu pacjenta w danej dziedzinie i/lub lokalnym repozytorium danych medycznych pacjenta, </w:t>
            </w:r>
          </w:p>
          <w:p w14:paraId="156E5FF6" w14:textId="77777777" w:rsidR="00535E01" w:rsidRPr="004A50FD" w:rsidRDefault="00535E01" w:rsidP="00535E01">
            <w:pPr>
              <w:numPr>
                <w:ilvl w:val="0"/>
                <w:numId w:val="24"/>
              </w:numPr>
              <w:suppressAutoHyphens w:val="0"/>
              <w:ind w:left="463" w:hanging="283"/>
              <w:rPr>
                <w:rFonts w:ascii="Arial" w:hAnsi="Arial" w:cs="Arial"/>
                <w:sz w:val="20"/>
                <w:szCs w:val="20"/>
              </w:rPr>
            </w:pPr>
            <w:r w:rsidRPr="004A50FD">
              <w:rPr>
                <w:rFonts w:ascii="Arial" w:hAnsi="Arial" w:cs="Arial"/>
                <w:sz w:val="20"/>
                <w:szCs w:val="20"/>
              </w:rPr>
              <w:t>identyfikację oferowanych przez dany wyrób medyczny interfejsów wymiany danych, a następnie wybór najbardziej optymalnych rozwiązań w kontekście posiadanej przez wnioskodawcę architektury informatycznej,</w:t>
            </w:r>
          </w:p>
          <w:p w14:paraId="46642646" w14:textId="77777777" w:rsidR="00535E01" w:rsidRPr="004A50FD" w:rsidRDefault="00535E01" w:rsidP="00535E01">
            <w:pPr>
              <w:numPr>
                <w:ilvl w:val="0"/>
                <w:numId w:val="24"/>
              </w:numPr>
              <w:suppressAutoHyphens w:val="0"/>
              <w:ind w:left="463" w:hanging="283"/>
              <w:rPr>
                <w:rFonts w:ascii="Arial" w:hAnsi="Arial" w:cs="Arial"/>
                <w:sz w:val="20"/>
                <w:szCs w:val="20"/>
              </w:rPr>
            </w:pPr>
            <w:r w:rsidRPr="004A50FD">
              <w:rPr>
                <w:rFonts w:ascii="Arial" w:hAnsi="Arial" w:cs="Arial"/>
                <w:sz w:val="20"/>
                <w:szCs w:val="20"/>
              </w:rPr>
              <w:t xml:space="preserve">odpowiednie zasoby licencyjne, moce obliczeniowe oraz przestrzeń dyskową w posiadanych repozytoriach danych w szczególności dotyczy to systemów PACS.  </w:t>
            </w:r>
          </w:p>
          <w:p w14:paraId="3294F481" w14:textId="0B1D3754" w:rsidR="00535E01" w:rsidRPr="004A50FD" w:rsidRDefault="00535E01" w:rsidP="00535E01">
            <w:pPr>
              <w:rPr>
                <w:rFonts w:ascii="Arial" w:hAnsi="Arial" w:cs="Arial"/>
                <w:b/>
                <w:bCs/>
                <w:color w:val="2F5496" w:themeColor="accent1" w:themeShade="BF"/>
              </w:rPr>
            </w:pPr>
            <w:r w:rsidRPr="004A50FD">
              <w:rPr>
                <w:rFonts w:ascii="Arial" w:hAnsi="Arial" w:cs="Arial"/>
                <w:sz w:val="20"/>
                <w:szCs w:val="20"/>
              </w:rPr>
              <w:t xml:space="preserve">Wnioskodawca na etapie projektowania inwestycji powinien dokonać inwentaryzacji posiadanych zasobów w obszarze, w którym zaplanował zmianę. Wskazane jest posiadanie opisu posiadanej architektury. Przy wykonywaniu prac inwentaryzacji infrastruktury w przypadku badań diagnostycznych w tym obrazowych – pomocne może być posłużenie się przykładowymi rozwiązań opisanym w normie  ISO 21860:2020(en) </w:t>
            </w:r>
            <w:proofErr w:type="spellStart"/>
            <w:r w:rsidRPr="004A50FD">
              <w:rPr>
                <w:rFonts w:ascii="Arial" w:hAnsi="Arial" w:cs="Arial"/>
                <w:sz w:val="20"/>
                <w:szCs w:val="20"/>
              </w:rPr>
              <w:t>Health</w:t>
            </w:r>
            <w:proofErr w:type="spellEnd"/>
            <w:r w:rsidRPr="004A50FD">
              <w:rPr>
                <w:rFonts w:ascii="Arial" w:hAnsi="Arial" w:cs="Arial"/>
                <w:sz w:val="20"/>
                <w:szCs w:val="20"/>
              </w:rPr>
              <w:t xml:space="preserve"> </w:t>
            </w:r>
            <w:proofErr w:type="spellStart"/>
            <w:r w:rsidRPr="004A50FD">
              <w:rPr>
                <w:rFonts w:ascii="Arial" w:hAnsi="Arial" w:cs="Arial"/>
                <w:sz w:val="20"/>
                <w:szCs w:val="20"/>
              </w:rPr>
              <w:t>Informatics</w:t>
            </w:r>
            <w:proofErr w:type="spellEnd"/>
            <w:r w:rsidRPr="004A50FD">
              <w:rPr>
                <w:rFonts w:ascii="Arial" w:hAnsi="Arial" w:cs="Arial"/>
                <w:sz w:val="20"/>
                <w:szCs w:val="20"/>
              </w:rPr>
              <w:t xml:space="preserve"> — Reference </w:t>
            </w:r>
            <w:proofErr w:type="spellStart"/>
            <w:r w:rsidRPr="004A50FD">
              <w:rPr>
                <w:rFonts w:ascii="Arial" w:hAnsi="Arial" w:cs="Arial"/>
                <w:sz w:val="20"/>
                <w:szCs w:val="20"/>
              </w:rPr>
              <w:t>standards</w:t>
            </w:r>
            <w:proofErr w:type="spellEnd"/>
            <w:r w:rsidRPr="004A50FD">
              <w:rPr>
                <w:rFonts w:ascii="Arial" w:hAnsi="Arial" w:cs="Arial"/>
                <w:sz w:val="20"/>
                <w:szCs w:val="20"/>
              </w:rPr>
              <w:t xml:space="preserve"> portfolio (RSP) — </w:t>
            </w:r>
            <w:proofErr w:type="spellStart"/>
            <w:r w:rsidRPr="004A50FD">
              <w:rPr>
                <w:rFonts w:ascii="Arial" w:hAnsi="Arial" w:cs="Arial"/>
                <w:sz w:val="20"/>
                <w:szCs w:val="20"/>
              </w:rPr>
              <w:t>Clinical</w:t>
            </w:r>
            <w:proofErr w:type="spellEnd"/>
            <w:r w:rsidRPr="004A50FD">
              <w:rPr>
                <w:rFonts w:ascii="Arial" w:hAnsi="Arial" w:cs="Arial"/>
                <w:sz w:val="20"/>
                <w:szCs w:val="20"/>
              </w:rPr>
              <w:t xml:space="preserve"> </w:t>
            </w:r>
            <w:proofErr w:type="spellStart"/>
            <w:r w:rsidRPr="004A50FD">
              <w:rPr>
                <w:rFonts w:ascii="Arial" w:hAnsi="Arial" w:cs="Arial"/>
                <w:sz w:val="20"/>
                <w:szCs w:val="20"/>
              </w:rPr>
              <w:t>imaging</w:t>
            </w:r>
            <w:proofErr w:type="spellEnd"/>
            <w:r w:rsidRPr="004A50FD">
              <w:rPr>
                <w:rFonts w:ascii="Arial" w:hAnsi="Arial" w:cs="Arial"/>
                <w:sz w:val="20"/>
                <w:szCs w:val="20"/>
              </w:rPr>
              <w:t>.</w:t>
            </w:r>
          </w:p>
        </w:tc>
        <w:tc>
          <w:tcPr>
            <w:tcW w:w="992" w:type="dxa"/>
          </w:tcPr>
          <w:p w14:paraId="1774B555" w14:textId="20973166" w:rsidR="00535E01" w:rsidRPr="004A50FD" w:rsidRDefault="00535E01" w:rsidP="00535E01">
            <w:pPr>
              <w:rPr>
                <w:rFonts w:ascii="Arial" w:hAnsi="Arial" w:cs="Arial"/>
                <w:b/>
                <w:bCs/>
                <w:color w:val="2F5496" w:themeColor="accent1" w:themeShade="BF"/>
              </w:rPr>
            </w:pPr>
            <w:r w:rsidRPr="004A50FD">
              <w:rPr>
                <w:rFonts w:ascii="Arial" w:hAnsi="Arial" w:cs="Arial"/>
                <w:b/>
                <w:bCs/>
                <w:sz w:val="20"/>
                <w:szCs w:val="20"/>
              </w:rPr>
              <w:lastRenderedPageBreak/>
              <w:t>TAK/NIE</w:t>
            </w:r>
          </w:p>
        </w:tc>
        <w:tc>
          <w:tcPr>
            <w:tcW w:w="5977" w:type="dxa"/>
          </w:tcPr>
          <w:p w14:paraId="6D1E6895" w14:textId="77777777" w:rsidR="00535E01" w:rsidRPr="004A50FD" w:rsidRDefault="00535E01" w:rsidP="00535E01">
            <w:pPr>
              <w:rPr>
                <w:rFonts w:ascii="Arial" w:hAnsi="Arial" w:cs="Arial"/>
                <w:sz w:val="20"/>
                <w:szCs w:val="20"/>
              </w:rPr>
            </w:pPr>
            <w:r w:rsidRPr="004A50FD">
              <w:rPr>
                <w:rFonts w:ascii="Arial" w:hAnsi="Arial" w:cs="Arial"/>
                <w:sz w:val="20"/>
                <w:szCs w:val="20"/>
              </w:rPr>
              <w:t>Możliwość korekt na etapie oceny wniosku o dofinansowanie w zakresie uzupełnienia brakujących informacji.</w:t>
            </w:r>
          </w:p>
          <w:p w14:paraId="429F1FDA" w14:textId="77777777" w:rsidR="00535E01" w:rsidRPr="004A50FD" w:rsidRDefault="00535E01" w:rsidP="00535E01">
            <w:pPr>
              <w:rPr>
                <w:rFonts w:ascii="Arial" w:hAnsi="Arial" w:cs="Arial"/>
                <w:sz w:val="20"/>
                <w:szCs w:val="20"/>
              </w:rPr>
            </w:pPr>
          </w:p>
          <w:p w14:paraId="6D95D49F" w14:textId="3C910E56" w:rsidR="00535E01" w:rsidRPr="004A50FD" w:rsidRDefault="00535E01" w:rsidP="00535E01">
            <w:pPr>
              <w:rPr>
                <w:rFonts w:ascii="Arial" w:hAnsi="Arial" w:cs="Arial"/>
                <w:sz w:val="20"/>
                <w:szCs w:val="20"/>
              </w:rPr>
            </w:pPr>
            <w:r w:rsidRPr="004A50FD">
              <w:rPr>
                <w:rFonts w:ascii="Arial" w:hAnsi="Arial" w:cs="Arial"/>
                <w:sz w:val="20"/>
                <w:szCs w:val="20"/>
              </w:rPr>
              <w:t xml:space="preserve">Warunek kryterium weryfikowany jest na moment oceny wniosku o dofinansowanie i na koniec okresu realizacji projektu. </w:t>
            </w:r>
          </w:p>
          <w:p w14:paraId="280ABD37" w14:textId="77777777" w:rsidR="00535E01" w:rsidRPr="004A50FD" w:rsidRDefault="00535E01" w:rsidP="00535E01">
            <w:pPr>
              <w:rPr>
                <w:rFonts w:ascii="Arial" w:hAnsi="Arial" w:cs="Arial"/>
                <w:sz w:val="20"/>
                <w:szCs w:val="20"/>
              </w:rPr>
            </w:pPr>
          </w:p>
          <w:p w14:paraId="735D47C1" w14:textId="3F09BEB9" w:rsidR="00535E01" w:rsidRPr="004A50FD" w:rsidRDefault="00535E01" w:rsidP="00535E01">
            <w:pPr>
              <w:rPr>
                <w:rFonts w:ascii="Arial" w:hAnsi="Arial" w:cs="Arial"/>
                <w:b/>
                <w:bCs/>
                <w:color w:val="2F5496" w:themeColor="accent1" w:themeShade="BF"/>
              </w:rPr>
            </w:pPr>
            <w:r w:rsidRPr="004A50FD">
              <w:rPr>
                <w:rFonts w:ascii="Arial" w:hAnsi="Arial" w:cs="Arial"/>
                <w:sz w:val="20"/>
                <w:szCs w:val="20"/>
              </w:rPr>
              <w:t>Kryterium weryfikowane będzie na podstawie zapisów wniosku o dofinansowanie oraz dokumentacji składanej wraz z wnioskiem o dofinansowanie.</w:t>
            </w:r>
          </w:p>
        </w:tc>
      </w:tr>
      <w:tr w:rsidR="00E378A5" w14:paraId="0A383C29" w14:textId="77777777" w:rsidTr="004A50FD">
        <w:tc>
          <w:tcPr>
            <w:tcW w:w="661" w:type="dxa"/>
            <w:shd w:val="clear" w:color="auto" w:fill="auto"/>
          </w:tcPr>
          <w:p w14:paraId="58CCBF9D" w14:textId="3A389419" w:rsidR="00535E01" w:rsidRDefault="005E65C7" w:rsidP="00535E01">
            <w:pPr>
              <w:rPr>
                <w:rFonts w:ascii="Arial" w:hAnsi="Arial" w:cs="Arial"/>
                <w:sz w:val="20"/>
                <w:szCs w:val="20"/>
              </w:rPr>
            </w:pPr>
            <w:r>
              <w:rPr>
                <w:rFonts w:ascii="Arial" w:hAnsi="Arial" w:cs="Arial"/>
                <w:sz w:val="20"/>
                <w:szCs w:val="20"/>
              </w:rPr>
              <w:t>12</w:t>
            </w:r>
            <w:r w:rsidR="00535E01">
              <w:rPr>
                <w:rFonts w:ascii="Arial" w:hAnsi="Arial" w:cs="Arial"/>
                <w:sz w:val="20"/>
                <w:szCs w:val="20"/>
              </w:rPr>
              <w:t>.</w:t>
            </w:r>
          </w:p>
        </w:tc>
        <w:tc>
          <w:tcPr>
            <w:tcW w:w="2195" w:type="dxa"/>
            <w:shd w:val="clear" w:color="auto" w:fill="auto"/>
          </w:tcPr>
          <w:p w14:paraId="41DFC466" w14:textId="39BA92C0" w:rsidR="00535E01" w:rsidRPr="00D162F8" w:rsidRDefault="00535E01" w:rsidP="00535E01">
            <w:pPr>
              <w:rPr>
                <w:rFonts w:ascii="Arial" w:hAnsi="Arial" w:cs="Arial"/>
                <w:b/>
                <w:bCs/>
                <w:sz w:val="20"/>
                <w:szCs w:val="20"/>
              </w:rPr>
            </w:pPr>
            <w:r w:rsidRPr="006A0541">
              <w:rPr>
                <w:rFonts w:ascii="Arial" w:hAnsi="Arial" w:cs="Arial"/>
                <w:b/>
                <w:bCs/>
                <w:sz w:val="20"/>
                <w:szCs w:val="20"/>
              </w:rPr>
              <w:t>Komplementarność projektu</w:t>
            </w:r>
          </w:p>
        </w:tc>
        <w:tc>
          <w:tcPr>
            <w:tcW w:w="4936" w:type="dxa"/>
          </w:tcPr>
          <w:p w14:paraId="407E5924" w14:textId="7CF61817" w:rsidR="00535E01" w:rsidRPr="00E378A5" w:rsidRDefault="00535E01" w:rsidP="00535E01">
            <w:pPr>
              <w:pStyle w:val="Default"/>
              <w:rPr>
                <w:rFonts w:ascii="Arial" w:hAnsi="Arial" w:cs="Arial"/>
                <w:sz w:val="20"/>
                <w:szCs w:val="20"/>
              </w:rPr>
            </w:pPr>
            <w:r w:rsidRPr="00E378A5">
              <w:rPr>
                <w:rFonts w:ascii="Arial" w:hAnsi="Arial" w:cs="Arial"/>
                <w:sz w:val="20"/>
                <w:szCs w:val="20"/>
              </w:rPr>
              <w:t>W ramach kryterium weryfikowana będzie komplementarność z innymi projektami finansowanymi ze środków UE, w tym Krajowego Planu Odbudowy i Zwiększania Odporności (również realizowanych we wcześniejszych okresach programowania), ze środków krajowych lub innych źródeł, od 2014 roku (z wyłączeniem działań z EFS+).</w:t>
            </w:r>
          </w:p>
        </w:tc>
        <w:tc>
          <w:tcPr>
            <w:tcW w:w="992" w:type="dxa"/>
          </w:tcPr>
          <w:p w14:paraId="4A2E9CFC" w14:textId="5A35DDF6" w:rsidR="00535E01" w:rsidRPr="005C4EF7" w:rsidRDefault="00535E01" w:rsidP="00535E01">
            <w:pPr>
              <w:rPr>
                <w:rFonts w:ascii="Arial" w:hAnsi="Arial" w:cs="Arial"/>
                <w:b/>
                <w:bCs/>
                <w:sz w:val="20"/>
                <w:szCs w:val="20"/>
              </w:rPr>
            </w:pPr>
            <w:r w:rsidRPr="006A0541">
              <w:rPr>
                <w:rFonts w:ascii="Arial" w:hAnsi="Arial" w:cs="Arial"/>
                <w:b/>
                <w:bCs/>
                <w:sz w:val="20"/>
                <w:szCs w:val="20"/>
              </w:rPr>
              <w:t>TAK/NIE</w:t>
            </w:r>
          </w:p>
        </w:tc>
        <w:tc>
          <w:tcPr>
            <w:tcW w:w="5977" w:type="dxa"/>
          </w:tcPr>
          <w:p w14:paraId="1BA16D73" w14:textId="77777777" w:rsidR="00535E01" w:rsidRDefault="00535E01" w:rsidP="00535E01">
            <w:pPr>
              <w:rPr>
                <w:rFonts w:ascii="Arial" w:hAnsi="Arial" w:cs="Arial"/>
                <w:sz w:val="20"/>
                <w:szCs w:val="20"/>
              </w:rPr>
            </w:pPr>
            <w:r w:rsidRPr="00502D62">
              <w:rPr>
                <w:rFonts w:ascii="Arial" w:hAnsi="Arial" w:cs="Arial"/>
                <w:sz w:val="20"/>
                <w:szCs w:val="20"/>
              </w:rPr>
              <w:t>Możliwość korekty w zakresie uzupełnienia brakujących zapisów w pierwotnej dokumentacji aplikacyjnej.</w:t>
            </w:r>
          </w:p>
          <w:p w14:paraId="1AF0A627" w14:textId="77777777" w:rsidR="00535E01" w:rsidRPr="00502D62" w:rsidRDefault="00535E01" w:rsidP="00535E01">
            <w:pPr>
              <w:spacing w:before="240"/>
              <w:rPr>
                <w:rFonts w:ascii="Arial" w:eastAsia="Calibri" w:hAnsi="Arial" w:cs="Arial"/>
                <w:sz w:val="20"/>
                <w:szCs w:val="20"/>
                <w:lang w:eastAsia="pl-PL"/>
              </w:rPr>
            </w:pPr>
            <w:r w:rsidRPr="00502D62">
              <w:rPr>
                <w:rFonts w:ascii="Arial" w:hAnsi="Arial" w:cs="Arial"/>
                <w:sz w:val="20"/>
                <w:szCs w:val="20"/>
              </w:rPr>
              <w:t xml:space="preserve">Spełnienie kryterium weryfikowane jest na moment oceny wniosku o dofinansowanie.  </w:t>
            </w:r>
            <w:r w:rsidRPr="00502D62">
              <w:rPr>
                <w:rFonts w:ascii="Arial" w:eastAsia="Calibri" w:hAnsi="Arial" w:cs="Arial"/>
                <w:sz w:val="20"/>
                <w:szCs w:val="20"/>
                <w:lang w:eastAsia="pl-PL"/>
              </w:rPr>
              <w:t xml:space="preserve"> </w:t>
            </w:r>
          </w:p>
          <w:p w14:paraId="5E858F48" w14:textId="074BE5BE" w:rsidR="00535E01" w:rsidRPr="00502D62" w:rsidRDefault="00535E01" w:rsidP="00535E01">
            <w:pPr>
              <w:spacing w:before="240"/>
              <w:rPr>
                <w:rFonts w:ascii="Arial" w:eastAsia="Calibri" w:hAnsi="Arial" w:cs="Arial"/>
                <w:sz w:val="20"/>
                <w:szCs w:val="20"/>
                <w:lang w:eastAsia="pl-PL"/>
              </w:rPr>
            </w:pPr>
            <w:r w:rsidRPr="00502D62">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79494064" w14:textId="25D1F654" w:rsidR="00535E01" w:rsidRPr="006945B1" w:rsidRDefault="00535E01" w:rsidP="00535E01">
            <w:pPr>
              <w:rPr>
                <w:rFonts w:ascii="Arial" w:hAnsi="Arial" w:cs="Arial"/>
                <w:sz w:val="20"/>
                <w:szCs w:val="20"/>
              </w:rPr>
            </w:pPr>
          </w:p>
        </w:tc>
      </w:tr>
      <w:tr w:rsidR="00E378A5" w14:paraId="0F061257" w14:textId="77777777" w:rsidTr="004A50FD">
        <w:tc>
          <w:tcPr>
            <w:tcW w:w="661" w:type="dxa"/>
            <w:shd w:val="clear" w:color="auto" w:fill="auto"/>
          </w:tcPr>
          <w:p w14:paraId="45EC9FD8" w14:textId="27964386" w:rsidR="00535E01" w:rsidRPr="002B578A" w:rsidRDefault="005E65C7" w:rsidP="00535E01">
            <w:pPr>
              <w:rPr>
                <w:rFonts w:ascii="Arial" w:hAnsi="Arial" w:cs="Arial"/>
                <w:sz w:val="20"/>
                <w:szCs w:val="20"/>
              </w:rPr>
            </w:pPr>
            <w:r>
              <w:rPr>
                <w:rFonts w:ascii="Arial" w:hAnsi="Arial" w:cs="Arial"/>
                <w:sz w:val="20"/>
                <w:szCs w:val="20"/>
              </w:rPr>
              <w:lastRenderedPageBreak/>
              <w:t>1</w:t>
            </w:r>
            <w:r w:rsidR="00F63678">
              <w:rPr>
                <w:rFonts w:ascii="Arial" w:hAnsi="Arial" w:cs="Arial"/>
                <w:sz w:val="20"/>
                <w:szCs w:val="20"/>
              </w:rPr>
              <w:t>3</w:t>
            </w:r>
            <w:r w:rsidR="00535E01" w:rsidRPr="002B578A">
              <w:rPr>
                <w:rFonts w:ascii="Arial" w:hAnsi="Arial" w:cs="Arial"/>
                <w:sz w:val="20"/>
                <w:szCs w:val="20"/>
              </w:rPr>
              <w:t>.</w:t>
            </w:r>
          </w:p>
        </w:tc>
        <w:tc>
          <w:tcPr>
            <w:tcW w:w="2195" w:type="dxa"/>
            <w:shd w:val="clear" w:color="auto" w:fill="auto"/>
          </w:tcPr>
          <w:p w14:paraId="21BCF983" w14:textId="4DA121E2" w:rsidR="00535E01" w:rsidRPr="00D162F8" w:rsidRDefault="00535E01" w:rsidP="00535E01">
            <w:pPr>
              <w:rPr>
                <w:rFonts w:ascii="Arial" w:hAnsi="Arial" w:cs="Arial"/>
                <w:b/>
                <w:bCs/>
                <w:color w:val="2F5496" w:themeColor="accent1" w:themeShade="BF"/>
              </w:rPr>
            </w:pPr>
            <w:r w:rsidRPr="00D162F8">
              <w:rPr>
                <w:rFonts w:ascii="Arial" w:hAnsi="Arial" w:cs="Arial"/>
                <w:b/>
                <w:bCs/>
                <w:sz w:val="20"/>
                <w:szCs w:val="20"/>
              </w:rPr>
              <w:t xml:space="preserve">Zgodność z Regionalnym Planem Rozwoju Usług Społecznych i Deinstytucjonalizacji  </w:t>
            </w:r>
          </w:p>
        </w:tc>
        <w:tc>
          <w:tcPr>
            <w:tcW w:w="4936" w:type="dxa"/>
          </w:tcPr>
          <w:p w14:paraId="07449C35" w14:textId="405B5ED5" w:rsidR="00535E01" w:rsidRPr="00346DF3" w:rsidRDefault="00535E01" w:rsidP="00535E01">
            <w:pPr>
              <w:pStyle w:val="Default"/>
              <w:rPr>
                <w:rFonts w:ascii="Arial" w:eastAsia="Times New Roman" w:hAnsi="Arial" w:cs="Arial"/>
                <w:bCs/>
                <w:color w:val="auto"/>
                <w:sz w:val="20"/>
                <w:szCs w:val="20"/>
                <w:lang w:eastAsia="ar-SA"/>
              </w:rPr>
            </w:pPr>
            <w:r w:rsidRPr="00496EAE">
              <w:rPr>
                <w:rFonts w:ascii="Arial" w:hAnsi="Arial" w:cs="Arial"/>
                <w:sz w:val="20"/>
                <w:szCs w:val="20"/>
              </w:rPr>
              <w:t>W ramach kryterium ocenie podlega czy realizacja projektu jest uzasadniona z punktu widzenia potrzeb regionu zdiagnozowanych w dokumencie Regionalny Plan Rozwoju Usług Społecznych i Deinstytucjonalizacji w Województwie Podlaskim na lata 2023-2025,</w:t>
            </w:r>
            <w:r w:rsidRPr="00346DF3">
              <w:rPr>
                <w:rFonts w:ascii="Arial" w:hAnsi="Arial" w:cs="Arial"/>
                <w:bCs/>
                <w:sz w:val="20"/>
                <w:szCs w:val="20"/>
              </w:rPr>
              <w:t xml:space="preserve"> </w:t>
            </w:r>
            <w:r w:rsidRPr="00346DF3">
              <w:rPr>
                <w:rFonts w:ascii="Arial" w:eastAsia="Times New Roman" w:hAnsi="Arial" w:cs="Arial"/>
                <w:bCs/>
                <w:color w:val="auto"/>
                <w:sz w:val="20"/>
                <w:szCs w:val="20"/>
                <w:lang w:eastAsia="ar-SA"/>
              </w:rPr>
              <w:t xml:space="preserve">w jego brzmieniu obowiązującym na moment ogłoszenia naboru. </w:t>
            </w:r>
          </w:p>
          <w:p w14:paraId="69BCDA79" w14:textId="16241C8C" w:rsidR="00535E01" w:rsidRDefault="00535E01" w:rsidP="00535E01">
            <w:pPr>
              <w:rPr>
                <w:rFonts w:ascii="Arial" w:hAnsi="Arial" w:cs="Arial"/>
                <w:b/>
                <w:bCs/>
                <w:color w:val="2F5496" w:themeColor="accent1" w:themeShade="BF"/>
              </w:rPr>
            </w:pPr>
            <w:r w:rsidRPr="00496EAE">
              <w:rPr>
                <w:rFonts w:ascii="Arial" w:hAnsi="Arial" w:cs="Arial"/>
                <w:sz w:val="20"/>
                <w:szCs w:val="20"/>
              </w:rPr>
              <w:t>Weryfikowane będzie także czy projekt nie dotyczy inwestycji infrastrukturalnej w placówce świadczącej całodobową opiekę długoterminową. Wsparcie całodobowych usług opiekuńczych w instytucjonalnych formach jest niedozwolone.</w:t>
            </w:r>
          </w:p>
        </w:tc>
        <w:tc>
          <w:tcPr>
            <w:tcW w:w="992" w:type="dxa"/>
          </w:tcPr>
          <w:p w14:paraId="0D164387" w14:textId="58094740" w:rsidR="00535E01" w:rsidRPr="005C4EF7" w:rsidRDefault="00535E01" w:rsidP="00535E01">
            <w:pPr>
              <w:rPr>
                <w:rFonts w:ascii="Arial" w:hAnsi="Arial" w:cs="Arial"/>
                <w:b/>
                <w:bCs/>
                <w:color w:val="2F5496" w:themeColor="accent1" w:themeShade="BF"/>
              </w:rPr>
            </w:pPr>
            <w:r w:rsidRPr="005C4EF7">
              <w:rPr>
                <w:rFonts w:ascii="Arial" w:hAnsi="Arial" w:cs="Arial"/>
                <w:b/>
                <w:bCs/>
                <w:sz w:val="20"/>
                <w:szCs w:val="20"/>
              </w:rPr>
              <w:t>TAK/NIE</w:t>
            </w:r>
          </w:p>
        </w:tc>
        <w:tc>
          <w:tcPr>
            <w:tcW w:w="5977" w:type="dxa"/>
          </w:tcPr>
          <w:p w14:paraId="387D3AA3" w14:textId="77777777" w:rsidR="00535E01" w:rsidRPr="006945B1" w:rsidRDefault="00535E01" w:rsidP="00535E01">
            <w:pPr>
              <w:rPr>
                <w:rFonts w:ascii="Arial" w:hAnsi="Arial" w:cs="Arial"/>
                <w:sz w:val="20"/>
                <w:szCs w:val="20"/>
              </w:rPr>
            </w:pPr>
            <w:r w:rsidRPr="006945B1">
              <w:rPr>
                <w:rFonts w:ascii="Arial" w:hAnsi="Arial" w:cs="Arial"/>
                <w:sz w:val="20"/>
                <w:szCs w:val="20"/>
              </w:rPr>
              <w:t>Możliwość korekt na etapie oceny wniosku o dofinansowanie w zakresie uzupełnienia brakujących informacji.</w:t>
            </w:r>
          </w:p>
          <w:p w14:paraId="373F444D" w14:textId="77777777" w:rsidR="00535E01" w:rsidRPr="006945B1" w:rsidRDefault="00535E01" w:rsidP="00535E01">
            <w:pPr>
              <w:rPr>
                <w:rFonts w:ascii="Arial" w:hAnsi="Arial" w:cs="Arial"/>
                <w:sz w:val="20"/>
                <w:szCs w:val="20"/>
              </w:rPr>
            </w:pPr>
          </w:p>
          <w:p w14:paraId="112C0396" w14:textId="0267F3AA" w:rsidR="00535E01" w:rsidRPr="006945B1" w:rsidRDefault="00535E01" w:rsidP="00535E01">
            <w:pPr>
              <w:rPr>
                <w:rFonts w:ascii="Arial" w:hAnsi="Arial" w:cs="Arial"/>
                <w:sz w:val="20"/>
                <w:szCs w:val="20"/>
              </w:rPr>
            </w:pPr>
            <w:r>
              <w:rPr>
                <w:rFonts w:ascii="Arial" w:hAnsi="Arial" w:cs="Arial"/>
                <w:sz w:val="20"/>
                <w:szCs w:val="20"/>
              </w:rPr>
              <w:t>Warunek kryterium w</w:t>
            </w:r>
            <w:r w:rsidRPr="006945B1">
              <w:rPr>
                <w:rFonts w:ascii="Arial" w:hAnsi="Arial" w:cs="Arial"/>
                <w:sz w:val="20"/>
                <w:szCs w:val="20"/>
              </w:rPr>
              <w:t>eryfikowan</w:t>
            </w:r>
            <w:r>
              <w:rPr>
                <w:rFonts w:ascii="Arial" w:hAnsi="Arial" w:cs="Arial"/>
                <w:sz w:val="20"/>
                <w:szCs w:val="20"/>
              </w:rPr>
              <w:t>y</w:t>
            </w:r>
            <w:r w:rsidRPr="006945B1">
              <w:rPr>
                <w:rFonts w:ascii="Arial" w:hAnsi="Arial" w:cs="Arial"/>
                <w:sz w:val="20"/>
                <w:szCs w:val="20"/>
              </w:rPr>
              <w:t xml:space="preserve"> jest na moment oceny wniosku o dofinansowanie</w:t>
            </w:r>
            <w:r>
              <w:rPr>
                <w:rFonts w:ascii="Arial" w:hAnsi="Arial" w:cs="Arial"/>
                <w:sz w:val="20"/>
                <w:szCs w:val="20"/>
              </w:rPr>
              <w:t xml:space="preserve"> i powinien być utrzymany do końca okresu trwałości projektu. </w:t>
            </w:r>
          </w:p>
          <w:p w14:paraId="60923B27" w14:textId="77777777" w:rsidR="00535E01" w:rsidRPr="006945B1" w:rsidRDefault="00535E01" w:rsidP="00535E01">
            <w:pPr>
              <w:rPr>
                <w:rFonts w:ascii="Arial" w:hAnsi="Arial" w:cs="Arial"/>
                <w:sz w:val="20"/>
                <w:szCs w:val="20"/>
              </w:rPr>
            </w:pPr>
          </w:p>
          <w:p w14:paraId="2A295747" w14:textId="64F420B5" w:rsidR="00535E01" w:rsidRDefault="00535E01" w:rsidP="00535E01">
            <w:pPr>
              <w:rPr>
                <w:rFonts w:ascii="Arial" w:hAnsi="Arial" w:cs="Arial"/>
                <w:b/>
                <w:bCs/>
                <w:color w:val="2F5496" w:themeColor="accent1" w:themeShade="BF"/>
              </w:rPr>
            </w:pPr>
            <w:r w:rsidRPr="00377675">
              <w:rPr>
                <w:rFonts w:ascii="Arial" w:hAnsi="Arial" w:cs="Arial"/>
                <w:sz w:val="20"/>
                <w:szCs w:val="20"/>
              </w:rPr>
              <w:t>Kryterium weryfikowane będzie na podstawie zapisów wniosku o dofinansowanie oraz dokumentacji składanej wraz z wnioskiem o dofinansowanie.</w:t>
            </w:r>
          </w:p>
        </w:tc>
      </w:tr>
      <w:tr w:rsidR="00E378A5" w:rsidRPr="00CB08BD" w14:paraId="0A5CBD30" w14:textId="77777777" w:rsidTr="004A50FD">
        <w:tc>
          <w:tcPr>
            <w:tcW w:w="661" w:type="dxa"/>
            <w:shd w:val="clear" w:color="auto" w:fill="auto"/>
          </w:tcPr>
          <w:p w14:paraId="76FA5B62" w14:textId="4AA9273F" w:rsidR="00535E01" w:rsidRPr="00CB08BD" w:rsidRDefault="00535E01" w:rsidP="00535E01">
            <w:pPr>
              <w:rPr>
                <w:rFonts w:ascii="Arial" w:hAnsi="Arial" w:cs="Arial"/>
                <w:sz w:val="20"/>
                <w:szCs w:val="20"/>
              </w:rPr>
            </w:pPr>
            <w:r>
              <w:rPr>
                <w:rFonts w:ascii="Arial" w:hAnsi="Arial" w:cs="Arial"/>
                <w:sz w:val="20"/>
                <w:szCs w:val="20"/>
              </w:rPr>
              <w:t>1</w:t>
            </w:r>
            <w:r w:rsidR="00F63678">
              <w:rPr>
                <w:rFonts w:ascii="Arial" w:hAnsi="Arial" w:cs="Arial"/>
                <w:sz w:val="20"/>
                <w:szCs w:val="20"/>
              </w:rPr>
              <w:t>4</w:t>
            </w:r>
            <w:r w:rsidRPr="00CB08BD">
              <w:rPr>
                <w:rFonts w:ascii="Arial" w:hAnsi="Arial" w:cs="Arial"/>
                <w:sz w:val="20"/>
                <w:szCs w:val="20"/>
              </w:rPr>
              <w:t>.</w:t>
            </w:r>
          </w:p>
        </w:tc>
        <w:tc>
          <w:tcPr>
            <w:tcW w:w="2195" w:type="dxa"/>
          </w:tcPr>
          <w:p w14:paraId="7D90BF40" w14:textId="48302FD4" w:rsidR="00535E01" w:rsidRPr="00D162F8" w:rsidRDefault="00535E01" w:rsidP="00535E01">
            <w:pPr>
              <w:rPr>
                <w:rFonts w:ascii="Arial" w:hAnsi="Arial" w:cs="Arial"/>
                <w:b/>
                <w:bCs/>
                <w:color w:val="2F5496" w:themeColor="accent1" w:themeShade="BF"/>
              </w:rPr>
            </w:pPr>
            <w:r w:rsidRPr="00D162F8">
              <w:rPr>
                <w:rFonts w:ascii="Arial" w:hAnsi="Arial" w:cs="Arial"/>
                <w:b/>
                <w:bCs/>
                <w:sz w:val="20"/>
                <w:szCs w:val="20"/>
              </w:rPr>
              <w:t>Charakter projektu uzupełniający w stosunku do działań z EFS+</w:t>
            </w:r>
          </w:p>
        </w:tc>
        <w:tc>
          <w:tcPr>
            <w:tcW w:w="4936" w:type="dxa"/>
          </w:tcPr>
          <w:p w14:paraId="66B0D482" w14:textId="77777777" w:rsidR="00535E01" w:rsidRPr="00CB08BD" w:rsidRDefault="00535E01" w:rsidP="00535E01">
            <w:pPr>
              <w:spacing w:before="30" w:after="30"/>
              <w:rPr>
                <w:rFonts w:ascii="Arial" w:hAnsi="Arial" w:cs="Arial"/>
                <w:sz w:val="20"/>
                <w:szCs w:val="20"/>
              </w:rPr>
            </w:pPr>
            <w:r w:rsidRPr="00CB08BD">
              <w:rPr>
                <w:rFonts w:ascii="Arial" w:hAnsi="Arial" w:cs="Arial"/>
                <w:sz w:val="20"/>
                <w:szCs w:val="20"/>
              </w:rPr>
              <w:t xml:space="preserve">W ramach kryterium ocenie podlega czy projekt przyczynia się do osiągnięcia celów zapisanych w ramach Szczegółowego Opisu Priorytetów Programu Fundusze Europejskie dla Podlaskiego 2021-2027 w zakresie działań EFS+: </w:t>
            </w:r>
          </w:p>
          <w:p w14:paraId="28D579BC" w14:textId="77777777" w:rsidR="00535E01" w:rsidRPr="00CB08BD" w:rsidRDefault="00535E01" w:rsidP="00535E01">
            <w:pPr>
              <w:pStyle w:val="Akapitzlist"/>
              <w:numPr>
                <w:ilvl w:val="0"/>
                <w:numId w:val="3"/>
              </w:numPr>
              <w:suppressAutoHyphens w:val="0"/>
              <w:spacing w:before="30" w:after="30"/>
              <w:ind w:left="388" w:hanging="283"/>
              <w:rPr>
                <w:rFonts w:ascii="Arial" w:hAnsi="Arial" w:cs="Arial"/>
                <w:sz w:val="20"/>
                <w:szCs w:val="20"/>
              </w:rPr>
            </w:pPr>
            <w:r w:rsidRPr="00CB08BD">
              <w:rPr>
                <w:rFonts w:ascii="Arial" w:hAnsi="Arial" w:cs="Arial"/>
                <w:sz w:val="20"/>
                <w:szCs w:val="20"/>
              </w:rPr>
              <w:t>CS (d) Wspieranie dostosowania pracowników, przedsiębiorstw i przedsiębiorców do zmian, wspieranie aktywnego i zdrowego starzenia się oraz zdrowego i dobrze dostosowanego środowiska pracy, które uwzględnia zagrożenia dla zdrowia,</w:t>
            </w:r>
          </w:p>
          <w:p w14:paraId="20ABFA77" w14:textId="77777777" w:rsidR="00535E01" w:rsidRPr="00CB08BD" w:rsidRDefault="00535E01" w:rsidP="00535E01">
            <w:pPr>
              <w:pStyle w:val="Akapitzlist"/>
              <w:numPr>
                <w:ilvl w:val="0"/>
                <w:numId w:val="3"/>
              </w:numPr>
              <w:suppressAutoHyphens w:val="0"/>
              <w:spacing w:before="30" w:after="30"/>
              <w:ind w:left="388" w:hanging="283"/>
              <w:rPr>
                <w:rFonts w:ascii="Arial" w:hAnsi="Arial" w:cs="Arial"/>
                <w:sz w:val="20"/>
                <w:szCs w:val="20"/>
              </w:rPr>
            </w:pPr>
            <w:r w:rsidRPr="00CB08BD">
              <w:rPr>
                <w:rFonts w:ascii="Arial" w:hAnsi="Arial" w:cs="Arial"/>
                <w:sz w:val="20"/>
                <w:szCs w:val="20"/>
              </w:rPr>
              <w:t>CS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0B4608E" w14:textId="77777777" w:rsidR="00535E01" w:rsidRPr="00CB08BD" w:rsidRDefault="00535E01" w:rsidP="00535E01">
            <w:pPr>
              <w:spacing w:before="30" w:after="30"/>
              <w:ind w:left="388" w:hanging="283"/>
              <w:rPr>
                <w:rFonts w:ascii="Arial" w:hAnsi="Arial" w:cs="Arial"/>
                <w:sz w:val="20"/>
                <w:szCs w:val="20"/>
              </w:rPr>
            </w:pPr>
          </w:p>
          <w:p w14:paraId="22E8D957" w14:textId="77777777" w:rsidR="00535E01" w:rsidRPr="00CB08BD" w:rsidRDefault="00535E01" w:rsidP="00535E01">
            <w:pPr>
              <w:spacing w:before="30" w:after="30"/>
              <w:rPr>
                <w:rFonts w:ascii="Arial" w:hAnsi="Arial" w:cs="Arial"/>
                <w:sz w:val="20"/>
                <w:szCs w:val="20"/>
              </w:rPr>
            </w:pPr>
            <w:r w:rsidRPr="00CB08BD">
              <w:rPr>
                <w:rFonts w:ascii="Arial" w:hAnsi="Arial" w:cs="Arial"/>
                <w:sz w:val="20"/>
                <w:szCs w:val="20"/>
              </w:rPr>
              <w:lastRenderedPageBreak/>
              <w:t>Do otrzymania wsparcia nie jest niezbędna realizacja projektu w ramach działań finansowanych z EFS+. Aby uzyskać pozytywną ocenę w ramach kryterium, wykazać jednak należy, że projekt przyczynia się do osiągnięcia celów zapisanych w ramach Szczegółowego Opisu Priorytetów Programu Fundusze Europejskie dla Podlaskiego 2021-2027 w zakresie EFS+, w jego brzmieniu obowiązującym na moment ogłoszenia naboru.</w:t>
            </w:r>
          </w:p>
          <w:p w14:paraId="3505F5CF" w14:textId="68FB7B33" w:rsidR="00535E01" w:rsidRPr="00CB08BD" w:rsidRDefault="00535E01" w:rsidP="00535E01">
            <w:pPr>
              <w:rPr>
                <w:rFonts w:ascii="Arial" w:hAnsi="Arial" w:cs="Arial"/>
                <w:b/>
                <w:bCs/>
                <w:color w:val="2F5496" w:themeColor="accent1" w:themeShade="BF"/>
              </w:rPr>
            </w:pPr>
            <w:r w:rsidRPr="00CB08BD">
              <w:rPr>
                <w:rFonts w:ascii="Arial" w:hAnsi="Arial" w:cs="Arial"/>
                <w:sz w:val="20"/>
                <w:szCs w:val="20"/>
              </w:rPr>
              <w:t xml:space="preserve">Kryterium zostanie zweryfikowane na podstawie przedstawionej przez </w:t>
            </w:r>
            <w:r>
              <w:rPr>
                <w:rFonts w:ascii="Arial" w:hAnsi="Arial" w:cs="Arial"/>
                <w:sz w:val="20"/>
                <w:szCs w:val="20"/>
              </w:rPr>
              <w:t>w</w:t>
            </w:r>
            <w:r w:rsidRPr="00CB08BD">
              <w:rPr>
                <w:rFonts w:ascii="Arial" w:hAnsi="Arial" w:cs="Arial"/>
                <w:sz w:val="20"/>
                <w:szCs w:val="20"/>
              </w:rPr>
              <w:t>nioskodawcę analizy oraz jasnej wizji powiązania wspartej infrastruktury z osiągnięciem celów zapisanych w programie w zakresie wsparcia udzielanego ze środków EFS+.</w:t>
            </w:r>
          </w:p>
        </w:tc>
        <w:tc>
          <w:tcPr>
            <w:tcW w:w="992" w:type="dxa"/>
          </w:tcPr>
          <w:p w14:paraId="40B3CDE8" w14:textId="4B95CDBE" w:rsidR="00535E01" w:rsidRPr="00B472DF" w:rsidRDefault="00535E01" w:rsidP="00535E01">
            <w:pPr>
              <w:rPr>
                <w:rFonts w:ascii="Arial" w:hAnsi="Arial" w:cs="Arial"/>
                <w:b/>
                <w:bCs/>
                <w:color w:val="2F5496" w:themeColor="accent1" w:themeShade="BF"/>
              </w:rPr>
            </w:pPr>
            <w:r w:rsidRPr="00B472DF">
              <w:rPr>
                <w:rFonts w:ascii="Arial" w:hAnsi="Arial" w:cs="Arial"/>
                <w:b/>
                <w:bCs/>
                <w:sz w:val="20"/>
                <w:szCs w:val="20"/>
              </w:rPr>
              <w:lastRenderedPageBreak/>
              <w:t>TAK/NIE</w:t>
            </w:r>
          </w:p>
        </w:tc>
        <w:tc>
          <w:tcPr>
            <w:tcW w:w="5977" w:type="dxa"/>
          </w:tcPr>
          <w:p w14:paraId="5640F484" w14:textId="77777777" w:rsidR="00535E01" w:rsidRPr="00CB08BD" w:rsidRDefault="00535E01" w:rsidP="00535E01">
            <w:pPr>
              <w:rPr>
                <w:rFonts w:ascii="Arial" w:hAnsi="Arial" w:cs="Arial"/>
                <w:sz w:val="20"/>
                <w:szCs w:val="20"/>
              </w:rPr>
            </w:pPr>
            <w:r w:rsidRPr="00CB08BD">
              <w:rPr>
                <w:rFonts w:ascii="Arial" w:hAnsi="Arial" w:cs="Arial"/>
                <w:sz w:val="20"/>
                <w:szCs w:val="20"/>
              </w:rPr>
              <w:t>Możliwość korekt na etapie oceny wniosku o dofinansowanie w zakresie uzupełnienia brakujących informacji.</w:t>
            </w:r>
          </w:p>
          <w:p w14:paraId="14F14558" w14:textId="77777777" w:rsidR="00535E01" w:rsidRPr="00CB08BD" w:rsidRDefault="00535E01" w:rsidP="00535E01">
            <w:pPr>
              <w:rPr>
                <w:rFonts w:ascii="Arial" w:hAnsi="Arial" w:cs="Arial"/>
                <w:sz w:val="20"/>
                <w:szCs w:val="20"/>
              </w:rPr>
            </w:pPr>
          </w:p>
          <w:p w14:paraId="06FE0F33" w14:textId="0C62B0E9" w:rsidR="00535E01" w:rsidRPr="00CB08BD" w:rsidRDefault="00535E01" w:rsidP="00535E01">
            <w:pPr>
              <w:rPr>
                <w:rFonts w:ascii="Arial" w:hAnsi="Arial" w:cs="Arial"/>
                <w:sz w:val="20"/>
                <w:szCs w:val="20"/>
              </w:rPr>
            </w:pPr>
            <w:r w:rsidRPr="00CB08BD">
              <w:rPr>
                <w:rFonts w:ascii="Arial" w:hAnsi="Arial" w:cs="Arial"/>
                <w:sz w:val="20"/>
                <w:szCs w:val="20"/>
              </w:rPr>
              <w:t>Warunek kryterium weryfikowany jest na moment oceny wniosku o dofinansowanie</w:t>
            </w:r>
            <w:r>
              <w:rPr>
                <w:rFonts w:ascii="Arial" w:hAnsi="Arial" w:cs="Arial"/>
                <w:sz w:val="20"/>
                <w:szCs w:val="20"/>
              </w:rPr>
              <w:t>.</w:t>
            </w:r>
            <w:r w:rsidRPr="00CB08BD">
              <w:rPr>
                <w:rFonts w:ascii="Arial" w:hAnsi="Arial" w:cs="Arial"/>
                <w:sz w:val="20"/>
                <w:szCs w:val="20"/>
              </w:rPr>
              <w:t xml:space="preserve"> i powinien być utrzymany do końca okresu realizacji projektu. </w:t>
            </w:r>
          </w:p>
          <w:p w14:paraId="5B99BCEA" w14:textId="77777777" w:rsidR="00535E01" w:rsidRPr="00CB08BD" w:rsidRDefault="00535E01" w:rsidP="00535E01">
            <w:pPr>
              <w:rPr>
                <w:rFonts w:ascii="Arial" w:hAnsi="Arial" w:cs="Arial"/>
                <w:sz w:val="20"/>
                <w:szCs w:val="20"/>
              </w:rPr>
            </w:pPr>
          </w:p>
          <w:p w14:paraId="4CEF109A" w14:textId="33F14F59" w:rsidR="00535E01" w:rsidRPr="00CB08BD" w:rsidRDefault="00535E01" w:rsidP="00535E01">
            <w:pPr>
              <w:rPr>
                <w:rFonts w:ascii="Arial" w:hAnsi="Arial" w:cs="Arial"/>
                <w:b/>
                <w:bCs/>
                <w:color w:val="2F5496" w:themeColor="accent1" w:themeShade="BF"/>
              </w:rPr>
            </w:pPr>
            <w:r w:rsidRPr="00CB08BD">
              <w:rPr>
                <w:rFonts w:ascii="Arial" w:hAnsi="Arial" w:cs="Arial"/>
                <w:sz w:val="20"/>
                <w:szCs w:val="20"/>
              </w:rPr>
              <w:t>Kryterium weryfikowane będzie na podstawie zapisów wniosku o dofinansowanie oraz dokumentacji składanej wraz z wnioskiem o dofinansowanie.</w:t>
            </w:r>
          </w:p>
        </w:tc>
      </w:tr>
      <w:tr w:rsidR="00E378A5" w:rsidRPr="00CB08BD" w14:paraId="3513D1BF" w14:textId="77777777" w:rsidTr="004A50FD">
        <w:tc>
          <w:tcPr>
            <w:tcW w:w="661" w:type="dxa"/>
            <w:shd w:val="clear" w:color="auto" w:fill="auto"/>
          </w:tcPr>
          <w:p w14:paraId="3CB7E8B0" w14:textId="24819910" w:rsidR="008027CF" w:rsidRDefault="008027CF" w:rsidP="00535E01">
            <w:pPr>
              <w:rPr>
                <w:rFonts w:ascii="Arial" w:hAnsi="Arial" w:cs="Arial"/>
                <w:sz w:val="20"/>
                <w:szCs w:val="20"/>
              </w:rPr>
            </w:pPr>
            <w:r>
              <w:rPr>
                <w:rFonts w:ascii="Arial" w:hAnsi="Arial" w:cs="Arial"/>
                <w:sz w:val="20"/>
                <w:szCs w:val="20"/>
              </w:rPr>
              <w:t>15.</w:t>
            </w:r>
          </w:p>
        </w:tc>
        <w:tc>
          <w:tcPr>
            <w:tcW w:w="2195" w:type="dxa"/>
          </w:tcPr>
          <w:p w14:paraId="76666A79" w14:textId="15A0297A" w:rsidR="008027CF" w:rsidRPr="00D162F8" w:rsidRDefault="008027CF" w:rsidP="00535E01">
            <w:pPr>
              <w:rPr>
                <w:rFonts w:ascii="Arial" w:hAnsi="Arial" w:cs="Arial"/>
                <w:b/>
                <w:bCs/>
                <w:sz w:val="20"/>
                <w:szCs w:val="20"/>
              </w:rPr>
            </w:pPr>
            <w:r w:rsidRPr="008027CF">
              <w:rPr>
                <w:rFonts w:ascii="Arial" w:hAnsi="Arial" w:cs="Arial"/>
                <w:b/>
                <w:bCs/>
                <w:sz w:val="20"/>
                <w:szCs w:val="20"/>
              </w:rPr>
              <w:t>Wykorzystanie rozwiązań sprzyjających adaptacji do zmiany klimatu i łagodzeniu jej skutków (jeśli dotyczy)</w:t>
            </w:r>
          </w:p>
        </w:tc>
        <w:tc>
          <w:tcPr>
            <w:tcW w:w="4936" w:type="dxa"/>
          </w:tcPr>
          <w:p w14:paraId="17F05CEC" w14:textId="77777777" w:rsidR="008027CF" w:rsidRPr="008027CF" w:rsidRDefault="008027CF" w:rsidP="008027CF">
            <w:pPr>
              <w:spacing w:before="30" w:after="30"/>
              <w:rPr>
                <w:rFonts w:ascii="Arial" w:hAnsi="Arial" w:cs="Arial"/>
                <w:sz w:val="20"/>
                <w:szCs w:val="20"/>
              </w:rPr>
            </w:pPr>
            <w:r w:rsidRPr="008027CF">
              <w:rPr>
                <w:rFonts w:ascii="Arial" w:hAnsi="Arial" w:cs="Arial"/>
                <w:sz w:val="20"/>
                <w:szCs w:val="20"/>
              </w:rPr>
              <w:t xml:space="preserve">W ramach kryterium ocenie podlega czy w projekcie zaplanowano rozwiązania realizujące szersze cele m.in. Europejskiego Zielonego Ładu, Fali renowacji jak rozwiązania sprzyjające adaptacji do zmiany klimatu i łagodzeniu jej skutków (w szczególności zielona i niebieska infrastruktura, efektywne wykorzystanie zasobów wodnych, stosowanie powierzchni przepuszczalnych), zwiększenia powierzchni zielonych (zielone dachy, ściany, nasadzenia), rozwiązania na rzecz gospodarki o obiegu zamkniętym, w tym efektywności energetycznej i użycia OZE? </w:t>
            </w:r>
          </w:p>
          <w:p w14:paraId="520F892F" w14:textId="7B298D2B" w:rsidR="008027CF" w:rsidRPr="00CB08BD" w:rsidRDefault="008027CF" w:rsidP="008027CF">
            <w:pPr>
              <w:spacing w:before="30" w:after="30"/>
              <w:rPr>
                <w:rFonts w:ascii="Arial" w:hAnsi="Arial" w:cs="Arial"/>
                <w:sz w:val="20"/>
                <w:szCs w:val="20"/>
              </w:rPr>
            </w:pPr>
            <w:r w:rsidRPr="008027CF">
              <w:rPr>
                <w:rFonts w:ascii="Arial" w:hAnsi="Arial" w:cs="Arial"/>
                <w:sz w:val="20"/>
                <w:szCs w:val="20"/>
              </w:rPr>
              <w:t>Ocena „NIE DOTYCZY” w sytuacji, gdy nie jest zasadne i technicznie możliwe wykorzystanie ww. rozwiązań.</w:t>
            </w:r>
          </w:p>
        </w:tc>
        <w:tc>
          <w:tcPr>
            <w:tcW w:w="992" w:type="dxa"/>
          </w:tcPr>
          <w:p w14:paraId="390EB933" w14:textId="361F8B3D" w:rsidR="008027CF" w:rsidRPr="00B472DF" w:rsidRDefault="008027CF" w:rsidP="00535E01">
            <w:pPr>
              <w:rPr>
                <w:rFonts w:ascii="Arial" w:hAnsi="Arial" w:cs="Arial"/>
                <w:b/>
                <w:bCs/>
                <w:sz w:val="20"/>
                <w:szCs w:val="20"/>
              </w:rPr>
            </w:pPr>
            <w:r w:rsidRPr="008027CF">
              <w:rPr>
                <w:rFonts w:ascii="Arial" w:hAnsi="Arial" w:cs="Arial"/>
                <w:b/>
                <w:bCs/>
                <w:sz w:val="20"/>
                <w:szCs w:val="20"/>
              </w:rPr>
              <w:t>TAK/NIE/NIE DOTYCZY</w:t>
            </w:r>
          </w:p>
        </w:tc>
        <w:tc>
          <w:tcPr>
            <w:tcW w:w="5977" w:type="dxa"/>
          </w:tcPr>
          <w:p w14:paraId="2AC4BA44" w14:textId="77777777" w:rsidR="008027CF" w:rsidRPr="008027CF" w:rsidRDefault="008027CF" w:rsidP="008027CF">
            <w:pPr>
              <w:rPr>
                <w:rFonts w:ascii="Arial" w:hAnsi="Arial" w:cs="Arial"/>
                <w:bCs/>
                <w:sz w:val="20"/>
                <w:szCs w:val="20"/>
              </w:rPr>
            </w:pPr>
            <w:r w:rsidRPr="008027CF">
              <w:rPr>
                <w:rFonts w:ascii="Arial" w:hAnsi="Arial" w:cs="Arial"/>
                <w:bCs/>
                <w:sz w:val="20"/>
                <w:szCs w:val="20"/>
              </w:rPr>
              <w:t>Możliwość korekt na etapie oceny wniosku o dofinansowanie w zakresie uzupełnienia brakujących informacji.</w:t>
            </w:r>
          </w:p>
          <w:p w14:paraId="582A8AC8" w14:textId="77777777" w:rsidR="008027CF" w:rsidRPr="008027CF" w:rsidRDefault="008027CF" w:rsidP="008027CF">
            <w:pPr>
              <w:rPr>
                <w:rFonts w:ascii="Arial" w:hAnsi="Arial" w:cs="Arial"/>
                <w:sz w:val="20"/>
                <w:szCs w:val="20"/>
              </w:rPr>
            </w:pPr>
          </w:p>
          <w:p w14:paraId="731B10D1" w14:textId="77777777" w:rsidR="008027CF" w:rsidRPr="008027CF" w:rsidRDefault="008027CF" w:rsidP="008027CF">
            <w:pPr>
              <w:rPr>
                <w:rFonts w:ascii="Arial" w:hAnsi="Arial" w:cs="Arial"/>
                <w:sz w:val="20"/>
                <w:szCs w:val="20"/>
              </w:rPr>
            </w:pPr>
            <w:r w:rsidRPr="008027CF">
              <w:rPr>
                <w:rFonts w:ascii="Arial" w:hAnsi="Arial" w:cs="Arial"/>
                <w:sz w:val="20"/>
                <w:szCs w:val="20"/>
              </w:rPr>
              <w:t>Spełnienie kryterium powinno być utrzymane od złożenia wniosku o dofinansowanie do końca okresu realizacji projektu.</w:t>
            </w:r>
          </w:p>
          <w:p w14:paraId="70610CEC" w14:textId="77777777" w:rsidR="008027CF" w:rsidRPr="008027CF" w:rsidRDefault="008027CF" w:rsidP="008027CF">
            <w:pPr>
              <w:rPr>
                <w:rFonts w:ascii="Arial" w:hAnsi="Arial" w:cs="Arial"/>
                <w:sz w:val="20"/>
                <w:szCs w:val="20"/>
              </w:rPr>
            </w:pPr>
          </w:p>
          <w:p w14:paraId="04E3AD4D" w14:textId="5639A242" w:rsidR="008027CF" w:rsidRPr="00CB08BD" w:rsidRDefault="008027CF" w:rsidP="008027CF">
            <w:pPr>
              <w:rPr>
                <w:rFonts w:ascii="Arial" w:hAnsi="Arial" w:cs="Arial"/>
                <w:sz w:val="20"/>
                <w:szCs w:val="20"/>
              </w:rPr>
            </w:pPr>
            <w:r w:rsidRPr="008027CF">
              <w:rPr>
                <w:rFonts w:ascii="Arial" w:hAnsi="Arial" w:cs="Arial"/>
                <w:sz w:val="20"/>
                <w:szCs w:val="20"/>
              </w:rPr>
              <w:t>Kryterium weryfikowane będzie na podstawie zapisów wniosku o dofinansowanie oraz dokumentacji składanej wraz z wnioskiem o dofinansowanie.</w:t>
            </w:r>
          </w:p>
        </w:tc>
      </w:tr>
    </w:tbl>
    <w:p w14:paraId="431D715F" w14:textId="77777777" w:rsidR="002B578A" w:rsidRDefault="002B578A">
      <w:pPr>
        <w:rPr>
          <w:rFonts w:ascii="Arial" w:hAnsi="Arial" w:cs="Arial"/>
          <w:b/>
          <w:bCs/>
          <w:color w:val="2F5496" w:themeColor="accent1" w:themeShade="BF"/>
        </w:rPr>
      </w:pPr>
    </w:p>
    <w:p w14:paraId="5708FC47" w14:textId="77777777" w:rsidR="00CE1A12" w:rsidRDefault="00CE1A12">
      <w:pPr>
        <w:rPr>
          <w:rFonts w:ascii="Arial" w:hAnsi="Arial" w:cs="Arial"/>
          <w:b/>
          <w:bCs/>
          <w:color w:val="2F5496" w:themeColor="accent1" w:themeShade="BF"/>
        </w:rPr>
      </w:pPr>
    </w:p>
    <w:p w14:paraId="6D5E1486" w14:textId="5C2C32BE" w:rsidR="00CE1A12" w:rsidRDefault="00CE1A12">
      <w:pPr>
        <w:rPr>
          <w:rFonts w:ascii="Arial" w:hAnsi="Arial" w:cs="Arial"/>
          <w:b/>
          <w:bCs/>
          <w:color w:val="2F5496" w:themeColor="accent1" w:themeShade="BF"/>
        </w:rPr>
      </w:pPr>
      <w:r>
        <w:rPr>
          <w:rFonts w:ascii="Arial" w:hAnsi="Arial" w:cs="Arial"/>
          <w:b/>
          <w:bCs/>
          <w:color w:val="2F5496" w:themeColor="accent1" w:themeShade="BF"/>
        </w:rPr>
        <w:t xml:space="preserve">Kryteria merytoryczne </w:t>
      </w:r>
      <w:r w:rsidR="009976B3">
        <w:rPr>
          <w:rFonts w:ascii="Arial" w:hAnsi="Arial" w:cs="Arial"/>
          <w:b/>
          <w:bCs/>
          <w:color w:val="2F5496" w:themeColor="accent1" w:themeShade="BF"/>
        </w:rPr>
        <w:t>ogólne</w:t>
      </w:r>
    </w:p>
    <w:p w14:paraId="6DFE9EDF" w14:textId="77777777" w:rsidR="00CE1A12" w:rsidRDefault="00CE1A12">
      <w:pPr>
        <w:rPr>
          <w:rFonts w:ascii="Arial" w:hAnsi="Arial" w:cs="Arial"/>
          <w:b/>
          <w:bCs/>
          <w:color w:val="2F5496" w:themeColor="accent1" w:themeShade="BF"/>
        </w:rPr>
      </w:pPr>
    </w:p>
    <w:tbl>
      <w:tblPr>
        <w:tblStyle w:val="Tabela-Siatka"/>
        <w:tblW w:w="14454" w:type="dxa"/>
        <w:tblLook w:val="04A0" w:firstRow="1" w:lastRow="0" w:firstColumn="1" w:lastColumn="0" w:noHBand="0" w:noVBand="1"/>
      </w:tblPr>
      <w:tblGrid>
        <w:gridCol w:w="561"/>
        <w:gridCol w:w="2484"/>
        <w:gridCol w:w="5597"/>
        <w:gridCol w:w="1418"/>
        <w:gridCol w:w="4394"/>
      </w:tblGrid>
      <w:tr w:rsidR="00CE1A12" w:rsidRPr="00CE1A12" w14:paraId="100FBB39" w14:textId="77777777" w:rsidTr="004A50FD">
        <w:trPr>
          <w:trHeight w:val="436"/>
        </w:trPr>
        <w:tc>
          <w:tcPr>
            <w:tcW w:w="561" w:type="dxa"/>
            <w:shd w:val="clear" w:color="auto" w:fill="D9D9D9" w:themeFill="background1" w:themeFillShade="D9"/>
          </w:tcPr>
          <w:p w14:paraId="34E3B4FA" w14:textId="00974FAE" w:rsidR="00CE1A12" w:rsidRPr="00CE1A12" w:rsidRDefault="00CE1A12">
            <w:pPr>
              <w:rPr>
                <w:rFonts w:ascii="Arial" w:hAnsi="Arial" w:cs="Arial"/>
                <w:b/>
                <w:bCs/>
                <w:sz w:val="20"/>
                <w:szCs w:val="20"/>
              </w:rPr>
            </w:pPr>
            <w:r w:rsidRPr="00CE1A12">
              <w:rPr>
                <w:rFonts w:ascii="Arial" w:hAnsi="Arial" w:cs="Arial"/>
                <w:b/>
                <w:bCs/>
                <w:sz w:val="20"/>
                <w:szCs w:val="20"/>
              </w:rPr>
              <w:t>Lp.</w:t>
            </w:r>
          </w:p>
        </w:tc>
        <w:tc>
          <w:tcPr>
            <w:tcW w:w="2484" w:type="dxa"/>
            <w:shd w:val="clear" w:color="auto" w:fill="D9D9D9" w:themeFill="background1" w:themeFillShade="D9"/>
          </w:tcPr>
          <w:p w14:paraId="1EA2B0EA" w14:textId="47BC5BB0" w:rsidR="00CE1A12" w:rsidRPr="00CE1A12" w:rsidRDefault="00CE1A12">
            <w:pPr>
              <w:rPr>
                <w:rFonts w:ascii="Arial" w:hAnsi="Arial" w:cs="Arial"/>
                <w:b/>
                <w:bCs/>
                <w:sz w:val="20"/>
                <w:szCs w:val="20"/>
              </w:rPr>
            </w:pPr>
            <w:r w:rsidRPr="00CE1A12">
              <w:rPr>
                <w:rFonts w:ascii="Arial" w:hAnsi="Arial" w:cs="Arial"/>
                <w:b/>
                <w:bCs/>
                <w:sz w:val="20"/>
                <w:szCs w:val="20"/>
              </w:rPr>
              <w:t>Nazwa kryterium</w:t>
            </w:r>
          </w:p>
        </w:tc>
        <w:tc>
          <w:tcPr>
            <w:tcW w:w="5597" w:type="dxa"/>
            <w:shd w:val="clear" w:color="auto" w:fill="D9D9D9" w:themeFill="background1" w:themeFillShade="D9"/>
          </w:tcPr>
          <w:p w14:paraId="6269CF88" w14:textId="48D9660B" w:rsidR="00CE1A12" w:rsidRPr="00CE1A12" w:rsidRDefault="00CE1A12">
            <w:pPr>
              <w:rPr>
                <w:rFonts w:ascii="Arial" w:hAnsi="Arial" w:cs="Arial"/>
                <w:b/>
                <w:bCs/>
                <w:sz w:val="20"/>
                <w:szCs w:val="20"/>
              </w:rPr>
            </w:pPr>
            <w:r w:rsidRPr="00CE1A12">
              <w:rPr>
                <w:rFonts w:ascii="Arial" w:hAnsi="Arial" w:cs="Arial"/>
                <w:b/>
                <w:bCs/>
                <w:sz w:val="20"/>
                <w:szCs w:val="20"/>
              </w:rPr>
              <w:t xml:space="preserve">Definicja </w:t>
            </w:r>
            <w:r w:rsidR="00B472DF">
              <w:rPr>
                <w:rFonts w:ascii="Arial" w:hAnsi="Arial" w:cs="Arial"/>
                <w:b/>
                <w:bCs/>
                <w:sz w:val="20"/>
                <w:szCs w:val="20"/>
              </w:rPr>
              <w:t>/</w:t>
            </w:r>
            <w:r w:rsidRPr="00CE1A12">
              <w:rPr>
                <w:rFonts w:ascii="Arial" w:hAnsi="Arial" w:cs="Arial"/>
                <w:b/>
                <w:bCs/>
                <w:sz w:val="20"/>
                <w:szCs w:val="20"/>
              </w:rPr>
              <w:t xml:space="preserve"> opis kryterium</w:t>
            </w:r>
          </w:p>
        </w:tc>
        <w:tc>
          <w:tcPr>
            <w:tcW w:w="1418" w:type="dxa"/>
            <w:shd w:val="clear" w:color="auto" w:fill="D9D9D9" w:themeFill="background1" w:themeFillShade="D9"/>
          </w:tcPr>
          <w:p w14:paraId="104B7C09" w14:textId="302E3AD4" w:rsidR="00CE1A12" w:rsidRPr="00CE1A12" w:rsidRDefault="00CE1A12">
            <w:pPr>
              <w:rPr>
                <w:rFonts w:ascii="Arial" w:hAnsi="Arial" w:cs="Arial"/>
                <w:b/>
                <w:bCs/>
                <w:sz w:val="20"/>
                <w:szCs w:val="20"/>
              </w:rPr>
            </w:pPr>
            <w:r w:rsidRPr="00CE1A12">
              <w:rPr>
                <w:rFonts w:ascii="Arial" w:hAnsi="Arial" w:cs="Arial"/>
                <w:b/>
                <w:bCs/>
                <w:sz w:val="20"/>
                <w:szCs w:val="20"/>
              </w:rPr>
              <w:t>Ocena</w:t>
            </w:r>
          </w:p>
        </w:tc>
        <w:tc>
          <w:tcPr>
            <w:tcW w:w="4394" w:type="dxa"/>
            <w:shd w:val="clear" w:color="auto" w:fill="D9D9D9" w:themeFill="background1" w:themeFillShade="D9"/>
          </w:tcPr>
          <w:p w14:paraId="3AE220C3" w14:textId="2C54E931" w:rsidR="00CE1A12" w:rsidRPr="00CE1A12" w:rsidRDefault="00CE1A12">
            <w:pPr>
              <w:rPr>
                <w:rFonts w:ascii="Arial" w:hAnsi="Arial" w:cs="Arial"/>
                <w:b/>
                <w:bCs/>
                <w:sz w:val="20"/>
                <w:szCs w:val="20"/>
              </w:rPr>
            </w:pPr>
            <w:r w:rsidRPr="00CE1A12">
              <w:rPr>
                <w:rFonts w:ascii="Arial" w:hAnsi="Arial" w:cs="Arial"/>
                <w:b/>
                <w:bCs/>
                <w:sz w:val="20"/>
                <w:szCs w:val="20"/>
              </w:rPr>
              <w:t>Zasady oceny</w:t>
            </w:r>
          </w:p>
        </w:tc>
      </w:tr>
      <w:tr w:rsidR="00CE1A12" w:rsidRPr="00CE1A12" w14:paraId="4A2C6CD8" w14:textId="77777777" w:rsidTr="004A50FD">
        <w:tc>
          <w:tcPr>
            <w:tcW w:w="561" w:type="dxa"/>
            <w:vMerge w:val="restart"/>
            <w:shd w:val="clear" w:color="auto" w:fill="auto"/>
          </w:tcPr>
          <w:p w14:paraId="468E4024" w14:textId="544DCBDA" w:rsidR="00CE1A12" w:rsidRPr="00CE1A12" w:rsidRDefault="00CE1A12" w:rsidP="00CE1A12">
            <w:pPr>
              <w:jc w:val="both"/>
              <w:rPr>
                <w:rFonts w:ascii="Arial" w:hAnsi="Arial" w:cs="Arial"/>
                <w:sz w:val="20"/>
                <w:szCs w:val="20"/>
              </w:rPr>
            </w:pPr>
            <w:r w:rsidRPr="00CE1A12">
              <w:rPr>
                <w:rFonts w:ascii="Arial" w:hAnsi="Arial" w:cs="Arial"/>
                <w:sz w:val="20"/>
                <w:szCs w:val="20"/>
              </w:rPr>
              <w:lastRenderedPageBreak/>
              <w:t>1.</w:t>
            </w:r>
          </w:p>
        </w:tc>
        <w:tc>
          <w:tcPr>
            <w:tcW w:w="2484" w:type="dxa"/>
            <w:vMerge w:val="restart"/>
          </w:tcPr>
          <w:p w14:paraId="5A3F7506" w14:textId="2911D512"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Uzasadnienie konieczności realizacji projektu i zgodność z celami FEdP</w:t>
            </w:r>
          </w:p>
        </w:tc>
        <w:tc>
          <w:tcPr>
            <w:tcW w:w="5597" w:type="dxa"/>
          </w:tcPr>
          <w:p w14:paraId="4DD85400" w14:textId="77777777" w:rsidR="00CE1A12" w:rsidRPr="00C9472C" w:rsidRDefault="00CE1A12" w:rsidP="00CE1A12">
            <w:pPr>
              <w:suppressAutoHyphens w:val="0"/>
              <w:rPr>
                <w:rFonts w:ascii="Arial" w:hAnsi="Arial" w:cs="Arial"/>
                <w:sz w:val="20"/>
                <w:szCs w:val="20"/>
                <w:lang w:eastAsia="pl-PL"/>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uzasadniono potrzebę</w:t>
            </w:r>
            <w:r w:rsidRPr="00C9472C" w:rsidDel="00B94B89">
              <w:rPr>
                <w:rFonts w:ascii="Arial" w:hAnsi="Arial" w:cs="Arial"/>
                <w:sz w:val="20"/>
                <w:szCs w:val="20"/>
                <w:lang w:eastAsia="pl-PL"/>
              </w:rPr>
              <w:t xml:space="preserve"> </w:t>
            </w:r>
            <w:r w:rsidRPr="00C9472C">
              <w:rPr>
                <w:rFonts w:ascii="Arial" w:hAnsi="Arial" w:cs="Arial"/>
                <w:sz w:val="20"/>
                <w:szCs w:val="20"/>
                <w:lang w:eastAsia="pl-PL"/>
              </w:rPr>
              <w:t>realizacji projektu oraz konieczność finansowania projektu środkami publicznymi.</w:t>
            </w:r>
          </w:p>
          <w:p w14:paraId="7F1B688D" w14:textId="77777777" w:rsidR="00CE1A12" w:rsidRPr="00C9472C" w:rsidRDefault="00CE1A12" w:rsidP="00CE1A12">
            <w:pPr>
              <w:suppressAutoHyphens w:val="0"/>
              <w:spacing w:before="240"/>
              <w:rPr>
                <w:rFonts w:ascii="Arial" w:hAnsi="Arial" w:cs="Arial"/>
                <w:sz w:val="20"/>
                <w:szCs w:val="20"/>
                <w:lang w:eastAsia="pl-PL"/>
              </w:rPr>
            </w:pPr>
            <w:r w:rsidRPr="00C9472C">
              <w:rPr>
                <w:rFonts w:ascii="Arial" w:hAnsi="Arial" w:cs="Arial"/>
                <w:sz w:val="20"/>
                <w:szCs w:val="20"/>
                <w:lang w:eastAsia="pl-PL"/>
              </w:rPr>
              <w:t>Weryfikowane będzie przedstawione uzasadnienie potrzeby realizacji projektu, w odniesieniu do poniższych aspektów:</w:t>
            </w:r>
          </w:p>
          <w:p w14:paraId="5986E048" w14:textId="12B24772" w:rsidR="00CE1A12" w:rsidRPr="00C9472C" w:rsidRDefault="00CE1A12" w:rsidP="00F41B52">
            <w:pPr>
              <w:numPr>
                <w:ilvl w:val="0"/>
                <w:numId w:val="4"/>
              </w:numPr>
              <w:suppressAutoHyphens w:val="0"/>
              <w:ind w:left="388" w:hanging="283"/>
              <w:contextualSpacing/>
              <w:rPr>
                <w:rFonts w:ascii="Arial" w:hAnsi="Arial" w:cs="Arial"/>
                <w:sz w:val="20"/>
                <w:szCs w:val="20"/>
                <w:lang w:eastAsia="pl-PL"/>
              </w:rPr>
            </w:pPr>
            <w:r w:rsidRPr="00C9472C">
              <w:rPr>
                <w:rFonts w:ascii="Arial" w:hAnsi="Arial" w:cs="Arial"/>
                <w:sz w:val="20"/>
                <w:szCs w:val="20"/>
                <w:lang w:eastAsia="pl-PL"/>
              </w:rPr>
              <w:t xml:space="preserve">projekt stanowi odpowiedź na zidentyfikowane problemy/ potrzeby </w:t>
            </w:r>
            <w:r w:rsidR="00F5252C">
              <w:rPr>
                <w:rFonts w:ascii="Arial" w:hAnsi="Arial" w:cs="Arial"/>
                <w:sz w:val="20"/>
                <w:szCs w:val="20"/>
                <w:lang w:eastAsia="pl-PL"/>
              </w:rPr>
              <w:t>w</w:t>
            </w:r>
            <w:r w:rsidRPr="00C9472C">
              <w:rPr>
                <w:rFonts w:ascii="Arial" w:hAnsi="Arial" w:cs="Arial"/>
                <w:sz w:val="20"/>
                <w:szCs w:val="20"/>
                <w:lang w:eastAsia="pl-PL"/>
              </w:rPr>
              <w:t xml:space="preserve">nioskodawcy, </w:t>
            </w:r>
          </w:p>
          <w:p w14:paraId="26571C20" w14:textId="5C6BAAD1" w:rsidR="00CE1A12" w:rsidRPr="00C9472C" w:rsidRDefault="00CE1A12" w:rsidP="00F41B52">
            <w:pPr>
              <w:numPr>
                <w:ilvl w:val="0"/>
                <w:numId w:val="4"/>
              </w:numPr>
              <w:suppressAutoHyphens w:val="0"/>
              <w:ind w:left="388" w:hanging="283"/>
              <w:contextualSpacing/>
              <w:rPr>
                <w:rFonts w:ascii="Arial" w:hAnsi="Arial" w:cs="Arial"/>
                <w:sz w:val="20"/>
                <w:szCs w:val="20"/>
                <w:lang w:eastAsia="pl-PL"/>
              </w:rPr>
            </w:pPr>
            <w:r w:rsidRPr="00C9472C">
              <w:rPr>
                <w:rFonts w:ascii="Arial" w:hAnsi="Arial" w:cs="Arial"/>
                <w:sz w:val="20"/>
                <w:szCs w:val="20"/>
                <w:lang w:eastAsia="pl-PL"/>
              </w:rPr>
              <w:t xml:space="preserve">planowane działania są adekwatne do potrzeb </w:t>
            </w:r>
            <w:r w:rsidR="00F5252C">
              <w:rPr>
                <w:rFonts w:ascii="Arial" w:hAnsi="Arial" w:cs="Arial"/>
                <w:sz w:val="20"/>
                <w:szCs w:val="20"/>
                <w:lang w:eastAsia="pl-PL"/>
              </w:rPr>
              <w:t>w</w:t>
            </w:r>
            <w:r w:rsidRPr="00C9472C">
              <w:rPr>
                <w:rFonts w:ascii="Arial" w:hAnsi="Arial" w:cs="Arial"/>
                <w:sz w:val="20"/>
                <w:szCs w:val="20"/>
                <w:lang w:eastAsia="pl-PL"/>
              </w:rPr>
              <w:t xml:space="preserve">nioskodawcy, </w:t>
            </w:r>
          </w:p>
          <w:p w14:paraId="76DEB5AA" w14:textId="77777777" w:rsidR="00CE1A12" w:rsidRPr="00C9472C" w:rsidRDefault="00CE1A12" w:rsidP="00F41B52">
            <w:pPr>
              <w:numPr>
                <w:ilvl w:val="0"/>
                <w:numId w:val="4"/>
              </w:numPr>
              <w:suppressAutoHyphens w:val="0"/>
              <w:ind w:left="388" w:hanging="283"/>
              <w:contextualSpacing/>
              <w:rPr>
                <w:rFonts w:ascii="Arial" w:hAnsi="Arial" w:cs="Arial"/>
                <w:sz w:val="20"/>
                <w:szCs w:val="20"/>
                <w:lang w:eastAsia="pl-PL"/>
              </w:rPr>
            </w:pPr>
            <w:r w:rsidRPr="00C9472C">
              <w:rPr>
                <w:rFonts w:ascii="Arial" w:hAnsi="Arial" w:cs="Arial"/>
                <w:sz w:val="20"/>
                <w:szCs w:val="20"/>
                <w:lang w:eastAsia="pl-PL"/>
              </w:rPr>
              <w:t xml:space="preserve">planowane działania umożliwią realizację projektu, </w:t>
            </w:r>
          </w:p>
          <w:p w14:paraId="0B7BE72E" w14:textId="77777777" w:rsidR="00CE1A12" w:rsidRPr="00F41B52" w:rsidRDefault="00CE1A12" w:rsidP="00F41B52">
            <w:pPr>
              <w:pStyle w:val="Akapitzlist"/>
              <w:numPr>
                <w:ilvl w:val="0"/>
                <w:numId w:val="25"/>
              </w:numPr>
              <w:ind w:left="388" w:hanging="283"/>
              <w:jc w:val="both"/>
              <w:rPr>
                <w:rFonts w:ascii="Arial" w:hAnsi="Arial" w:cs="Arial"/>
                <w:sz w:val="20"/>
                <w:szCs w:val="20"/>
                <w:lang w:eastAsia="pl-PL"/>
              </w:rPr>
            </w:pPr>
            <w:r w:rsidRPr="00F41B52">
              <w:rPr>
                <w:rFonts w:ascii="Arial" w:hAnsi="Arial" w:cs="Arial"/>
                <w:sz w:val="20"/>
                <w:szCs w:val="20"/>
                <w:lang w:eastAsia="pl-PL"/>
              </w:rPr>
              <w:t>konieczność finansowania projektu środkami publicznymi.</w:t>
            </w:r>
          </w:p>
          <w:p w14:paraId="4F79601D" w14:textId="58EC23E2" w:rsidR="00872A9A" w:rsidRPr="00CE1A12" w:rsidRDefault="00872A9A" w:rsidP="00CE1A12">
            <w:pPr>
              <w:jc w:val="both"/>
              <w:rPr>
                <w:rFonts w:ascii="Arial" w:hAnsi="Arial" w:cs="Arial"/>
                <w:sz w:val="20"/>
                <w:szCs w:val="20"/>
              </w:rPr>
            </w:pPr>
          </w:p>
        </w:tc>
        <w:tc>
          <w:tcPr>
            <w:tcW w:w="1418" w:type="dxa"/>
          </w:tcPr>
          <w:p w14:paraId="7E6918D1" w14:textId="689452F4"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3C405495" w14:textId="77777777" w:rsidR="00CE1A12" w:rsidRPr="00C9472C" w:rsidRDefault="00CE1A12" w:rsidP="00CE1A12">
            <w:pPr>
              <w:rPr>
                <w:rFonts w:ascii="Arial" w:hAnsi="Arial" w:cs="Arial"/>
                <w:sz w:val="20"/>
                <w:szCs w:val="20"/>
              </w:rPr>
            </w:pPr>
            <w:r w:rsidRPr="00C9472C">
              <w:rPr>
                <w:rFonts w:ascii="Arial" w:hAnsi="Arial" w:cs="Arial"/>
                <w:sz w:val="20"/>
                <w:szCs w:val="20"/>
              </w:rPr>
              <w:t>Możliwość korekt na etapie oceny wniosku o dofinansowanie w zakresie uzupełnienia brakujących informacji.</w:t>
            </w:r>
          </w:p>
          <w:p w14:paraId="0AF9A66F" w14:textId="77777777" w:rsidR="00CE1A12" w:rsidRPr="00C9472C" w:rsidRDefault="00CE1A12" w:rsidP="00CE1A12">
            <w:pPr>
              <w:rPr>
                <w:rFonts w:ascii="Arial" w:hAnsi="Arial" w:cs="Arial"/>
                <w:sz w:val="20"/>
                <w:szCs w:val="20"/>
              </w:rPr>
            </w:pPr>
          </w:p>
          <w:p w14:paraId="20E9F36D" w14:textId="26729CAF" w:rsidR="00CE1A12" w:rsidRPr="00CE1A12" w:rsidRDefault="00CE1A12" w:rsidP="00CE1A12">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1A12" w:rsidRPr="00CE1A12" w14:paraId="4835856A" w14:textId="77777777" w:rsidTr="004A50FD">
        <w:tc>
          <w:tcPr>
            <w:tcW w:w="561" w:type="dxa"/>
            <w:vMerge/>
            <w:shd w:val="clear" w:color="auto" w:fill="auto"/>
          </w:tcPr>
          <w:p w14:paraId="255888EA" w14:textId="77777777" w:rsidR="00CE1A12" w:rsidRPr="00CE1A12" w:rsidRDefault="00CE1A12" w:rsidP="00CE1A12">
            <w:pPr>
              <w:jc w:val="both"/>
              <w:rPr>
                <w:rFonts w:ascii="Arial" w:hAnsi="Arial" w:cs="Arial"/>
                <w:sz w:val="20"/>
                <w:szCs w:val="20"/>
              </w:rPr>
            </w:pPr>
          </w:p>
        </w:tc>
        <w:tc>
          <w:tcPr>
            <w:tcW w:w="2484" w:type="dxa"/>
            <w:vMerge/>
          </w:tcPr>
          <w:p w14:paraId="508948CE" w14:textId="77777777" w:rsidR="00CE1A12" w:rsidRPr="00CE1A12" w:rsidRDefault="00CE1A12" w:rsidP="00CE1A12">
            <w:pPr>
              <w:jc w:val="both"/>
              <w:rPr>
                <w:rFonts w:ascii="Arial" w:hAnsi="Arial" w:cs="Arial"/>
                <w:sz w:val="20"/>
                <w:szCs w:val="20"/>
              </w:rPr>
            </w:pPr>
          </w:p>
        </w:tc>
        <w:tc>
          <w:tcPr>
            <w:tcW w:w="5597" w:type="dxa"/>
          </w:tcPr>
          <w:p w14:paraId="3DBAF1D6" w14:textId="2984FBEE" w:rsidR="00CE1A12" w:rsidRPr="00CE1A12" w:rsidRDefault="00CE1A12" w:rsidP="00346DF3">
            <w:pPr>
              <w:rPr>
                <w:rFonts w:ascii="Arial" w:hAnsi="Arial" w:cs="Arial"/>
                <w:sz w:val="20"/>
                <w:szCs w:val="20"/>
              </w:rPr>
            </w:pPr>
            <w:r w:rsidRPr="00C9472C">
              <w:rPr>
                <w:rFonts w:ascii="Arial" w:hAnsi="Arial" w:cs="Arial"/>
                <w:sz w:val="20"/>
                <w:szCs w:val="20"/>
              </w:rPr>
              <w:t xml:space="preserve">W ramach warunku kryterium oceniane będzie czy określone przez </w:t>
            </w:r>
            <w:r w:rsidR="00F5252C">
              <w:rPr>
                <w:rFonts w:ascii="Arial" w:hAnsi="Arial" w:cs="Arial"/>
                <w:sz w:val="20"/>
                <w:szCs w:val="20"/>
              </w:rPr>
              <w:t>w</w:t>
            </w:r>
            <w:r w:rsidRPr="00C9472C">
              <w:rPr>
                <w:rFonts w:ascii="Arial" w:hAnsi="Arial" w:cs="Arial"/>
                <w:sz w:val="20"/>
                <w:szCs w:val="20"/>
              </w:rPr>
              <w:t>nioskodawcę cele realizacji projektu są zbieżne z odpowiednim celem szczegółowym programu Fundusze Europejskie dla Podlaskiego 2021-2027.</w:t>
            </w:r>
          </w:p>
        </w:tc>
        <w:tc>
          <w:tcPr>
            <w:tcW w:w="1418" w:type="dxa"/>
          </w:tcPr>
          <w:p w14:paraId="47DC60E7" w14:textId="4A703D98"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22E2ECF9" w14:textId="77777777" w:rsidR="00CE1A12" w:rsidRPr="00C9472C" w:rsidRDefault="00CE1A12" w:rsidP="00CE1A12">
            <w:pPr>
              <w:rPr>
                <w:rFonts w:ascii="Arial" w:hAnsi="Arial" w:cs="Arial"/>
                <w:sz w:val="20"/>
                <w:szCs w:val="20"/>
              </w:rPr>
            </w:pPr>
            <w:r w:rsidRPr="00C9472C">
              <w:rPr>
                <w:rFonts w:ascii="Arial" w:hAnsi="Arial" w:cs="Arial"/>
                <w:sz w:val="20"/>
                <w:szCs w:val="20"/>
              </w:rPr>
              <w:t xml:space="preserve">Brak możliwości korekty informacji, które są weryfikowane w tym warunku kryterium. </w:t>
            </w:r>
          </w:p>
          <w:p w14:paraId="6C7E66AA" w14:textId="76A9E2B2" w:rsidR="00CE1A12" w:rsidRPr="00CE1A12" w:rsidRDefault="00CE1A12" w:rsidP="00CE1A12">
            <w:pPr>
              <w:jc w:val="both"/>
              <w:rPr>
                <w:rFonts w:ascii="Arial" w:hAnsi="Arial" w:cs="Arial"/>
                <w:sz w:val="20"/>
                <w:szCs w:val="20"/>
              </w:rPr>
            </w:pPr>
            <w:r w:rsidRPr="00C9472C">
              <w:rPr>
                <w:rFonts w:ascii="Arial" w:hAnsi="Arial" w:cs="Arial"/>
                <w:sz w:val="20"/>
                <w:szCs w:val="20"/>
              </w:rPr>
              <w:t>Spełnienie warunku weryfikowane jest na moment oceny wniosku o dofinansowanie i powinno być utrzymane do końca okresu trwałości.</w:t>
            </w:r>
          </w:p>
        </w:tc>
      </w:tr>
      <w:tr w:rsidR="00CE1A12" w:rsidRPr="00CE1A12" w14:paraId="51F7ECEC" w14:textId="77777777" w:rsidTr="004A50FD">
        <w:tc>
          <w:tcPr>
            <w:tcW w:w="561" w:type="dxa"/>
            <w:vMerge/>
            <w:shd w:val="clear" w:color="auto" w:fill="auto"/>
          </w:tcPr>
          <w:p w14:paraId="484BFE83" w14:textId="77777777" w:rsidR="00CE1A12" w:rsidRPr="00CE1A12" w:rsidRDefault="00CE1A12" w:rsidP="00CE1A12">
            <w:pPr>
              <w:jc w:val="both"/>
              <w:rPr>
                <w:rFonts w:ascii="Arial" w:hAnsi="Arial" w:cs="Arial"/>
                <w:sz w:val="20"/>
                <w:szCs w:val="20"/>
              </w:rPr>
            </w:pPr>
          </w:p>
        </w:tc>
        <w:tc>
          <w:tcPr>
            <w:tcW w:w="2484" w:type="dxa"/>
            <w:vMerge/>
          </w:tcPr>
          <w:p w14:paraId="266FBA9D" w14:textId="77777777" w:rsidR="00CE1A12" w:rsidRPr="00CE1A12" w:rsidRDefault="00CE1A12" w:rsidP="00CE1A12">
            <w:pPr>
              <w:jc w:val="both"/>
              <w:rPr>
                <w:rFonts w:ascii="Arial" w:hAnsi="Arial" w:cs="Arial"/>
                <w:sz w:val="20"/>
                <w:szCs w:val="20"/>
              </w:rPr>
            </w:pPr>
          </w:p>
        </w:tc>
        <w:tc>
          <w:tcPr>
            <w:tcW w:w="5597" w:type="dxa"/>
          </w:tcPr>
          <w:p w14:paraId="48AD2D06" w14:textId="77777777" w:rsidR="00CE1A12" w:rsidRPr="00C9472C" w:rsidRDefault="00CE1A12" w:rsidP="00CE1A12">
            <w:pPr>
              <w:suppressAutoHyphens w:val="0"/>
              <w:rPr>
                <w:rFonts w:ascii="Arial" w:hAnsi="Arial" w:cs="Arial"/>
                <w:sz w:val="20"/>
                <w:szCs w:val="20"/>
                <w:lang w:eastAsia="pl-PL"/>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wskaźniki projektu odzwierciedlają założone cele projektu.</w:t>
            </w:r>
          </w:p>
          <w:p w14:paraId="36A521DC" w14:textId="77777777" w:rsidR="00CE1A12" w:rsidRPr="00C9472C" w:rsidRDefault="00CE1A12" w:rsidP="00CE1A12">
            <w:pPr>
              <w:suppressAutoHyphens w:val="0"/>
              <w:rPr>
                <w:rFonts w:ascii="Arial" w:hAnsi="Arial" w:cs="Arial"/>
                <w:sz w:val="20"/>
                <w:szCs w:val="20"/>
                <w:lang w:eastAsia="pl-PL"/>
              </w:rPr>
            </w:pPr>
          </w:p>
          <w:p w14:paraId="7810D73A" w14:textId="77777777" w:rsidR="00CE1A12" w:rsidRPr="00C9472C" w:rsidRDefault="00CE1A12" w:rsidP="00CE1A12">
            <w:pPr>
              <w:suppressAutoHyphens w:val="0"/>
              <w:rPr>
                <w:rFonts w:ascii="Arial" w:hAnsi="Arial" w:cs="Arial"/>
                <w:sz w:val="20"/>
                <w:szCs w:val="20"/>
                <w:lang w:eastAsia="pl-PL"/>
              </w:rPr>
            </w:pPr>
            <w:r w:rsidRPr="00C9472C">
              <w:rPr>
                <w:rFonts w:ascii="Arial" w:hAnsi="Arial" w:cs="Arial"/>
                <w:sz w:val="20"/>
                <w:szCs w:val="20"/>
                <w:lang w:eastAsia="pl-PL"/>
              </w:rPr>
              <w:t>Weryfikacja zostanie przeprowadzona w odniesieniu do poniższych aspektów:</w:t>
            </w:r>
            <w:r w:rsidRPr="00C9472C" w:rsidDel="00A36704">
              <w:rPr>
                <w:rFonts w:ascii="Arial" w:hAnsi="Arial" w:cs="Arial"/>
                <w:sz w:val="20"/>
                <w:szCs w:val="20"/>
                <w:lang w:eastAsia="pl-PL"/>
              </w:rPr>
              <w:t xml:space="preserve"> </w:t>
            </w:r>
          </w:p>
          <w:p w14:paraId="391DB1E6" w14:textId="77777777" w:rsidR="00CE1A12" w:rsidRPr="00C9472C" w:rsidRDefault="00CE1A12" w:rsidP="00DF4CC9">
            <w:pPr>
              <w:numPr>
                <w:ilvl w:val="0"/>
                <w:numId w:val="6"/>
              </w:numPr>
              <w:suppressAutoHyphens w:val="0"/>
              <w:ind w:left="315" w:hanging="284"/>
              <w:contextualSpacing/>
              <w:rPr>
                <w:rFonts w:ascii="Arial" w:hAnsi="Arial" w:cs="Arial"/>
                <w:sz w:val="20"/>
                <w:szCs w:val="20"/>
                <w:lang w:eastAsia="pl-PL"/>
              </w:rPr>
            </w:pPr>
            <w:r w:rsidRPr="00C9472C">
              <w:rPr>
                <w:rFonts w:ascii="Arial" w:hAnsi="Arial" w:cs="Arial"/>
                <w:sz w:val="20"/>
                <w:szCs w:val="20"/>
                <w:lang w:eastAsia="pl-PL"/>
              </w:rPr>
              <w:t>wskaźniki projektu odzwierciedlają założone cele projektu.</w:t>
            </w:r>
          </w:p>
          <w:p w14:paraId="433E98B3" w14:textId="77777777" w:rsidR="00CE1A12" w:rsidRPr="00C9472C" w:rsidRDefault="00CE1A12" w:rsidP="00DF4CC9">
            <w:pPr>
              <w:suppressAutoHyphens w:val="0"/>
              <w:ind w:left="315"/>
              <w:contextualSpacing/>
              <w:rPr>
                <w:rFonts w:ascii="Arial" w:hAnsi="Arial" w:cs="Arial"/>
                <w:sz w:val="20"/>
                <w:szCs w:val="20"/>
                <w:lang w:eastAsia="pl-PL"/>
              </w:rPr>
            </w:pPr>
            <w:r w:rsidRPr="00C9472C">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5374E431" w14:textId="77777777" w:rsidR="00CE1A12" w:rsidRPr="00C9472C" w:rsidRDefault="00CE1A12" w:rsidP="00DF4CC9">
            <w:pPr>
              <w:numPr>
                <w:ilvl w:val="0"/>
                <w:numId w:val="5"/>
              </w:numPr>
              <w:suppressAutoHyphens w:val="0"/>
              <w:ind w:left="315" w:hanging="284"/>
              <w:contextualSpacing/>
              <w:rPr>
                <w:rFonts w:ascii="Arial" w:hAnsi="Arial" w:cs="Arial"/>
                <w:sz w:val="20"/>
                <w:szCs w:val="20"/>
                <w:lang w:eastAsia="pl-PL"/>
              </w:rPr>
            </w:pPr>
            <w:r w:rsidRPr="00C9472C">
              <w:rPr>
                <w:rFonts w:ascii="Arial" w:hAnsi="Arial" w:cs="Arial"/>
                <w:sz w:val="20"/>
                <w:szCs w:val="20"/>
                <w:lang w:eastAsia="pl-PL"/>
              </w:rPr>
              <w:t>wybrano wskaźniki obligatoryjne dla danego rodzaju projektu.</w:t>
            </w:r>
          </w:p>
          <w:p w14:paraId="46630B7C" w14:textId="77777777" w:rsidR="00CE1A12" w:rsidRPr="00C9472C" w:rsidRDefault="00CE1A12" w:rsidP="00DF4CC9">
            <w:pPr>
              <w:suppressAutoHyphens w:val="0"/>
              <w:ind w:left="315"/>
              <w:contextualSpacing/>
              <w:rPr>
                <w:rFonts w:ascii="Arial" w:hAnsi="Arial" w:cs="Arial"/>
                <w:sz w:val="20"/>
                <w:szCs w:val="20"/>
                <w:lang w:eastAsia="pl-PL"/>
              </w:rPr>
            </w:pPr>
            <w:r w:rsidRPr="00C9472C">
              <w:rPr>
                <w:rFonts w:ascii="Arial" w:hAnsi="Arial" w:cs="Arial"/>
                <w:sz w:val="20"/>
                <w:szCs w:val="20"/>
                <w:lang w:eastAsia="pl-PL"/>
              </w:rPr>
              <w:t xml:space="preserve">W pierwszej kolejności należy wybrać wskaźniki obligatoryjne wskazane w Regulaminie wyboru projektów, </w:t>
            </w:r>
          </w:p>
          <w:p w14:paraId="60BC6C29" w14:textId="77777777" w:rsidR="00CE1A12" w:rsidRPr="00C9472C" w:rsidRDefault="00CE1A12" w:rsidP="00DF4CC9">
            <w:pPr>
              <w:numPr>
                <w:ilvl w:val="0"/>
                <w:numId w:val="5"/>
              </w:numPr>
              <w:suppressAutoHyphens w:val="0"/>
              <w:ind w:left="315" w:hanging="284"/>
              <w:contextualSpacing/>
              <w:rPr>
                <w:rFonts w:ascii="Arial" w:hAnsi="Arial" w:cs="Arial"/>
                <w:sz w:val="20"/>
                <w:szCs w:val="20"/>
                <w:lang w:eastAsia="pl-PL"/>
              </w:rPr>
            </w:pPr>
            <w:r w:rsidRPr="00C9472C">
              <w:rPr>
                <w:rFonts w:ascii="Arial" w:hAnsi="Arial" w:cs="Arial"/>
                <w:sz w:val="20"/>
                <w:szCs w:val="20"/>
                <w:lang w:eastAsia="pl-PL"/>
              </w:rPr>
              <w:t>wskazano metodologię wyliczenia wskaźników, tj. opis szacowania, pomiaru i monitorowania wskaźnika.</w:t>
            </w:r>
          </w:p>
          <w:p w14:paraId="2756D667" w14:textId="378E521D" w:rsidR="00CE1A12" w:rsidRPr="00CE1A12" w:rsidRDefault="00CE1A12" w:rsidP="00DF4CC9">
            <w:pPr>
              <w:ind w:left="315"/>
              <w:jc w:val="both"/>
              <w:rPr>
                <w:rFonts w:ascii="Arial" w:hAnsi="Arial" w:cs="Arial"/>
                <w:sz w:val="20"/>
                <w:szCs w:val="20"/>
              </w:rPr>
            </w:pPr>
            <w:r w:rsidRPr="00C9472C">
              <w:rPr>
                <w:rFonts w:ascii="Arial" w:hAnsi="Arial" w:cs="Arial"/>
                <w:sz w:val="20"/>
                <w:szCs w:val="20"/>
                <w:lang w:eastAsia="pl-PL"/>
              </w:rPr>
              <w:lastRenderedPageBreak/>
              <w:t>Wymagane jest, by przedstawiona metodologia była weryfikowalna i oparta o wiarygodne założenia.</w:t>
            </w:r>
          </w:p>
        </w:tc>
        <w:tc>
          <w:tcPr>
            <w:tcW w:w="1418" w:type="dxa"/>
          </w:tcPr>
          <w:p w14:paraId="496BFE31" w14:textId="4EF7D49F"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lastRenderedPageBreak/>
              <w:t>TAK/NIE</w:t>
            </w:r>
          </w:p>
        </w:tc>
        <w:tc>
          <w:tcPr>
            <w:tcW w:w="4394" w:type="dxa"/>
          </w:tcPr>
          <w:p w14:paraId="21159170" w14:textId="77777777" w:rsidR="00CE1A12" w:rsidRPr="00C9472C" w:rsidRDefault="00CE1A12" w:rsidP="00DF4CC9">
            <w:pPr>
              <w:suppressAutoHyphens w:val="0"/>
              <w:ind w:right="-108"/>
              <w:rPr>
                <w:rFonts w:ascii="Arial" w:hAnsi="Arial" w:cs="Arial"/>
                <w:sz w:val="20"/>
                <w:szCs w:val="20"/>
              </w:rPr>
            </w:pPr>
            <w:r w:rsidRPr="00C9472C">
              <w:rPr>
                <w:rFonts w:ascii="Arial" w:hAnsi="Arial" w:cs="Arial"/>
                <w:sz w:val="20"/>
                <w:szCs w:val="20"/>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537936E0" w14:textId="77777777" w:rsidR="00CE1A12" w:rsidRPr="00C9472C" w:rsidRDefault="00CE1A12" w:rsidP="00DF4CC9">
            <w:pPr>
              <w:suppressAutoHyphens w:val="0"/>
              <w:ind w:right="-108"/>
              <w:rPr>
                <w:rFonts w:ascii="Arial" w:hAnsi="Arial" w:cs="Arial"/>
                <w:sz w:val="20"/>
                <w:szCs w:val="20"/>
              </w:rPr>
            </w:pPr>
            <w:r w:rsidRPr="00C9472C">
              <w:rPr>
                <w:rFonts w:ascii="Arial" w:hAnsi="Arial" w:cs="Arial"/>
                <w:sz w:val="20"/>
                <w:szCs w:val="20"/>
              </w:rPr>
              <w:t>Spełnienie warunku weryfikowane jest na moment oceny wniosku o dofinansowanie i powinno być utrzymane do końca okresu trwałości.</w:t>
            </w:r>
          </w:p>
          <w:p w14:paraId="53A1CA38" w14:textId="77777777" w:rsidR="001F73C3" w:rsidRPr="001F73C3" w:rsidRDefault="001F73C3" w:rsidP="001F73C3">
            <w:pPr>
              <w:suppressAutoHyphens w:val="0"/>
              <w:ind w:right="-108"/>
              <w:rPr>
                <w:rFonts w:ascii="Arial" w:hAnsi="Arial" w:cs="Arial"/>
                <w:sz w:val="20"/>
                <w:szCs w:val="20"/>
              </w:rPr>
            </w:pPr>
            <w:r w:rsidRPr="001F73C3">
              <w:rPr>
                <w:rFonts w:ascii="Arial" w:hAnsi="Arial" w:cs="Arial"/>
                <w:sz w:val="20"/>
                <w:szCs w:val="20"/>
              </w:rPr>
              <w:t>Możliwość odstępstwa od przyjętych założeń w trakcie realizacji projektu może wynikać ze:</w:t>
            </w:r>
          </w:p>
          <w:p w14:paraId="00D7AAE7" w14:textId="77777777" w:rsidR="001F73C3" w:rsidRPr="001F73C3" w:rsidRDefault="001F73C3" w:rsidP="004A50FD">
            <w:pPr>
              <w:numPr>
                <w:ilvl w:val="0"/>
                <w:numId w:val="7"/>
              </w:numPr>
              <w:suppressAutoHyphens w:val="0"/>
              <w:ind w:left="349" w:right="-108"/>
              <w:rPr>
                <w:rFonts w:ascii="Arial" w:hAnsi="Arial" w:cs="Arial"/>
                <w:sz w:val="20"/>
                <w:szCs w:val="20"/>
              </w:rPr>
            </w:pPr>
            <w:r w:rsidRPr="001F73C3">
              <w:rPr>
                <w:rFonts w:ascii="Arial" w:hAnsi="Arial" w:cs="Arial"/>
                <w:sz w:val="20"/>
                <w:szCs w:val="20"/>
              </w:rPr>
              <w:t>z wystąpienia siły wyższej nieleżącej po stronie Beneficjenta;</w:t>
            </w:r>
          </w:p>
          <w:p w14:paraId="6CC40A40" w14:textId="77777777" w:rsidR="001F73C3" w:rsidRPr="001F73C3" w:rsidRDefault="001F73C3" w:rsidP="004A50FD">
            <w:pPr>
              <w:numPr>
                <w:ilvl w:val="0"/>
                <w:numId w:val="7"/>
              </w:numPr>
              <w:suppressAutoHyphens w:val="0"/>
              <w:ind w:left="349" w:right="-108"/>
              <w:rPr>
                <w:rFonts w:ascii="Arial" w:hAnsi="Arial" w:cs="Arial"/>
                <w:sz w:val="20"/>
                <w:szCs w:val="20"/>
              </w:rPr>
            </w:pPr>
            <w:r w:rsidRPr="001F73C3">
              <w:rPr>
                <w:rFonts w:ascii="Arial" w:hAnsi="Arial" w:cs="Arial"/>
                <w:sz w:val="20"/>
                <w:szCs w:val="20"/>
              </w:rPr>
              <w:t>zmiany wartości wydatków kwalifikowalnych po przeprowadzeniu procedur wyboru wykonawców /dostawców;</w:t>
            </w:r>
          </w:p>
          <w:p w14:paraId="37CA2B25" w14:textId="77777777" w:rsidR="001F73C3" w:rsidRPr="001F73C3" w:rsidRDefault="001F73C3" w:rsidP="004A50FD">
            <w:pPr>
              <w:numPr>
                <w:ilvl w:val="0"/>
                <w:numId w:val="7"/>
              </w:numPr>
              <w:suppressAutoHyphens w:val="0"/>
              <w:ind w:left="349" w:right="-108"/>
              <w:rPr>
                <w:rFonts w:ascii="Arial" w:hAnsi="Arial" w:cs="Arial"/>
                <w:sz w:val="20"/>
                <w:szCs w:val="20"/>
              </w:rPr>
            </w:pPr>
            <w:r w:rsidRPr="001F73C3">
              <w:rPr>
                <w:rFonts w:ascii="Arial" w:hAnsi="Arial" w:cs="Arial"/>
                <w:sz w:val="20"/>
                <w:szCs w:val="20"/>
              </w:rPr>
              <w:lastRenderedPageBreak/>
              <w:t>zmiany rodzaju nabytych środków trwałych/wartości niematerialnych i prawnych, w tym ich parametrów technicznych przy zachowaniu co najmniej nie gorszych parametrów od założonych pierwotnie;</w:t>
            </w:r>
          </w:p>
          <w:p w14:paraId="61E5ED0D" w14:textId="77777777" w:rsidR="001F73C3" w:rsidRPr="001F73C3" w:rsidRDefault="001F73C3" w:rsidP="004A50FD">
            <w:pPr>
              <w:numPr>
                <w:ilvl w:val="0"/>
                <w:numId w:val="7"/>
              </w:numPr>
              <w:suppressAutoHyphens w:val="0"/>
              <w:ind w:left="349" w:right="-108"/>
              <w:rPr>
                <w:rFonts w:ascii="Arial" w:hAnsi="Arial" w:cs="Arial"/>
                <w:sz w:val="20"/>
                <w:szCs w:val="20"/>
              </w:rPr>
            </w:pPr>
            <w:r w:rsidRPr="001F73C3">
              <w:rPr>
                <w:rFonts w:ascii="Arial" w:hAnsi="Arial" w:cs="Arial"/>
                <w:sz w:val="20"/>
                <w:szCs w:val="20"/>
              </w:rPr>
              <w:t>zmiany technicznej lub technologicznej w stosunku do założeń przyjętych we wniosku o dofinansowanie;</w:t>
            </w:r>
          </w:p>
          <w:p w14:paraId="39514B80" w14:textId="5C30A3D5" w:rsidR="001F73C3" w:rsidRDefault="001F73C3" w:rsidP="00DF4CC9">
            <w:pPr>
              <w:rPr>
                <w:rFonts w:ascii="Arial" w:hAnsi="Arial" w:cs="Arial"/>
                <w:sz w:val="20"/>
                <w:szCs w:val="20"/>
              </w:rPr>
            </w:pPr>
            <w:r w:rsidRPr="001F73C3">
              <w:rPr>
                <w:rFonts w:ascii="Arial" w:hAnsi="Arial" w:cs="Arial"/>
                <w:sz w:val="20"/>
                <w:szCs w:val="20"/>
              </w:rPr>
              <w:t>przy czym każda zmiana powinna być uzasadniona przez Beneficjenta i zaakceptowana przez IZ FEdP.</w:t>
            </w:r>
          </w:p>
          <w:p w14:paraId="3D3EE821" w14:textId="77777777" w:rsidR="001F73C3" w:rsidRDefault="001F73C3" w:rsidP="00DF4CC9">
            <w:pPr>
              <w:rPr>
                <w:rFonts w:ascii="Arial" w:hAnsi="Arial" w:cs="Arial"/>
                <w:sz w:val="20"/>
                <w:szCs w:val="20"/>
              </w:rPr>
            </w:pPr>
          </w:p>
          <w:p w14:paraId="36136F3D" w14:textId="77777777" w:rsidR="00CE1A12" w:rsidRDefault="00CE1A12" w:rsidP="00DF4CC9">
            <w:pPr>
              <w:rPr>
                <w:rFonts w:ascii="Arial" w:hAnsi="Arial" w:cs="Arial"/>
                <w:sz w:val="20"/>
                <w:szCs w:val="20"/>
              </w:rPr>
            </w:pPr>
            <w:r w:rsidRPr="00C9472C">
              <w:rPr>
                <w:rFonts w:ascii="Arial" w:hAnsi="Arial" w:cs="Arial"/>
                <w:sz w:val="20"/>
                <w:szCs w:val="20"/>
              </w:rPr>
              <w:t>W innym przypadku, współfinansowanie UE będzie podlegało pomniejszeniu proporcjonalnie do nieosiągniętych wartości docelowych wskaźników/celów projektu w sposób określony w umowie o dofinansowanie projektu.</w:t>
            </w:r>
          </w:p>
          <w:p w14:paraId="4F03704C" w14:textId="611CC6F8" w:rsidR="00FC5F66" w:rsidRPr="00CE1A12" w:rsidRDefault="00FC5F66" w:rsidP="00DF4CC9">
            <w:pPr>
              <w:rPr>
                <w:rFonts w:ascii="Arial" w:hAnsi="Arial" w:cs="Arial"/>
                <w:sz w:val="20"/>
                <w:szCs w:val="20"/>
              </w:rPr>
            </w:pPr>
          </w:p>
        </w:tc>
      </w:tr>
      <w:tr w:rsidR="00DF4CC9" w:rsidRPr="00CE1A12" w14:paraId="41246765" w14:textId="77777777" w:rsidTr="004A50FD">
        <w:tc>
          <w:tcPr>
            <w:tcW w:w="561" w:type="dxa"/>
            <w:vMerge w:val="restart"/>
          </w:tcPr>
          <w:p w14:paraId="2F49075B" w14:textId="09E68794" w:rsidR="00DF4CC9" w:rsidRPr="00CE1A12" w:rsidRDefault="00DF4CC9" w:rsidP="00CE1A12">
            <w:pPr>
              <w:jc w:val="both"/>
              <w:rPr>
                <w:rFonts w:ascii="Arial" w:hAnsi="Arial" w:cs="Arial"/>
                <w:sz w:val="20"/>
                <w:szCs w:val="20"/>
              </w:rPr>
            </w:pPr>
            <w:r>
              <w:rPr>
                <w:rFonts w:ascii="Arial" w:hAnsi="Arial" w:cs="Arial"/>
                <w:sz w:val="20"/>
                <w:szCs w:val="20"/>
              </w:rPr>
              <w:lastRenderedPageBreak/>
              <w:t>2.</w:t>
            </w:r>
          </w:p>
        </w:tc>
        <w:tc>
          <w:tcPr>
            <w:tcW w:w="2484" w:type="dxa"/>
            <w:vMerge w:val="restart"/>
          </w:tcPr>
          <w:p w14:paraId="1FABFDEF" w14:textId="65C6D0D2"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Kwalifikowalność wydatków projektu</w:t>
            </w:r>
          </w:p>
        </w:tc>
        <w:tc>
          <w:tcPr>
            <w:tcW w:w="5597" w:type="dxa"/>
          </w:tcPr>
          <w:p w14:paraId="2439856E" w14:textId="72CF51D1" w:rsidR="00DF4CC9" w:rsidRPr="00CE1A12" w:rsidRDefault="00DF4CC9" w:rsidP="00F41B52">
            <w:pPr>
              <w:rPr>
                <w:rFonts w:ascii="Arial" w:hAnsi="Arial" w:cs="Arial"/>
                <w:sz w:val="20"/>
                <w:szCs w:val="20"/>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wskazane wydatki kwalifikowalne projektu są zgodne z zasadami finansowania projektu w ramach naboru określonymi w Regulaminie wyboru projektów.</w:t>
            </w:r>
          </w:p>
        </w:tc>
        <w:tc>
          <w:tcPr>
            <w:tcW w:w="1418" w:type="dxa"/>
          </w:tcPr>
          <w:p w14:paraId="4DC08B00" w14:textId="193508F7"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4C4750A5"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66ED9BB0"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447A8F4C"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Możliwość uzupełnienia. </w:t>
            </w:r>
          </w:p>
          <w:p w14:paraId="6EA1681F" w14:textId="524DC604" w:rsidR="00DF4CC9" w:rsidRPr="00CE1A12" w:rsidRDefault="00DF4CC9" w:rsidP="00DF4CC9">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w:t>
            </w:r>
          </w:p>
        </w:tc>
      </w:tr>
      <w:tr w:rsidR="00DF4CC9" w:rsidRPr="00CE1A12" w14:paraId="61A78C0F" w14:textId="77777777" w:rsidTr="004A50FD">
        <w:tc>
          <w:tcPr>
            <w:tcW w:w="561" w:type="dxa"/>
            <w:vMerge/>
          </w:tcPr>
          <w:p w14:paraId="2C9F6A87" w14:textId="77777777" w:rsidR="00DF4CC9" w:rsidRPr="00CE1A12" w:rsidRDefault="00DF4CC9" w:rsidP="00CE1A12">
            <w:pPr>
              <w:jc w:val="both"/>
              <w:rPr>
                <w:rFonts w:ascii="Arial" w:hAnsi="Arial" w:cs="Arial"/>
                <w:sz w:val="20"/>
                <w:szCs w:val="20"/>
              </w:rPr>
            </w:pPr>
          </w:p>
        </w:tc>
        <w:tc>
          <w:tcPr>
            <w:tcW w:w="2484" w:type="dxa"/>
            <w:vMerge/>
          </w:tcPr>
          <w:p w14:paraId="7AC698E7" w14:textId="77777777" w:rsidR="00DF4CC9" w:rsidRPr="00CE1A12" w:rsidRDefault="00DF4CC9" w:rsidP="00CE1A12">
            <w:pPr>
              <w:jc w:val="both"/>
              <w:rPr>
                <w:rFonts w:ascii="Arial" w:hAnsi="Arial" w:cs="Arial"/>
                <w:sz w:val="20"/>
                <w:szCs w:val="20"/>
              </w:rPr>
            </w:pPr>
          </w:p>
        </w:tc>
        <w:tc>
          <w:tcPr>
            <w:tcW w:w="5597" w:type="dxa"/>
          </w:tcPr>
          <w:p w14:paraId="6B944B3E" w14:textId="77777777" w:rsidR="00DF4CC9" w:rsidRPr="00C9472C" w:rsidRDefault="00DF4CC9" w:rsidP="008D4F14">
            <w:pPr>
              <w:suppressAutoHyphens w:val="0"/>
              <w:rPr>
                <w:rFonts w:ascii="Arial" w:hAnsi="Arial" w:cs="Arial"/>
                <w:sz w:val="20"/>
                <w:szCs w:val="20"/>
                <w:lang w:eastAsia="pl-PL"/>
              </w:rPr>
            </w:pPr>
            <w:r w:rsidRPr="00C9472C">
              <w:rPr>
                <w:rFonts w:ascii="Arial" w:hAnsi="Arial" w:cs="Arial"/>
                <w:sz w:val="20"/>
                <w:szCs w:val="20"/>
              </w:rPr>
              <w:t>W ramach warunku kryterium oceniane będą</w:t>
            </w:r>
            <w:r w:rsidRPr="00C9472C">
              <w:rPr>
                <w:rFonts w:ascii="Arial" w:hAnsi="Arial" w:cs="Arial"/>
                <w:sz w:val="20"/>
                <w:szCs w:val="20"/>
                <w:lang w:eastAsia="pl-PL"/>
              </w:rPr>
              <w:t xml:space="preserve"> zadeklarowane w budżecie projektu wydatki kwalifikowalne, w odniesieniu do poniższych aspektów: </w:t>
            </w:r>
          </w:p>
          <w:p w14:paraId="33176948" w14:textId="77777777" w:rsidR="00DF4CC9" w:rsidRPr="00C9472C" w:rsidRDefault="00DF4CC9" w:rsidP="008D4F14">
            <w:pPr>
              <w:numPr>
                <w:ilvl w:val="0"/>
                <w:numId w:val="5"/>
              </w:numPr>
              <w:suppressAutoHyphens w:val="0"/>
              <w:ind w:left="315" w:hanging="284"/>
              <w:rPr>
                <w:rFonts w:ascii="Arial" w:hAnsi="Arial" w:cs="Arial"/>
                <w:sz w:val="20"/>
                <w:szCs w:val="20"/>
                <w:lang w:eastAsia="pl-PL"/>
              </w:rPr>
            </w:pPr>
            <w:r w:rsidRPr="00C9472C">
              <w:rPr>
                <w:rFonts w:ascii="Arial" w:hAnsi="Arial" w:cs="Arial"/>
                <w:sz w:val="20"/>
                <w:szCs w:val="20"/>
                <w:lang w:eastAsia="pl-PL"/>
              </w:rPr>
              <w:t xml:space="preserve">prawidłowość oszacowania. Wartość wydatków w powinna zostać należycie potwierdzona i </w:t>
            </w:r>
            <w:r w:rsidRPr="00C9472C">
              <w:rPr>
                <w:rFonts w:ascii="Arial" w:hAnsi="Arial" w:cs="Arial"/>
                <w:sz w:val="20"/>
                <w:szCs w:val="20"/>
                <w:lang w:eastAsia="pl-PL"/>
              </w:rPr>
              <w:lastRenderedPageBreak/>
              <w:t xml:space="preserve">udokumentowana kosztorysami i dokumentacją techniczną. </w:t>
            </w:r>
          </w:p>
          <w:p w14:paraId="242ECE64" w14:textId="77777777" w:rsidR="00DF4CC9" w:rsidRPr="00C9472C" w:rsidRDefault="00DF4CC9" w:rsidP="008D4F14">
            <w:pPr>
              <w:numPr>
                <w:ilvl w:val="0"/>
                <w:numId w:val="5"/>
              </w:numPr>
              <w:suppressAutoHyphens w:val="0"/>
              <w:ind w:left="315" w:hanging="284"/>
              <w:rPr>
                <w:rFonts w:ascii="Arial" w:hAnsi="Arial" w:cs="Arial"/>
                <w:sz w:val="20"/>
                <w:szCs w:val="20"/>
                <w:lang w:eastAsia="pl-PL"/>
              </w:rPr>
            </w:pPr>
            <w:r w:rsidRPr="00C9472C">
              <w:rPr>
                <w:rFonts w:ascii="Arial" w:hAnsi="Arial" w:cs="Arial"/>
                <w:sz w:val="20"/>
                <w:szCs w:val="20"/>
                <w:lang w:eastAsia="pl-PL"/>
              </w:rPr>
              <w:t>precyzyjność. Wydatki powinny być wystarczająco identyfikowalne i szczegółowe w stosunku do rodzaju projektu oraz jego zakresu rzeczowego i finansowego.</w:t>
            </w:r>
          </w:p>
          <w:p w14:paraId="2FE4CA48" w14:textId="32B0A700" w:rsidR="00DF4CC9" w:rsidRPr="00DF4CC9" w:rsidRDefault="00DF4CC9" w:rsidP="008D4F14">
            <w:pPr>
              <w:pStyle w:val="Akapitzlist"/>
              <w:numPr>
                <w:ilvl w:val="0"/>
                <w:numId w:val="5"/>
              </w:numPr>
              <w:ind w:left="315" w:hanging="284"/>
              <w:rPr>
                <w:rFonts w:ascii="Arial" w:hAnsi="Arial" w:cs="Arial"/>
                <w:sz w:val="20"/>
                <w:szCs w:val="20"/>
              </w:rPr>
            </w:pPr>
            <w:r w:rsidRPr="00DF4CC9">
              <w:rPr>
                <w:rFonts w:ascii="Arial" w:hAnsi="Arial" w:cs="Arial"/>
                <w:sz w:val="20"/>
                <w:szCs w:val="20"/>
                <w:lang w:eastAsia="pl-PL"/>
              </w:rPr>
              <w:t>racjonalność i niezbędność. Kwalifikowalne mogą być wyłącznie wydatki racjonalne i niezbędne do realizacji celów projektu. Powinny być ekonomicznie uzasadnione i być efektem świadomego wyboru, analizy opcji.</w:t>
            </w:r>
          </w:p>
        </w:tc>
        <w:tc>
          <w:tcPr>
            <w:tcW w:w="1418" w:type="dxa"/>
          </w:tcPr>
          <w:p w14:paraId="77310970" w14:textId="0428C928"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lastRenderedPageBreak/>
              <w:t>TAK/NIE</w:t>
            </w:r>
          </w:p>
        </w:tc>
        <w:tc>
          <w:tcPr>
            <w:tcW w:w="4394" w:type="dxa"/>
          </w:tcPr>
          <w:p w14:paraId="6EE3880E"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doprecyzowania/uszczegółowienia zakresu </w:t>
            </w:r>
            <w:r w:rsidRPr="00C9472C">
              <w:rPr>
                <w:rFonts w:ascii="Arial" w:hAnsi="Arial" w:cs="Arial"/>
                <w:sz w:val="20"/>
                <w:szCs w:val="20"/>
              </w:rPr>
              <w:lastRenderedPageBreak/>
              <w:t xml:space="preserve">rzeczowego projektu oraz w zakresie zmiany  wartości wydatków kwalifikowalnych przy jednoczesnym zapewnieniu pokrycia zwiększonych wydatków niekwalifikowalnych ze środków własnych. </w:t>
            </w:r>
          </w:p>
          <w:p w14:paraId="29E76C29"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Decyzja o dopuszczeniu korekty podejmowana jest każdorazowo przez Komisję Oceny Projektów po uwzględnieniu wpływu zmiany na spełnienie innych kryteriów wyboru projektów.</w:t>
            </w:r>
          </w:p>
          <w:p w14:paraId="2E2D2A1A"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Spełnienie warunku weryfikowane jest na moment oceny wniosku o dofinansowanie i powinno być utrzymane do końca okresu realizacji projektu.</w:t>
            </w:r>
          </w:p>
          <w:p w14:paraId="15B4ECAF" w14:textId="4DF695E3" w:rsidR="00DF4CC9" w:rsidRPr="00C9472C" w:rsidRDefault="00DF4CC9" w:rsidP="006375B6">
            <w:pPr>
              <w:suppressAutoHyphens w:val="0"/>
              <w:ind w:right="-108"/>
              <w:rPr>
                <w:rFonts w:ascii="Arial" w:hAnsi="Arial" w:cs="Arial"/>
                <w:sz w:val="20"/>
                <w:szCs w:val="20"/>
              </w:rPr>
            </w:pPr>
            <w:r w:rsidRPr="00C9472C">
              <w:rPr>
                <w:rFonts w:ascii="Arial" w:hAnsi="Arial" w:cs="Arial"/>
                <w:sz w:val="20"/>
                <w:szCs w:val="20"/>
              </w:rPr>
              <w:t>Możliwość odstępstwa od przyjętych założeń w trakcie realizacji projektu może wynikać ze:</w:t>
            </w:r>
          </w:p>
          <w:p w14:paraId="58E8A2C1" w14:textId="7729E6BD" w:rsidR="00DF4CC9" w:rsidRPr="00C9472C" w:rsidRDefault="00DF4CC9" w:rsidP="00DF4CC9">
            <w:pPr>
              <w:pStyle w:val="Akapitzlist"/>
              <w:numPr>
                <w:ilvl w:val="0"/>
                <w:numId w:val="7"/>
              </w:numPr>
              <w:suppressAutoHyphens w:val="0"/>
              <w:ind w:left="316" w:right="-108" w:hanging="283"/>
              <w:rPr>
                <w:rFonts w:ascii="Arial" w:hAnsi="Arial" w:cs="Arial"/>
                <w:sz w:val="20"/>
                <w:szCs w:val="20"/>
              </w:rPr>
            </w:pPr>
            <w:r w:rsidRPr="00C9472C">
              <w:rPr>
                <w:rFonts w:ascii="Arial" w:hAnsi="Arial" w:cs="Arial"/>
                <w:sz w:val="20"/>
                <w:szCs w:val="20"/>
              </w:rPr>
              <w:t>zmiany wartości wydatków kwalifikowalnych po przeprowadzeniu procedur wyboru wykonawców /dostawców;</w:t>
            </w:r>
          </w:p>
          <w:p w14:paraId="0A233C66" w14:textId="358E9EC2" w:rsidR="00DF4CC9" w:rsidRPr="00C9472C" w:rsidRDefault="00DF4CC9" w:rsidP="00DF4CC9">
            <w:pPr>
              <w:pStyle w:val="Akapitzlist"/>
              <w:numPr>
                <w:ilvl w:val="0"/>
                <w:numId w:val="7"/>
              </w:numPr>
              <w:suppressAutoHyphens w:val="0"/>
              <w:ind w:left="316" w:right="-108" w:hanging="283"/>
              <w:rPr>
                <w:rFonts w:ascii="Arial" w:hAnsi="Arial" w:cs="Arial"/>
                <w:sz w:val="20"/>
                <w:szCs w:val="20"/>
              </w:rPr>
            </w:pPr>
            <w:r w:rsidRPr="00C9472C">
              <w:rPr>
                <w:rFonts w:ascii="Arial" w:hAnsi="Arial" w:cs="Arial"/>
                <w:sz w:val="20"/>
                <w:szCs w:val="20"/>
              </w:rPr>
              <w:t>zmiany rodzaju nabytych środków trwałych/wartości niematerialnych i prawnych, w tym ich parametrów technicznych przy zachowaniu co najmniej nie gorszych parametrów od założonych pierwotnie;</w:t>
            </w:r>
          </w:p>
          <w:p w14:paraId="04D0DB7E" w14:textId="6A43F2E2" w:rsidR="00DF4CC9" w:rsidRPr="00C9472C" w:rsidRDefault="00DF4CC9" w:rsidP="00DF4CC9">
            <w:pPr>
              <w:pStyle w:val="Akapitzlist"/>
              <w:numPr>
                <w:ilvl w:val="0"/>
                <w:numId w:val="7"/>
              </w:numPr>
              <w:suppressAutoHyphens w:val="0"/>
              <w:ind w:left="316" w:right="-108" w:hanging="283"/>
              <w:rPr>
                <w:rFonts w:ascii="Arial" w:hAnsi="Arial" w:cs="Arial"/>
                <w:sz w:val="20"/>
                <w:szCs w:val="20"/>
              </w:rPr>
            </w:pPr>
            <w:r w:rsidRPr="00C9472C">
              <w:rPr>
                <w:rFonts w:ascii="Arial" w:hAnsi="Arial" w:cs="Arial"/>
                <w:sz w:val="20"/>
                <w:szCs w:val="20"/>
              </w:rPr>
              <w:t>zmiany technicznej lub technologicznej w stosunku do założeń przyjętych we wniosku o dofinansowanie;</w:t>
            </w:r>
          </w:p>
          <w:p w14:paraId="2F44135C" w14:textId="4BC9B233" w:rsidR="00DF4CC9" w:rsidRPr="00CE1A12" w:rsidRDefault="00DF4CC9" w:rsidP="00DF4CC9">
            <w:pPr>
              <w:rPr>
                <w:rFonts w:ascii="Arial" w:hAnsi="Arial" w:cs="Arial"/>
                <w:sz w:val="20"/>
                <w:szCs w:val="20"/>
              </w:rPr>
            </w:pPr>
            <w:r w:rsidRPr="00C9472C">
              <w:rPr>
                <w:rFonts w:ascii="Arial" w:hAnsi="Arial" w:cs="Arial"/>
                <w:sz w:val="20"/>
                <w:szCs w:val="20"/>
              </w:rPr>
              <w:t>przy czym każda zmiana powinna być uzasadniona przez Beneficjenta i zaakceptowana przez IZ FEdP.</w:t>
            </w:r>
          </w:p>
        </w:tc>
      </w:tr>
      <w:tr w:rsidR="00DF4CC9" w:rsidRPr="00CE1A12" w14:paraId="1D4C88D9" w14:textId="77777777" w:rsidTr="004A50FD">
        <w:tc>
          <w:tcPr>
            <w:tcW w:w="561" w:type="dxa"/>
            <w:vMerge/>
          </w:tcPr>
          <w:p w14:paraId="73B4FAE8" w14:textId="77777777" w:rsidR="00DF4CC9" w:rsidRPr="00CE1A12" w:rsidRDefault="00DF4CC9" w:rsidP="00CE1A12">
            <w:pPr>
              <w:jc w:val="both"/>
              <w:rPr>
                <w:rFonts w:ascii="Arial" w:hAnsi="Arial" w:cs="Arial"/>
                <w:sz w:val="20"/>
                <w:szCs w:val="20"/>
              </w:rPr>
            </w:pPr>
          </w:p>
        </w:tc>
        <w:tc>
          <w:tcPr>
            <w:tcW w:w="2484" w:type="dxa"/>
            <w:vMerge/>
          </w:tcPr>
          <w:p w14:paraId="010A7FDC" w14:textId="77777777" w:rsidR="00DF4CC9" w:rsidRPr="00CE1A12" w:rsidRDefault="00DF4CC9" w:rsidP="00CE1A12">
            <w:pPr>
              <w:jc w:val="both"/>
              <w:rPr>
                <w:rFonts w:ascii="Arial" w:hAnsi="Arial" w:cs="Arial"/>
                <w:sz w:val="20"/>
                <w:szCs w:val="20"/>
              </w:rPr>
            </w:pPr>
          </w:p>
        </w:tc>
        <w:tc>
          <w:tcPr>
            <w:tcW w:w="5597" w:type="dxa"/>
          </w:tcPr>
          <w:p w14:paraId="4818B691" w14:textId="6DC1916E" w:rsidR="00DF4CC9" w:rsidRPr="00C9472C" w:rsidRDefault="00DF4CC9" w:rsidP="009976B3">
            <w:pPr>
              <w:suppressAutoHyphens w:val="0"/>
              <w:rPr>
                <w:rFonts w:ascii="Arial" w:hAnsi="Arial" w:cs="Arial"/>
                <w:sz w:val="20"/>
                <w:szCs w:val="20"/>
                <w:lang w:eastAsia="pl-PL"/>
              </w:rPr>
            </w:pPr>
            <w:r w:rsidRPr="00C9472C">
              <w:rPr>
                <w:rFonts w:ascii="Arial" w:hAnsi="Arial" w:cs="Arial"/>
                <w:sz w:val="20"/>
                <w:szCs w:val="20"/>
              </w:rPr>
              <w:t>W ramach warunku kryterium oceniane</w:t>
            </w:r>
            <w:r w:rsidRPr="00C9472C">
              <w:rPr>
                <w:rFonts w:ascii="Arial" w:hAnsi="Arial" w:cs="Arial"/>
                <w:sz w:val="20"/>
                <w:szCs w:val="20"/>
                <w:lang w:eastAsia="pl-PL"/>
              </w:rPr>
              <w:t xml:space="preserve"> będzie czy </w:t>
            </w:r>
            <w:r w:rsidR="00F5252C">
              <w:rPr>
                <w:rFonts w:ascii="Arial" w:hAnsi="Arial" w:cs="Arial"/>
                <w:sz w:val="20"/>
                <w:szCs w:val="20"/>
                <w:lang w:eastAsia="pl-PL"/>
              </w:rPr>
              <w:t>w</w:t>
            </w:r>
            <w:r w:rsidRPr="00C9472C">
              <w:rPr>
                <w:rFonts w:ascii="Arial" w:hAnsi="Arial" w:cs="Arial"/>
                <w:sz w:val="20"/>
                <w:szCs w:val="20"/>
                <w:lang w:eastAsia="pl-PL"/>
              </w:rPr>
              <w:t>nioskodawca prawidłowo zastosował metodologię rozliczania wydatków w oparciu o stawki ryczałtowe (jeśli dotyczy)?</w:t>
            </w:r>
          </w:p>
          <w:p w14:paraId="0AD7CBDB" w14:textId="30F6AADB" w:rsidR="00872A9A" w:rsidRPr="00CE1A12" w:rsidRDefault="00DF4CC9" w:rsidP="009976B3">
            <w:pPr>
              <w:rPr>
                <w:rFonts w:ascii="Arial" w:hAnsi="Arial" w:cs="Arial"/>
                <w:sz w:val="20"/>
                <w:szCs w:val="20"/>
              </w:rPr>
            </w:pPr>
            <w:r w:rsidRPr="00C9472C">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418" w:type="dxa"/>
          </w:tcPr>
          <w:p w14:paraId="19303D0F"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13B43521" w14:textId="6AA31840" w:rsidR="00DF4CC9" w:rsidRPr="00CE1A12" w:rsidRDefault="00DF4CC9" w:rsidP="00DF4CC9">
            <w:pPr>
              <w:jc w:val="both"/>
              <w:rPr>
                <w:rFonts w:ascii="Arial" w:hAnsi="Arial" w:cs="Arial"/>
                <w:sz w:val="20"/>
                <w:szCs w:val="20"/>
              </w:rPr>
            </w:pPr>
            <w:r w:rsidRPr="00B472DF">
              <w:rPr>
                <w:rFonts w:ascii="Arial" w:hAnsi="Arial" w:cs="Arial"/>
                <w:b/>
                <w:sz w:val="20"/>
                <w:szCs w:val="20"/>
                <w:lang w:eastAsia="pl-PL"/>
              </w:rPr>
              <w:t>/NIE DOTYCZY</w:t>
            </w:r>
          </w:p>
        </w:tc>
        <w:tc>
          <w:tcPr>
            <w:tcW w:w="4394" w:type="dxa"/>
          </w:tcPr>
          <w:p w14:paraId="54D2ABB1"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Możliwość korekt na etapie oceny wniosku o dofinansowanie w zakresie poprawy błędnie określonej stawki ryczałtowej.</w:t>
            </w:r>
          </w:p>
          <w:p w14:paraId="31119804" w14:textId="77777777" w:rsidR="00DF4CC9" w:rsidRPr="00C9472C" w:rsidRDefault="00DF4CC9" w:rsidP="00DF4CC9">
            <w:pPr>
              <w:suppressAutoHyphens w:val="0"/>
              <w:ind w:right="-108"/>
              <w:rPr>
                <w:rFonts w:ascii="Arial" w:hAnsi="Arial" w:cs="Arial"/>
                <w:sz w:val="20"/>
                <w:szCs w:val="20"/>
              </w:rPr>
            </w:pPr>
          </w:p>
          <w:p w14:paraId="0366E42F" w14:textId="0B01AED1" w:rsidR="00DF4CC9" w:rsidRPr="00CE1A12" w:rsidRDefault="00DF4CC9" w:rsidP="00DF4CC9">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tc>
      </w:tr>
      <w:tr w:rsidR="00DF4CC9" w:rsidRPr="00CE1A12" w14:paraId="7BA04413" w14:textId="77777777" w:rsidTr="004A50FD">
        <w:tc>
          <w:tcPr>
            <w:tcW w:w="561" w:type="dxa"/>
            <w:vMerge w:val="restart"/>
          </w:tcPr>
          <w:p w14:paraId="1C2ABDA5" w14:textId="0F5868D4" w:rsidR="00DF4CC9" w:rsidRPr="00CE1A12" w:rsidRDefault="00DF4CC9" w:rsidP="00CE1A12">
            <w:pPr>
              <w:jc w:val="both"/>
              <w:rPr>
                <w:rFonts w:ascii="Arial" w:hAnsi="Arial" w:cs="Arial"/>
                <w:sz w:val="20"/>
                <w:szCs w:val="20"/>
              </w:rPr>
            </w:pPr>
            <w:r>
              <w:rPr>
                <w:rFonts w:ascii="Arial" w:hAnsi="Arial" w:cs="Arial"/>
                <w:sz w:val="20"/>
                <w:szCs w:val="20"/>
              </w:rPr>
              <w:lastRenderedPageBreak/>
              <w:t xml:space="preserve">3. </w:t>
            </w:r>
          </w:p>
        </w:tc>
        <w:tc>
          <w:tcPr>
            <w:tcW w:w="2484" w:type="dxa"/>
            <w:vMerge w:val="restart"/>
          </w:tcPr>
          <w:p w14:paraId="2EBA25BE" w14:textId="66B54BFB"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Wykonalność techniczna projektu</w:t>
            </w:r>
          </w:p>
        </w:tc>
        <w:tc>
          <w:tcPr>
            <w:tcW w:w="5597" w:type="dxa"/>
          </w:tcPr>
          <w:p w14:paraId="4818890B" w14:textId="50628A0F" w:rsidR="00DF4CC9" w:rsidRPr="00C9472C" w:rsidRDefault="00DF4CC9" w:rsidP="00DF4CC9">
            <w:pPr>
              <w:suppressAutoHyphens w:val="0"/>
              <w:rPr>
                <w:rFonts w:ascii="Arial" w:hAnsi="Arial" w:cs="Arial"/>
                <w:sz w:val="20"/>
                <w:szCs w:val="20"/>
                <w:lang w:eastAsia="pl-PL"/>
              </w:rPr>
            </w:pPr>
            <w:r w:rsidRPr="00C9472C">
              <w:rPr>
                <w:rFonts w:ascii="Arial" w:hAnsi="Arial" w:cs="Arial"/>
                <w:sz w:val="20"/>
                <w:szCs w:val="20"/>
              </w:rPr>
              <w:t>W ramach warunku kryterium oceniane</w:t>
            </w:r>
            <w:r w:rsidRPr="00C9472C">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704E4894" w14:textId="77777777" w:rsidR="00DF4CC9" w:rsidRPr="00C9472C" w:rsidRDefault="00DF4CC9" w:rsidP="00DF4CC9">
            <w:pPr>
              <w:suppressAutoHyphens w:val="0"/>
              <w:rPr>
                <w:rFonts w:ascii="Arial" w:hAnsi="Arial" w:cs="Arial"/>
                <w:sz w:val="20"/>
                <w:szCs w:val="20"/>
                <w:lang w:eastAsia="pl-PL"/>
              </w:rPr>
            </w:pPr>
            <w:r w:rsidRPr="00C9472C">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7AAA0B8E" w14:textId="35F51D1A" w:rsidR="00DF4CC9" w:rsidRDefault="00DF4CC9" w:rsidP="00DF4CC9">
            <w:pPr>
              <w:tabs>
                <w:tab w:val="left" w:pos="1426"/>
              </w:tabs>
              <w:rPr>
                <w:rFonts w:ascii="Arial" w:hAnsi="Arial" w:cs="Arial"/>
                <w:sz w:val="20"/>
                <w:szCs w:val="20"/>
                <w:lang w:eastAsia="pl-PL"/>
              </w:rPr>
            </w:pPr>
            <w:r w:rsidRPr="00C9472C">
              <w:rPr>
                <w:rFonts w:ascii="Arial" w:hAnsi="Arial" w:cs="Arial"/>
                <w:sz w:val="20"/>
                <w:szCs w:val="20"/>
                <w:lang w:eastAsia="pl-PL"/>
              </w:rPr>
              <w:t xml:space="preserve">W przypadku, gdy </w:t>
            </w:r>
            <w:r w:rsidR="00F5252C">
              <w:rPr>
                <w:rFonts w:ascii="Arial" w:hAnsi="Arial" w:cs="Arial"/>
                <w:sz w:val="20"/>
                <w:szCs w:val="20"/>
                <w:lang w:eastAsia="pl-PL"/>
              </w:rPr>
              <w:t>w</w:t>
            </w:r>
            <w:r w:rsidRPr="00C9472C">
              <w:rPr>
                <w:rFonts w:ascii="Arial" w:hAnsi="Arial" w:cs="Arial"/>
                <w:sz w:val="20"/>
                <w:szCs w:val="20"/>
                <w:lang w:eastAsia="pl-PL"/>
              </w:rPr>
              <w:t>nioskodawca nie posiada wszystkich zasobów w momencie składania wniosku o dofinansowanie, to w dokumentacji aplikacyjnej należy opisać możliwość ich pozyskania w trakcie realizacji projektu.</w:t>
            </w:r>
          </w:p>
          <w:p w14:paraId="3646AE19" w14:textId="064350F4" w:rsidR="00872A9A" w:rsidRPr="00CE1A12" w:rsidRDefault="00872A9A" w:rsidP="00DF4CC9">
            <w:pPr>
              <w:tabs>
                <w:tab w:val="left" w:pos="1426"/>
              </w:tabs>
              <w:rPr>
                <w:rFonts w:ascii="Arial" w:hAnsi="Arial" w:cs="Arial"/>
                <w:sz w:val="20"/>
                <w:szCs w:val="20"/>
              </w:rPr>
            </w:pPr>
          </w:p>
        </w:tc>
        <w:tc>
          <w:tcPr>
            <w:tcW w:w="1418" w:type="dxa"/>
          </w:tcPr>
          <w:p w14:paraId="08F4DFD0"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5091BC87" w14:textId="77777777" w:rsidR="00DF4CC9" w:rsidRPr="00CE1A12" w:rsidRDefault="00DF4CC9" w:rsidP="00CE1A12">
            <w:pPr>
              <w:jc w:val="both"/>
              <w:rPr>
                <w:rFonts w:ascii="Arial" w:hAnsi="Arial" w:cs="Arial"/>
                <w:sz w:val="20"/>
                <w:szCs w:val="20"/>
              </w:rPr>
            </w:pPr>
          </w:p>
        </w:tc>
        <w:tc>
          <w:tcPr>
            <w:tcW w:w="4394" w:type="dxa"/>
          </w:tcPr>
          <w:p w14:paraId="1B44E042"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korekt na etapie oceny wniosku o dofinansowanie w zakresie uzupełniania brakujących informacji.</w:t>
            </w:r>
          </w:p>
          <w:p w14:paraId="3C5C101B" w14:textId="77777777" w:rsidR="00CE53A7" w:rsidRPr="00C9472C" w:rsidRDefault="00CE53A7" w:rsidP="00CE53A7">
            <w:pPr>
              <w:suppressAutoHyphens w:val="0"/>
              <w:ind w:right="-108"/>
              <w:rPr>
                <w:rFonts w:ascii="Arial" w:hAnsi="Arial" w:cs="Arial"/>
                <w:sz w:val="20"/>
                <w:szCs w:val="20"/>
              </w:rPr>
            </w:pPr>
          </w:p>
          <w:p w14:paraId="01FA551F" w14:textId="32E2A444" w:rsidR="00DF4CC9"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tc>
      </w:tr>
      <w:tr w:rsidR="00DF4CC9" w:rsidRPr="00CE1A12" w14:paraId="5B45EEAB" w14:textId="77777777" w:rsidTr="004A50FD">
        <w:tc>
          <w:tcPr>
            <w:tcW w:w="561" w:type="dxa"/>
            <w:vMerge/>
          </w:tcPr>
          <w:p w14:paraId="4E60877D" w14:textId="77777777" w:rsidR="00DF4CC9" w:rsidRPr="00CE1A12" w:rsidRDefault="00DF4CC9" w:rsidP="00CE1A12">
            <w:pPr>
              <w:jc w:val="both"/>
              <w:rPr>
                <w:rFonts w:ascii="Arial" w:hAnsi="Arial" w:cs="Arial"/>
                <w:sz w:val="20"/>
                <w:szCs w:val="20"/>
              </w:rPr>
            </w:pPr>
          </w:p>
        </w:tc>
        <w:tc>
          <w:tcPr>
            <w:tcW w:w="2484" w:type="dxa"/>
            <w:vMerge/>
          </w:tcPr>
          <w:p w14:paraId="683A9741" w14:textId="77777777" w:rsidR="00DF4CC9" w:rsidRPr="00CE1A12" w:rsidRDefault="00DF4CC9" w:rsidP="00CE1A12">
            <w:pPr>
              <w:jc w:val="both"/>
              <w:rPr>
                <w:rFonts w:ascii="Arial" w:hAnsi="Arial" w:cs="Arial"/>
                <w:sz w:val="20"/>
                <w:szCs w:val="20"/>
              </w:rPr>
            </w:pPr>
          </w:p>
        </w:tc>
        <w:tc>
          <w:tcPr>
            <w:tcW w:w="5597" w:type="dxa"/>
          </w:tcPr>
          <w:p w14:paraId="66649882" w14:textId="77777777" w:rsidR="00612119" w:rsidRPr="00612119" w:rsidRDefault="00612119" w:rsidP="00612119">
            <w:pPr>
              <w:suppressAutoHyphens w:val="0"/>
              <w:rPr>
                <w:rFonts w:ascii="Arial" w:hAnsi="Arial" w:cs="Arial"/>
                <w:sz w:val="20"/>
                <w:szCs w:val="20"/>
              </w:rPr>
            </w:pPr>
            <w:r w:rsidRPr="00612119">
              <w:rPr>
                <w:rFonts w:ascii="Arial" w:hAnsi="Arial" w:cs="Arial"/>
                <w:sz w:val="20"/>
                <w:szCs w:val="20"/>
              </w:rPr>
              <w:t xml:space="preserve">W ramach warunku kryterium oceniane będzie posiadanie </w:t>
            </w:r>
            <w:bookmarkStart w:id="1" w:name="_Hlk172293941"/>
            <w:r w:rsidRPr="00612119">
              <w:rPr>
                <w:rFonts w:ascii="Arial" w:hAnsi="Arial" w:cs="Arial"/>
                <w:sz w:val="20"/>
                <w:szCs w:val="20"/>
              </w:rPr>
              <w:t xml:space="preserve">praw własności, pozwoleń, licencji, itp. niezbędnych do realizacji projektu, a także kompletnej dokumentacji technicznej adekwatnej dla rodzaju inwestycji. </w:t>
            </w:r>
          </w:p>
          <w:p w14:paraId="3C3B9383" w14:textId="77777777" w:rsidR="00612119" w:rsidRPr="00612119" w:rsidRDefault="00612119" w:rsidP="00612119">
            <w:pPr>
              <w:suppressAutoHyphens w:val="0"/>
              <w:rPr>
                <w:rFonts w:ascii="Arial" w:hAnsi="Arial" w:cs="Arial"/>
                <w:sz w:val="20"/>
                <w:szCs w:val="20"/>
              </w:rPr>
            </w:pPr>
            <w:r w:rsidRPr="00612119">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5496CBBA" w14:textId="77777777" w:rsidR="00612119" w:rsidRPr="00612119" w:rsidRDefault="00612119" w:rsidP="00612119">
            <w:pPr>
              <w:suppressAutoHyphens w:val="0"/>
              <w:rPr>
                <w:rFonts w:ascii="Arial" w:hAnsi="Arial" w:cs="Arial"/>
                <w:sz w:val="20"/>
                <w:szCs w:val="20"/>
              </w:rPr>
            </w:pPr>
          </w:p>
          <w:p w14:paraId="38126ED2" w14:textId="77777777" w:rsidR="00612119" w:rsidRPr="00612119" w:rsidRDefault="00612119" w:rsidP="00612119">
            <w:pPr>
              <w:suppressAutoHyphens w:val="0"/>
              <w:rPr>
                <w:rFonts w:ascii="Arial" w:hAnsi="Arial" w:cs="Arial"/>
                <w:sz w:val="20"/>
                <w:szCs w:val="20"/>
              </w:rPr>
            </w:pPr>
            <w:r w:rsidRPr="00612119">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2AC99871" w14:textId="4AA48E8D" w:rsidR="00DF4CC9" w:rsidRPr="00CE1A12" w:rsidRDefault="00612119" w:rsidP="00612119">
            <w:pPr>
              <w:rPr>
                <w:rFonts w:ascii="Arial" w:hAnsi="Arial" w:cs="Arial"/>
                <w:sz w:val="20"/>
                <w:szCs w:val="20"/>
              </w:rPr>
            </w:pPr>
            <w:bookmarkStart w:id="2" w:name="_Hlk172293961"/>
            <w:bookmarkEnd w:id="1"/>
            <w:r w:rsidRPr="00612119">
              <w:rPr>
                <w:rFonts w:ascii="Arial" w:hAnsi="Arial" w:cs="Arial"/>
                <w:sz w:val="20"/>
                <w:szCs w:val="20"/>
              </w:rPr>
              <w:t xml:space="preserve">W przypadku projektów, w których do realizacji inwestycji niezbędne jest uzyskanie pozwolenia na budowę, </w:t>
            </w:r>
            <w:r w:rsidRPr="004A50FD">
              <w:rPr>
                <w:rFonts w:ascii="Arial" w:hAnsi="Arial" w:cs="Arial"/>
                <w:sz w:val="20"/>
                <w:szCs w:val="20"/>
              </w:rPr>
              <w:t xml:space="preserve">obligatoryjnie należy przedłożyć </w:t>
            </w:r>
            <w:r w:rsidR="00F63678" w:rsidRPr="004A50FD">
              <w:rPr>
                <w:rFonts w:ascii="Arial" w:hAnsi="Arial" w:cs="Arial"/>
                <w:sz w:val="20"/>
                <w:szCs w:val="20"/>
              </w:rPr>
              <w:t xml:space="preserve">ostateczną </w:t>
            </w:r>
            <w:r w:rsidR="00F63678">
              <w:rPr>
                <w:rFonts w:ascii="Arial" w:hAnsi="Arial" w:cs="Arial"/>
                <w:sz w:val="20"/>
                <w:szCs w:val="20"/>
              </w:rPr>
              <w:t>dokumentację techniczną</w:t>
            </w:r>
            <w:r w:rsidRPr="00612119">
              <w:rPr>
                <w:rFonts w:ascii="Arial" w:hAnsi="Arial" w:cs="Arial"/>
                <w:sz w:val="20"/>
                <w:szCs w:val="20"/>
              </w:rPr>
              <w:t>, stanowiąc</w:t>
            </w:r>
            <w:r w:rsidR="00F63678">
              <w:rPr>
                <w:rFonts w:ascii="Arial" w:hAnsi="Arial" w:cs="Arial"/>
                <w:sz w:val="20"/>
                <w:szCs w:val="20"/>
              </w:rPr>
              <w:t>ą</w:t>
            </w:r>
            <w:r w:rsidRPr="00612119">
              <w:rPr>
                <w:rFonts w:ascii="Arial" w:hAnsi="Arial" w:cs="Arial"/>
                <w:sz w:val="20"/>
                <w:szCs w:val="20"/>
              </w:rPr>
              <w:t xml:space="preserve"> załącznik do wniosku o wydanie tejże Decyzji.    </w:t>
            </w:r>
            <w:bookmarkEnd w:id="2"/>
          </w:p>
        </w:tc>
        <w:tc>
          <w:tcPr>
            <w:tcW w:w="1418" w:type="dxa"/>
          </w:tcPr>
          <w:p w14:paraId="353ADF0B" w14:textId="3FC64D99"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r w:rsidR="008D4F14">
              <w:rPr>
                <w:rFonts w:ascii="Arial" w:hAnsi="Arial" w:cs="Arial"/>
                <w:b/>
                <w:sz w:val="20"/>
                <w:szCs w:val="20"/>
                <w:lang w:eastAsia="pl-PL"/>
              </w:rPr>
              <w:t>/</w:t>
            </w:r>
            <w:r w:rsidR="008D4F14" w:rsidRPr="00F63678">
              <w:rPr>
                <w:rFonts w:ascii="Arial" w:hAnsi="Arial" w:cs="Arial"/>
                <w:b/>
                <w:sz w:val="20"/>
                <w:szCs w:val="20"/>
                <w:lang w:eastAsia="pl-PL"/>
              </w:rPr>
              <w:t>NIE DOTYCZY</w:t>
            </w:r>
          </w:p>
          <w:p w14:paraId="12E9FC3F" w14:textId="77777777" w:rsidR="00DF4CC9" w:rsidRPr="00CE1A12" w:rsidRDefault="00DF4CC9" w:rsidP="00CE1A12">
            <w:pPr>
              <w:jc w:val="both"/>
              <w:rPr>
                <w:rFonts w:ascii="Arial" w:hAnsi="Arial" w:cs="Arial"/>
                <w:sz w:val="20"/>
                <w:szCs w:val="20"/>
              </w:rPr>
            </w:pPr>
          </w:p>
        </w:tc>
        <w:tc>
          <w:tcPr>
            <w:tcW w:w="4394" w:type="dxa"/>
          </w:tcPr>
          <w:p w14:paraId="32E1058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korekt na etapie oceny wniosku</w:t>
            </w:r>
          </w:p>
          <w:p w14:paraId="7D9EAE9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o dofinansowanie w zakresie uzupełniania brakujących informacji.</w:t>
            </w:r>
          </w:p>
          <w:p w14:paraId="4B9DA64F" w14:textId="77777777" w:rsidR="00CE53A7" w:rsidRPr="00C9472C" w:rsidRDefault="00CE53A7" w:rsidP="00CE53A7">
            <w:pPr>
              <w:suppressAutoHyphens w:val="0"/>
              <w:ind w:right="-108"/>
              <w:rPr>
                <w:rFonts w:ascii="Arial" w:hAnsi="Arial" w:cs="Arial"/>
                <w:sz w:val="20"/>
                <w:szCs w:val="20"/>
              </w:rPr>
            </w:pPr>
          </w:p>
          <w:p w14:paraId="7A02067A"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trwałości.</w:t>
            </w:r>
          </w:p>
          <w:p w14:paraId="3ABF7819" w14:textId="77777777" w:rsidR="00CE53A7" w:rsidRPr="00C9472C" w:rsidRDefault="00CE53A7" w:rsidP="00CE53A7">
            <w:pPr>
              <w:suppressAutoHyphens w:val="0"/>
              <w:ind w:right="-108"/>
              <w:rPr>
                <w:rFonts w:ascii="Arial" w:hAnsi="Arial" w:cs="Arial"/>
                <w:sz w:val="20"/>
                <w:szCs w:val="20"/>
              </w:rPr>
            </w:pPr>
          </w:p>
          <w:p w14:paraId="5E6F21A2"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odstępstwa od przyjętych założeń w trakcie realizacji projektu może wynikać z:</w:t>
            </w:r>
          </w:p>
          <w:p w14:paraId="686A39C9" w14:textId="77777777"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wprowadzenia zmian w zakresie rzeczowym projektu skutkujących koniecznością uzyskania praw, pozwoleń, licencji itp.;</w:t>
            </w:r>
          </w:p>
          <w:p w14:paraId="4E37D07A" w14:textId="77777777"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wprowadzenia zmian w zakresie rozwiązań budowlanych zastosowanych w infrastrukturze, jednakże nie powodujących zmian funkcjonalno-użytkowych obiektu budowlanego, wymagających uzyskania nowej decyzji lub oświadczenia Projektanta dotyczącego zgody na wprowadzenie proponowanych zmian przez Beneficjenta;</w:t>
            </w:r>
          </w:p>
          <w:p w14:paraId="4E45A6D8" w14:textId="77777777"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 xml:space="preserve">zmiany lokalizacji miejsca realizacji projektu lub elementów infrastruktury powstałej/zakupionej w wyniku realizacji </w:t>
            </w:r>
            <w:r w:rsidRPr="00C9472C">
              <w:rPr>
                <w:rFonts w:ascii="Arial" w:hAnsi="Arial" w:cs="Arial"/>
                <w:sz w:val="20"/>
                <w:szCs w:val="20"/>
              </w:rPr>
              <w:lastRenderedPageBreak/>
              <w:t>projektu bez zmiany granic administracyjnych województwa;</w:t>
            </w:r>
          </w:p>
          <w:p w14:paraId="611E9418" w14:textId="37721FAE"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zmiany rozmieszczenia środków trwałych/wartości niematerialnych i prawnych w wyniku realizacji projektu bez zmiany granic administracyjnych województwa,</w:t>
            </w:r>
            <w:r>
              <w:rPr>
                <w:rFonts w:ascii="Arial" w:hAnsi="Arial" w:cs="Arial"/>
                <w:sz w:val="20"/>
                <w:szCs w:val="20"/>
              </w:rPr>
              <w:t xml:space="preserve"> </w:t>
            </w:r>
          </w:p>
          <w:p w14:paraId="357EC485" w14:textId="2D041E3C" w:rsidR="00DF4CC9" w:rsidRPr="00CE1A12" w:rsidRDefault="00CE53A7" w:rsidP="00CE53A7">
            <w:pPr>
              <w:rPr>
                <w:rFonts w:ascii="Arial" w:hAnsi="Arial" w:cs="Arial"/>
                <w:sz w:val="20"/>
                <w:szCs w:val="20"/>
              </w:rPr>
            </w:pPr>
            <w:r w:rsidRPr="00C9472C">
              <w:rPr>
                <w:rFonts w:ascii="Arial" w:hAnsi="Arial" w:cs="Arial"/>
                <w:sz w:val="20"/>
                <w:szCs w:val="20"/>
              </w:rPr>
              <w:t>przy czym każda zmiana powinna</w:t>
            </w:r>
            <w:r>
              <w:rPr>
                <w:rFonts w:ascii="Arial" w:hAnsi="Arial" w:cs="Arial"/>
                <w:sz w:val="20"/>
                <w:szCs w:val="20"/>
              </w:rPr>
              <w:t xml:space="preserve"> </w:t>
            </w:r>
            <w:r w:rsidRPr="00C9472C">
              <w:rPr>
                <w:rFonts w:ascii="Arial" w:hAnsi="Arial" w:cs="Arial"/>
                <w:sz w:val="20"/>
                <w:szCs w:val="20"/>
              </w:rPr>
              <w:t>być uzasadniona przez Beneficjenta i zaakceptowana przez IZ FEdP.</w:t>
            </w:r>
          </w:p>
        </w:tc>
      </w:tr>
      <w:tr w:rsidR="00DF4CC9" w:rsidRPr="00CE1A12" w14:paraId="48BA0C80" w14:textId="77777777" w:rsidTr="004A50FD">
        <w:tc>
          <w:tcPr>
            <w:tcW w:w="561" w:type="dxa"/>
            <w:vMerge/>
          </w:tcPr>
          <w:p w14:paraId="24E1F37C" w14:textId="77777777" w:rsidR="00DF4CC9" w:rsidRPr="00CE1A12" w:rsidRDefault="00DF4CC9" w:rsidP="00CE1A12">
            <w:pPr>
              <w:jc w:val="both"/>
              <w:rPr>
                <w:rFonts w:ascii="Arial" w:hAnsi="Arial" w:cs="Arial"/>
                <w:sz w:val="20"/>
                <w:szCs w:val="20"/>
              </w:rPr>
            </w:pPr>
          </w:p>
        </w:tc>
        <w:tc>
          <w:tcPr>
            <w:tcW w:w="2484" w:type="dxa"/>
            <w:vMerge/>
          </w:tcPr>
          <w:p w14:paraId="0B469BF7" w14:textId="77777777" w:rsidR="00DF4CC9" w:rsidRPr="00CE1A12" w:rsidRDefault="00DF4CC9" w:rsidP="00CE1A12">
            <w:pPr>
              <w:jc w:val="both"/>
              <w:rPr>
                <w:rFonts w:ascii="Arial" w:hAnsi="Arial" w:cs="Arial"/>
                <w:sz w:val="20"/>
                <w:szCs w:val="20"/>
              </w:rPr>
            </w:pPr>
          </w:p>
        </w:tc>
        <w:tc>
          <w:tcPr>
            <w:tcW w:w="5597" w:type="dxa"/>
          </w:tcPr>
          <w:p w14:paraId="44C6349C"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rPr>
              <w:t>W ramach warunku kryterium oceniany będzie</w:t>
            </w:r>
            <w:r w:rsidRPr="00C9472C">
              <w:rPr>
                <w:rFonts w:ascii="Arial" w:hAnsi="Arial" w:cs="Arial"/>
                <w:sz w:val="20"/>
                <w:szCs w:val="20"/>
                <w:lang w:eastAsia="pl-PL"/>
              </w:rPr>
              <w:t xml:space="preserve"> harmonogram realizacji projektu. </w:t>
            </w:r>
          </w:p>
          <w:p w14:paraId="02DD2A47" w14:textId="77777777" w:rsidR="00CE53A7" w:rsidRPr="00C9472C" w:rsidRDefault="00CE53A7" w:rsidP="00CE53A7">
            <w:pPr>
              <w:suppressAutoHyphens w:val="0"/>
              <w:rPr>
                <w:rFonts w:ascii="Arial" w:hAnsi="Arial" w:cs="Arial"/>
                <w:sz w:val="20"/>
                <w:szCs w:val="20"/>
                <w:lang w:eastAsia="pl-PL"/>
              </w:rPr>
            </w:pPr>
          </w:p>
          <w:p w14:paraId="79ABA4F4"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 xml:space="preserve">W dokumentacji aplikacyjnej wykazać i uzasadnić racjonalność i wykonalność harmonogramu. </w:t>
            </w:r>
          </w:p>
          <w:p w14:paraId="48E42991"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 xml:space="preserve">Należy wykazać, że został zaplanowany przy uwzględnieniu takich aspektów jak np.: </w:t>
            </w:r>
          </w:p>
          <w:p w14:paraId="741B7311" w14:textId="77777777" w:rsidR="00CE53A7" w:rsidRPr="00C9472C" w:rsidRDefault="00CE53A7" w:rsidP="00CE53A7">
            <w:pPr>
              <w:numPr>
                <w:ilvl w:val="0"/>
                <w:numId w:val="9"/>
              </w:numPr>
              <w:suppressAutoHyphens w:val="0"/>
              <w:ind w:left="453" w:hanging="283"/>
              <w:rPr>
                <w:rFonts w:ascii="Arial" w:hAnsi="Arial" w:cs="Arial"/>
                <w:sz w:val="20"/>
                <w:szCs w:val="20"/>
                <w:lang w:eastAsia="pl-PL"/>
              </w:rPr>
            </w:pPr>
            <w:r w:rsidRPr="00C9472C">
              <w:rPr>
                <w:rFonts w:ascii="Arial" w:hAnsi="Arial" w:cs="Arial"/>
                <w:sz w:val="20"/>
                <w:szCs w:val="20"/>
                <w:lang w:eastAsia="pl-PL"/>
              </w:rPr>
              <w:t xml:space="preserve">zakres rzeczowy, </w:t>
            </w:r>
          </w:p>
          <w:p w14:paraId="5C1A59BF" w14:textId="77777777" w:rsidR="00CE53A7" w:rsidRPr="00C9472C" w:rsidRDefault="00CE53A7" w:rsidP="00CE53A7">
            <w:pPr>
              <w:numPr>
                <w:ilvl w:val="0"/>
                <w:numId w:val="9"/>
              </w:numPr>
              <w:suppressAutoHyphens w:val="0"/>
              <w:ind w:left="453" w:hanging="283"/>
              <w:rPr>
                <w:rFonts w:ascii="Arial" w:hAnsi="Arial" w:cs="Arial"/>
                <w:sz w:val="20"/>
                <w:szCs w:val="20"/>
                <w:lang w:eastAsia="pl-PL"/>
              </w:rPr>
            </w:pPr>
            <w:r w:rsidRPr="00C9472C">
              <w:rPr>
                <w:rFonts w:ascii="Arial" w:hAnsi="Arial" w:cs="Arial"/>
                <w:sz w:val="20"/>
                <w:szCs w:val="20"/>
                <w:lang w:eastAsia="pl-PL"/>
              </w:rPr>
              <w:t xml:space="preserve">procedury przetargowe, </w:t>
            </w:r>
          </w:p>
          <w:p w14:paraId="30739290" w14:textId="77777777" w:rsidR="00CE53A7" w:rsidRDefault="00CE53A7" w:rsidP="00CE53A7">
            <w:pPr>
              <w:numPr>
                <w:ilvl w:val="0"/>
                <w:numId w:val="9"/>
              </w:numPr>
              <w:suppressAutoHyphens w:val="0"/>
              <w:ind w:left="453" w:hanging="283"/>
              <w:rPr>
                <w:rFonts w:ascii="Arial" w:hAnsi="Arial" w:cs="Arial"/>
                <w:sz w:val="20"/>
                <w:szCs w:val="20"/>
              </w:rPr>
            </w:pPr>
            <w:r w:rsidRPr="00C9472C">
              <w:rPr>
                <w:rFonts w:ascii="Arial" w:hAnsi="Arial" w:cs="Arial"/>
                <w:sz w:val="20"/>
                <w:szCs w:val="20"/>
                <w:lang w:eastAsia="pl-PL"/>
              </w:rPr>
              <w:t>ramy czasowe określone w regulaminie wyboru projektów,</w:t>
            </w:r>
            <w:r>
              <w:rPr>
                <w:rFonts w:ascii="Arial" w:hAnsi="Arial" w:cs="Arial"/>
                <w:sz w:val="20"/>
                <w:szCs w:val="20"/>
                <w:lang w:eastAsia="pl-PL"/>
              </w:rPr>
              <w:t xml:space="preserve"> </w:t>
            </w:r>
          </w:p>
          <w:p w14:paraId="183E2E00" w14:textId="77777777" w:rsidR="00DF4CC9" w:rsidRDefault="00CE53A7" w:rsidP="00CE53A7">
            <w:pPr>
              <w:numPr>
                <w:ilvl w:val="0"/>
                <w:numId w:val="9"/>
              </w:numPr>
              <w:suppressAutoHyphens w:val="0"/>
              <w:ind w:left="453" w:hanging="283"/>
              <w:rPr>
                <w:rFonts w:ascii="Arial" w:hAnsi="Arial" w:cs="Arial"/>
                <w:sz w:val="20"/>
                <w:szCs w:val="20"/>
              </w:rPr>
            </w:pPr>
            <w:r w:rsidRPr="00C9472C">
              <w:rPr>
                <w:rFonts w:ascii="Arial" w:hAnsi="Arial" w:cs="Arial"/>
                <w:sz w:val="20"/>
                <w:szCs w:val="20"/>
                <w:lang w:eastAsia="pl-PL"/>
              </w:rPr>
              <w:t>inne okoliczności warunkujące terminową realizację projektu.</w:t>
            </w:r>
          </w:p>
          <w:p w14:paraId="2EDA03E3" w14:textId="6AF0BC45" w:rsidR="00872A9A" w:rsidRPr="00CE1A12" w:rsidRDefault="00872A9A" w:rsidP="00B24528">
            <w:pPr>
              <w:suppressAutoHyphens w:val="0"/>
              <w:ind w:left="453"/>
              <w:rPr>
                <w:rFonts w:ascii="Arial" w:hAnsi="Arial" w:cs="Arial"/>
                <w:sz w:val="20"/>
                <w:szCs w:val="20"/>
              </w:rPr>
            </w:pPr>
          </w:p>
        </w:tc>
        <w:tc>
          <w:tcPr>
            <w:tcW w:w="1418" w:type="dxa"/>
          </w:tcPr>
          <w:p w14:paraId="2E8B707B"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7CD3D4EE" w14:textId="77777777" w:rsidR="00DF4CC9" w:rsidRPr="00CE1A12" w:rsidRDefault="00DF4CC9" w:rsidP="00CE1A12">
            <w:pPr>
              <w:jc w:val="both"/>
              <w:rPr>
                <w:rFonts w:ascii="Arial" w:hAnsi="Arial" w:cs="Arial"/>
                <w:sz w:val="20"/>
                <w:szCs w:val="20"/>
              </w:rPr>
            </w:pPr>
          </w:p>
        </w:tc>
        <w:tc>
          <w:tcPr>
            <w:tcW w:w="4394" w:type="dxa"/>
          </w:tcPr>
          <w:p w14:paraId="738BA79D"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Możliwość korekt na etapie oceny wniosku</w:t>
            </w:r>
          </w:p>
          <w:p w14:paraId="4FAA1B16"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o dofinansowanie w zakresie uzupełniania brakujących informacji.</w:t>
            </w:r>
          </w:p>
          <w:p w14:paraId="4BDDE7F1" w14:textId="77777777" w:rsidR="00CE53A7" w:rsidRPr="00C9472C" w:rsidRDefault="00CE53A7" w:rsidP="00CE53A7">
            <w:pPr>
              <w:suppressAutoHyphens w:val="0"/>
              <w:rPr>
                <w:rFonts w:ascii="Arial" w:hAnsi="Arial" w:cs="Arial"/>
                <w:sz w:val="20"/>
                <w:szCs w:val="20"/>
                <w:lang w:eastAsia="pl-PL"/>
              </w:rPr>
            </w:pPr>
          </w:p>
          <w:p w14:paraId="1B17F74C"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Spełnienie warunku kryterium weryfikowane jest na moment oceny wniosku o dofinansowanie i powinno być utrzymane do końca okresu realizacji projektu.</w:t>
            </w:r>
          </w:p>
          <w:p w14:paraId="659CBAE0" w14:textId="77777777" w:rsidR="00DF4CC9" w:rsidRPr="00CE1A12" w:rsidRDefault="00DF4CC9" w:rsidP="00CE53A7">
            <w:pPr>
              <w:rPr>
                <w:rFonts w:ascii="Arial" w:hAnsi="Arial" w:cs="Arial"/>
                <w:sz w:val="20"/>
                <w:szCs w:val="20"/>
              </w:rPr>
            </w:pPr>
          </w:p>
        </w:tc>
      </w:tr>
      <w:tr w:rsidR="00DF4CC9" w:rsidRPr="00CE1A12" w14:paraId="59D871FF" w14:textId="77777777" w:rsidTr="004A50FD">
        <w:tc>
          <w:tcPr>
            <w:tcW w:w="561" w:type="dxa"/>
            <w:vMerge/>
          </w:tcPr>
          <w:p w14:paraId="247E5E46" w14:textId="77777777" w:rsidR="00DF4CC9" w:rsidRPr="00CE1A12" w:rsidRDefault="00DF4CC9" w:rsidP="00CE1A12">
            <w:pPr>
              <w:jc w:val="both"/>
              <w:rPr>
                <w:rFonts w:ascii="Arial" w:hAnsi="Arial" w:cs="Arial"/>
                <w:sz w:val="20"/>
                <w:szCs w:val="20"/>
              </w:rPr>
            </w:pPr>
          </w:p>
        </w:tc>
        <w:tc>
          <w:tcPr>
            <w:tcW w:w="2484" w:type="dxa"/>
            <w:vMerge/>
          </w:tcPr>
          <w:p w14:paraId="1EF359C1" w14:textId="77777777" w:rsidR="00DF4CC9" w:rsidRPr="00CE1A12" w:rsidRDefault="00DF4CC9" w:rsidP="00CE1A12">
            <w:pPr>
              <w:jc w:val="both"/>
              <w:rPr>
                <w:rFonts w:ascii="Arial" w:hAnsi="Arial" w:cs="Arial"/>
                <w:sz w:val="20"/>
                <w:szCs w:val="20"/>
              </w:rPr>
            </w:pPr>
          </w:p>
        </w:tc>
        <w:tc>
          <w:tcPr>
            <w:tcW w:w="5597" w:type="dxa"/>
          </w:tcPr>
          <w:p w14:paraId="191038D0"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rPr>
              <w:t>W ramach warunku kryterium oceniana</w:t>
            </w:r>
            <w:r w:rsidRPr="00C9472C">
              <w:rPr>
                <w:rFonts w:ascii="Arial" w:hAnsi="Arial" w:cs="Arial"/>
                <w:sz w:val="20"/>
                <w:szCs w:val="20"/>
                <w:lang w:eastAsia="pl-PL"/>
              </w:rPr>
              <w:t xml:space="preserve"> będzie dołączona do wniosku dokumentacja OOŚ.  </w:t>
            </w:r>
          </w:p>
          <w:p w14:paraId="1E603C23" w14:textId="77777777" w:rsidR="00CE53A7" w:rsidRPr="00C9472C" w:rsidRDefault="00CE53A7" w:rsidP="00CE53A7">
            <w:pPr>
              <w:suppressAutoHyphens w:val="0"/>
              <w:rPr>
                <w:rFonts w:ascii="Arial" w:hAnsi="Arial" w:cs="Arial"/>
                <w:sz w:val="20"/>
                <w:szCs w:val="20"/>
                <w:lang w:eastAsia="pl-PL"/>
              </w:rPr>
            </w:pPr>
          </w:p>
          <w:p w14:paraId="6CEFC382"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78C70F09" w14:textId="77777777" w:rsidR="00DF4CC9" w:rsidRPr="00CE1A12" w:rsidRDefault="00DF4CC9" w:rsidP="00CE1A12">
            <w:pPr>
              <w:jc w:val="both"/>
              <w:rPr>
                <w:rFonts w:ascii="Arial" w:hAnsi="Arial" w:cs="Arial"/>
                <w:sz w:val="20"/>
                <w:szCs w:val="20"/>
              </w:rPr>
            </w:pPr>
          </w:p>
        </w:tc>
        <w:tc>
          <w:tcPr>
            <w:tcW w:w="1418" w:type="dxa"/>
          </w:tcPr>
          <w:p w14:paraId="3666DD1A" w14:textId="32B633CD"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r w:rsidR="009D3F58">
              <w:rPr>
                <w:rFonts w:ascii="Arial" w:hAnsi="Arial" w:cs="Arial"/>
                <w:b/>
                <w:sz w:val="20"/>
                <w:szCs w:val="20"/>
                <w:lang w:eastAsia="pl-PL"/>
              </w:rPr>
              <w:t>/NIE DOTYCZY</w:t>
            </w:r>
          </w:p>
          <w:p w14:paraId="0798C8E1" w14:textId="77777777" w:rsidR="00DF4CC9" w:rsidRPr="00CE1A12" w:rsidRDefault="00DF4CC9" w:rsidP="00CE1A12">
            <w:pPr>
              <w:jc w:val="both"/>
              <w:rPr>
                <w:rFonts w:ascii="Arial" w:hAnsi="Arial" w:cs="Arial"/>
                <w:sz w:val="20"/>
                <w:szCs w:val="20"/>
              </w:rPr>
            </w:pPr>
          </w:p>
        </w:tc>
        <w:tc>
          <w:tcPr>
            <w:tcW w:w="4394" w:type="dxa"/>
          </w:tcPr>
          <w:p w14:paraId="256BC8E3"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0B5F15EA" w14:textId="33067286" w:rsidR="00DF4CC9"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tc>
      </w:tr>
      <w:tr w:rsidR="00CE53A7" w:rsidRPr="00CE1A12" w14:paraId="185F0B3A" w14:textId="77777777" w:rsidTr="004A50FD">
        <w:tc>
          <w:tcPr>
            <w:tcW w:w="561" w:type="dxa"/>
            <w:vMerge w:val="restart"/>
          </w:tcPr>
          <w:p w14:paraId="5F9A221F" w14:textId="3CDCB97A" w:rsidR="00CE53A7" w:rsidRPr="00CE1A12" w:rsidRDefault="00CE53A7" w:rsidP="00CE1A12">
            <w:pPr>
              <w:jc w:val="both"/>
              <w:rPr>
                <w:rFonts w:ascii="Arial" w:hAnsi="Arial" w:cs="Arial"/>
                <w:sz w:val="20"/>
                <w:szCs w:val="20"/>
              </w:rPr>
            </w:pPr>
            <w:r>
              <w:rPr>
                <w:rFonts w:ascii="Arial" w:hAnsi="Arial" w:cs="Arial"/>
                <w:sz w:val="20"/>
                <w:szCs w:val="20"/>
              </w:rPr>
              <w:t xml:space="preserve">4. </w:t>
            </w:r>
          </w:p>
        </w:tc>
        <w:tc>
          <w:tcPr>
            <w:tcW w:w="2484" w:type="dxa"/>
            <w:vMerge w:val="restart"/>
          </w:tcPr>
          <w:p w14:paraId="371BDAFA" w14:textId="017830E4" w:rsidR="00CE53A7" w:rsidRPr="00B472DF" w:rsidRDefault="00CE53A7" w:rsidP="00CE53A7">
            <w:pPr>
              <w:rPr>
                <w:rFonts w:ascii="Arial" w:hAnsi="Arial" w:cs="Arial"/>
                <w:b/>
                <w:bCs/>
                <w:sz w:val="20"/>
                <w:szCs w:val="20"/>
              </w:rPr>
            </w:pPr>
            <w:r w:rsidRPr="00B472DF">
              <w:rPr>
                <w:rFonts w:ascii="Arial" w:hAnsi="Arial" w:cs="Arial"/>
                <w:b/>
                <w:bCs/>
                <w:sz w:val="20"/>
                <w:szCs w:val="20"/>
              </w:rPr>
              <w:t>Wykonalność finansowa i ekonomiczna projektu</w:t>
            </w:r>
          </w:p>
        </w:tc>
        <w:tc>
          <w:tcPr>
            <w:tcW w:w="5597" w:type="dxa"/>
          </w:tcPr>
          <w:p w14:paraId="12707E91" w14:textId="77777777" w:rsidR="00CE53A7" w:rsidRPr="00C9472C" w:rsidRDefault="00CE53A7" w:rsidP="00CE53A7">
            <w:pPr>
              <w:widowControl w:val="0"/>
              <w:autoSpaceDE w:val="0"/>
              <w:snapToGrid w:val="0"/>
              <w:rPr>
                <w:rFonts w:ascii="Arial" w:eastAsia="Arial" w:hAnsi="Arial" w:cs="Arial"/>
                <w:sz w:val="20"/>
                <w:szCs w:val="20"/>
                <w:lang w:eastAsia="pl-PL"/>
              </w:rPr>
            </w:pPr>
            <w:r w:rsidRPr="00C9472C">
              <w:rPr>
                <w:rFonts w:ascii="Arial" w:hAnsi="Arial" w:cs="Arial"/>
                <w:sz w:val="20"/>
                <w:szCs w:val="20"/>
              </w:rPr>
              <w:t xml:space="preserve">W ramach warunku kryterium oceniana </w:t>
            </w:r>
            <w:r w:rsidRPr="00C9472C">
              <w:rPr>
                <w:rFonts w:ascii="Arial" w:hAnsi="Arial" w:cs="Arial"/>
                <w:sz w:val="20"/>
                <w:szCs w:val="20"/>
                <w:lang w:eastAsia="pl-PL"/>
              </w:rPr>
              <w:t>będzie</w:t>
            </w:r>
            <w:r w:rsidRPr="00C9472C">
              <w:rPr>
                <w:rFonts w:ascii="Arial" w:eastAsia="Arial" w:hAnsi="Arial" w:cs="Arial"/>
                <w:sz w:val="20"/>
                <w:szCs w:val="20"/>
                <w:lang w:eastAsia="pl-PL"/>
              </w:rPr>
              <w:t xml:space="preserve"> zgodność prognoz  z zasadami określonymi w dokumentacji naboru. </w:t>
            </w:r>
          </w:p>
          <w:p w14:paraId="14BFD75D" w14:textId="77777777" w:rsidR="00CE53A7" w:rsidRDefault="00CE53A7" w:rsidP="00CE53A7">
            <w:pPr>
              <w:rPr>
                <w:rFonts w:ascii="Arial" w:hAnsi="Arial" w:cs="Arial"/>
                <w:sz w:val="20"/>
                <w:szCs w:val="20"/>
                <w:lang w:eastAsia="pl-PL"/>
              </w:rPr>
            </w:pPr>
            <w:r w:rsidRPr="00C9472C">
              <w:rPr>
                <w:rFonts w:ascii="Arial" w:hAnsi="Arial" w:cs="Arial"/>
                <w:sz w:val="20"/>
                <w:szCs w:val="20"/>
                <w:lang w:eastAsia="pl-PL"/>
              </w:rPr>
              <w:t xml:space="preserve">Należy wykazać jakie dokumenty, wytyczne i zasady zastosowano w celu opracowania części finansowej i czy </w:t>
            </w:r>
            <w:r w:rsidRPr="00C9472C">
              <w:rPr>
                <w:rFonts w:ascii="Arial" w:hAnsi="Arial" w:cs="Arial"/>
                <w:sz w:val="20"/>
                <w:szCs w:val="20"/>
                <w:lang w:eastAsia="pl-PL"/>
              </w:rPr>
              <w:lastRenderedPageBreak/>
              <w:t>zastosowano co najmniej te wskazane w Regulaminie wyboru projektów.</w:t>
            </w:r>
          </w:p>
          <w:p w14:paraId="42AC68E2" w14:textId="00B4429E" w:rsidR="00872A9A" w:rsidRPr="00CE1A12" w:rsidRDefault="00872A9A" w:rsidP="00CE53A7">
            <w:pPr>
              <w:rPr>
                <w:rFonts w:ascii="Arial" w:hAnsi="Arial" w:cs="Arial"/>
                <w:sz w:val="20"/>
                <w:szCs w:val="20"/>
              </w:rPr>
            </w:pPr>
          </w:p>
        </w:tc>
        <w:tc>
          <w:tcPr>
            <w:tcW w:w="1418" w:type="dxa"/>
          </w:tcPr>
          <w:p w14:paraId="683004DF"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lastRenderedPageBreak/>
              <w:t>TAK/NIE</w:t>
            </w:r>
          </w:p>
          <w:p w14:paraId="6B408B8D" w14:textId="77777777" w:rsidR="00CE53A7" w:rsidRPr="00CE1A12" w:rsidRDefault="00CE53A7" w:rsidP="00CE1A12">
            <w:pPr>
              <w:jc w:val="both"/>
              <w:rPr>
                <w:rFonts w:ascii="Arial" w:hAnsi="Arial" w:cs="Arial"/>
                <w:sz w:val="20"/>
                <w:szCs w:val="20"/>
              </w:rPr>
            </w:pPr>
          </w:p>
        </w:tc>
        <w:tc>
          <w:tcPr>
            <w:tcW w:w="4394" w:type="dxa"/>
          </w:tcPr>
          <w:p w14:paraId="304048E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Możliwość korekty. Decyzja o dopuszczeniu korekty podejmowana jest każdorazowo przez Komisję Oceny Projektów.  </w:t>
            </w:r>
          </w:p>
          <w:p w14:paraId="2D3A7A53" w14:textId="77777777" w:rsidR="00CE53A7" w:rsidRPr="00C9472C" w:rsidRDefault="00CE53A7" w:rsidP="00CE53A7">
            <w:pPr>
              <w:suppressAutoHyphens w:val="0"/>
              <w:ind w:right="-108"/>
              <w:rPr>
                <w:rFonts w:ascii="Arial" w:hAnsi="Arial" w:cs="Arial"/>
                <w:sz w:val="20"/>
                <w:szCs w:val="20"/>
              </w:rPr>
            </w:pPr>
          </w:p>
          <w:p w14:paraId="26369E2E" w14:textId="37738DE8" w:rsidR="00CE53A7" w:rsidRPr="00CE1A12" w:rsidRDefault="00CE53A7" w:rsidP="00CE53A7">
            <w:pPr>
              <w:rPr>
                <w:rFonts w:ascii="Arial" w:hAnsi="Arial" w:cs="Arial"/>
                <w:sz w:val="20"/>
                <w:szCs w:val="20"/>
              </w:rPr>
            </w:pPr>
            <w:r w:rsidRPr="00C9472C">
              <w:rPr>
                <w:rFonts w:ascii="Arial" w:hAnsi="Arial" w:cs="Arial"/>
                <w:sz w:val="20"/>
                <w:szCs w:val="20"/>
              </w:rPr>
              <w:lastRenderedPageBreak/>
              <w:t>Spełnienie warunku kryterium weryfikowane jest na moment oceny wniosku o dofinansowanie</w:t>
            </w:r>
          </w:p>
        </w:tc>
      </w:tr>
      <w:tr w:rsidR="00CE53A7" w:rsidRPr="00CE1A12" w14:paraId="32AB75CF" w14:textId="77777777" w:rsidTr="004A50FD">
        <w:tc>
          <w:tcPr>
            <w:tcW w:w="561" w:type="dxa"/>
            <w:vMerge/>
          </w:tcPr>
          <w:p w14:paraId="113E729C" w14:textId="77777777" w:rsidR="00CE53A7" w:rsidRPr="00CE1A12" w:rsidRDefault="00CE53A7" w:rsidP="00CE1A12">
            <w:pPr>
              <w:jc w:val="both"/>
              <w:rPr>
                <w:rFonts w:ascii="Arial" w:hAnsi="Arial" w:cs="Arial"/>
                <w:sz w:val="20"/>
                <w:szCs w:val="20"/>
              </w:rPr>
            </w:pPr>
          </w:p>
        </w:tc>
        <w:tc>
          <w:tcPr>
            <w:tcW w:w="2484" w:type="dxa"/>
            <w:vMerge/>
          </w:tcPr>
          <w:p w14:paraId="23BF898A" w14:textId="77777777" w:rsidR="00CE53A7" w:rsidRPr="00CE1A12" w:rsidRDefault="00CE53A7" w:rsidP="00CE1A12">
            <w:pPr>
              <w:jc w:val="both"/>
              <w:rPr>
                <w:rFonts w:ascii="Arial" w:hAnsi="Arial" w:cs="Arial"/>
                <w:sz w:val="20"/>
                <w:szCs w:val="20"/>
              </w:rPr>
            </w:pPr>
          </w:p>
        </w:tc>
        <w:tc>
          <w:tcPr>
            <w:tcW w:w="5597" w:type="dxa"/>
          </w:tcPr>
          <w:p w14:paraId="317D97A0" w14:textId="77777777" w:rsidR="00CE53A7" w:rsidRPr="00C9472C" w:rsidRDefault="00CE53A7" w:rsidP="00CE53A7">
            <w:pPr>
              <w:widowControl w:val="0"/>
              <w:autoSpaceDE w:val="0"/>
              <w:snapToGrid w:val="0"/>
              <w:contextualSpacing/>
              <w:rPr>
                <w:rFonts w:ascii="Arial" w:eastAsia="Arial" w:hAnsi="Arial" w:cs="Arial"/>
                <w:sz w:val="20"/>
                <w:szCs w:val="20"/>
                <w:lang w:eastAsia="pl-PL"/>
              </w:rPr>
            </w:pPr>
            <w:r w:rsidRPr="00C9472C">
              <w:rPr>
                <w:rFonts w:ascii="Arial" w:hAnsi="Arial" w:cs="Arial"/>
                <w:sz w:val="20"/>
                <w:szCs w:val="20"/>
              </w:rPr>
              <w:t xml:space="preserve">W ramach warunku kryterium oceniana </w:t>
            </w:r>
            <w:r w:rsidRPr="00C9472C">
              <w:rPr>
                <w:rFonts w:ascii="Arial" w:hAnsi="Arial" w:cs="Arial"/>
                <w:sz w:val="20"/>
                <w:szCs w:val="20"/>
                <w:lang w:eastAsia="pl-PL"/>
              </w:rPr>
              <w:t>będzie</w:t>
            </w:r>
            <w:r w:rsidRPr="00C9472C">
              <w:rPr>
                <w:rFonts w:ascii="Arial" w:eastAsia="Arial" w:hAnsi="Arial" w:cs="Arial"/>
                <w:sz w:val="20"/>
                <w:szCs w:val="20"/>
                <w:lang w:eastAsia="pl-PL"/>
              </w:rPr>
              <w:t xml:space="preserve"> prawidłowość ujęcia w prognozach wszystkich istotnych finansowych elementów projektu. </w:t>
            </w:r>
          </w:p>
          <w:p w14:paraId="3A2EA812" w14:textId="77777777" w:rsidR="00CE53A7" w:rsidRPr="00C9472C" w:rsidRDefault="00CE53A7" w:rsidP="00CE53A7">
            <w:pPr>
              <w:suppressAutoHyphens w:val="0"/>
              <w:rPr>
                <w:rFonts w:ascii="Arial" w:hAnsi="Arial" w:cs="Arial"/>
                <w:sz w:val="20"/>
                <w:szCs w:val="20"/>
                <w:lang w:eastAsia="pl-PL"/>
              </w:rPr>
            </w:pPr>
          </w:p>
          <w:p w14:paraId="2AF2974D"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 xml:space="preserve">W arkuszach kalkulacyjnych dotyczących prognozy finansowej i ekonomicznej </w:t>
            </w:r>
            <w:r w:rsidRPr="00C9472C">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37A339DE" w14:textId="77777777" w:rsidR="00CE53A7" w:rsidRPr="00C9472C" w:rsidRDefault="00CE53A7" w:rsidP="00CE53A7">
            <w:pPr>
              <w:suppressAutoHyphens w:val="0"/>
              <w:rPr>
                <w:rFonts w:ascii="Arial" w:hAnsi="Arial" w:cs="Arial"/>
                <w:sz w:val="20"/>
                <w:szCs w:val="20"/>
                <w:lang w:eastAsia="pl-PL"/>
              </w:rPr>
            </w:pPr>
          </w:p>
          <w:p w14:paraId="0BEFCBC6"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09692168" w14:textId="77777777" w:rsidR="00CE53A7" w:rsidRPr="00C9472C" w:rsidRDefault="00CE53A7" w:rsidP="00CE53A7">
            <w:pPr>
              <w:suppressAutoHyphens w:val="0"/>
              <w:rPr>
                <w:rFonts w:ascii="Arial" w:eastAsia="Arial" w:hAnsi="Arial" w:cs="Arial"/>
                <w:sz w:val="20"/>
                <w:szCs w:val="20"/>
                <w:lang w:eastAsia="pl-PL"/>
              </w:rPr>
            </w:pPr>
          </w:p>
          <w:p w14:paraId="410E16F2" w14:textId="77777777" w:rsidR="00CE53A7" w:rsidRDefault="00CE53A7" w:rsidP="00CE53A7">
            <w:pPr>
              <w:rPr>
                <w:rFonts w:ascii="Arial" w:eastAsia="Arial" w:hAnsi="Arial" w:cs="Arial"/>
                <w:sz w:val="20"/>
                <w:szCs w:val="20"/>
                <w:lang w:eastAsia="pl-PL"/>
              </w:rPr>
            </w:pPr>
            <w:r w:rsidRPr="00C9472C">
              <w:rPr>
                <w:rFonts w:ascii="Arial" w:eastAsia="Arial" w:hAnsi="Arial" w:cs="Arial"/>
                <w:sz w:val="20"/>
                <w:szCs w:val="20"/>
                <w:lang w:eastAsia="pl-PL"/>
              </w:rPr>
              <w:t>Weryfikacji dokonuje się na podstawie informacji podanych w tabelach finansowych oraz w części opisowej do analizy finansowej.</w:t>
            </w:r>
          </w:p>
          <w:p w14:paraId="060C35D3" w14:textId="21334848" w:rsidR="00872A9A" w:rsidRPr="00CE1A12" w:rsidRDefault="00872A9A" w:rsidP="00CE53A7">
            <w:pPr>
              <w:rPr>
                <w:rFonts w:ascii="Arial" w:hAnsi="Arial" w:cs="Arial"/>
                <w:sz w:val="20"/>
                <w:szCs w:val="20"/>
              </w:rPr>
            </w:pPr>
          </w:p>
        </w:tc>
        <w:tc>
          <w:tcPr>
            <w:tcW w:w="1418" w:type="dxa"/>
          </w:tcPr>
          <w:p w14:paraId="1537BB2D"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1D798618" w14:textId="77777777" w:rsidR="00CE53A7" w:rsidRPr="00CE1A12" w:rsidRDefault="00CE53A7" w:rsidP="00CE1A12">
            <w:pPr>
              <w:jc w:val="both"/>
              <w:rPr>
                <w:rFonts w:ascii="Arial" w:hAnsi="Arial" w:cs="Arial"/>
                <w:sz w:val="20"/>
                <w:szCs w:val="20"/>
              </w:rPr>
            </w:pPr>
          </w:p>
        </w:tc>
        <w:tc>
          <w:tcPr>
            <w:tcW w:w="4394" w:type="dxa"/>
          </w:tcPr>
          <w:p w14:paraId="31380167"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Możliwość korekty. </w:t>
            </w:r>
          </w:p>
          <w:p w14:paraId="4C9A9F23"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Decyzja o dopuszczeniu korekty podejmowana jest każdorazowo przez Komisję Oceny Projektów.  </w:t>
            </w:r>
          </w:p>
          <w:p w14:paraId="62D7EFEF" w14:textId="77777777" w:rsidR="00CE53A7" w:rsidRPr="00C9472C" w:rsidRDefault="00CE53A7" w:rsidP="00CE53A7">
            <w:pPr>
              <w:suppressAutoHyphens w:val="0"/>
              <w:ind w:right="-108"/>
              <w:rPr>
                <w:rFonts w:ascii="Arial" w:hAnsi="Arial" w:cs="Arial"/>
                <w:sz w:val="20"/>
                <w:szCs w:val="20"/>
              </w:rPr>
            </w:pPr>
          </w:p>
          <w:p w14:paraId="5A1A0129" w14:textId="111C8516" w:rsidR="00CE53A7"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53A7" w:rsidRPr="00CE1A12" w14:paraId="25454390" w14:textId="77777777" w:rsidTr="004A50FD">
        <w:tc>
          <w:tcPr>
            <w:tcW w:w="561" w:type="dxa"/>
            <w:vMerge/>
          </w:tcPr>
          <w:p w14:paraId="76D35FF6" w14:textId="77777777" w:rsidR="00CE53A7" w:rsidRPr="00CE1A12" w:rsidRDefault="00CE53A7" w:rsidP="00CE1A12">
            <w:pPr>
              <w:jc w:val="both"/>
              <w:rPr>
                <w:rFonts w:ascii="Arial" w:hAnsi="Arial" w:cs="Arial"/>
                <w:sz w:val="20"/>
                <w:szCs w:val="20"/>
              </w:rPr>
            </w:pPr>
          </w:p>
        </w:tc>
        <w:tc>
          <w:tcPr>
            <w:tcW w:w="2484" w:type="dxa"/>
            <w:vMerge/>
          </w:tcPr>
          <w:p w14:paraId="26155170" w14:textId="77777777" w:rsidR="00CE53A7" w:rsidRPr="00CE1A12" w:rsidRDefault="00CE53A7" w:rsidP="00CE1A12">
            <w:pPr>
              <w:jc w:val="both"/>
              <w:rPr>
                <w:rFonts w:ascii="Arial" w:hAnsi="Arial" w:cs="Arial"/>
                <w:sz w:val="20"/>
                <w:szCs w:val="20"/>
              </w:rPr>
            </w:pPr>
          </w:p>
        </w:tc>
        <w:tc>
          <w:tcPr>
            <w:tcW w:w="5597" w:type="dxa"/>
          </w:tcPr>
          <w:p w14:paraId="58319B6C" w14:textId="77777777" w:rsidR="00CE53A7" w:rsidRPr="00C9472C" w:rsidRDefault="00CE53A7" w:rsidP="00CE53A7">
            <w:pPr>
              <w:widowControl w:val="0"/>
              <w:autoSpaceDE w:val="0"/>
              <w:snapToGrid w:val="0"/>
              <w:rPr>
                <w:rFonts w:ascii="Arial" w:eastAsia="Arial" w:hAnsi="Arial" w:cs="Arial"/>
                <w:sz w:val="20"/>
                <w:szCs w:val="20"/>
                <w:lang w:eastAsia="pl-PL"/>
              </w:rPr>
            </w:pPr>
            <w:r w:rsidRPr="00C9472C">
              <w:rPr>
                <w:rFonts w:ascii="Arial" w:hAnsi="Arial" w:cs="Arial"/>
                <w:sz w:val="20"/>
                <w:szCs w:val="20"/>
              </w:rPr>
              <w:t xml:space="preserve">W ramach warunku kryterium oceniane </w:t>
            </w:r>
            <w:r w:rsidRPr="00C9472C">
              <w:rPr>
                <w:rFonts w:ascii="Arial" w:hAnsi="Arial" w:cs="Arial"/>
                <w:sz w:val="20"/>
                <w:szCs w:val="20"/>
                <w:lang w:eastAsia="pl-PL"/>
              </w:rPr>
              <w:t xml:space="preserve">będą </w:t>
            </w:r>
            <w:r w:rsidRPr="00C9472C">
              <w:rPr>
                <w:rFonts w:ascii="Arial" w:eastAsia="Arial" w:hAnsi="Arial" w:cs="Arial"/>
                <w:sz w:val="20"/>
                <w:szCs w:val="20"/>
                <w:lang w:eastAsia="pl-PL"/>
              </w:rPr>
              <w:t xml:space="preserve">źródła finansowania projektu. </w:t>
            </w:r>
          </w:p>
          <w:p w14:paraId="02246531" w14:textId="77777777" w:rsidR="00CE53A7" w:rsidRPr="00C9472C" w:rsidRDefault="00CE53A7" w:rsidP="00CE53A7">
            <w:pPr>
              <w:widowControl w:val="0"/>
              <w:autoSpaceDE w:val="0"/>
              <w:snapToGrid w:val="0"/>
              <w:rPr>
                <w:rFonts w:ascii="Arial" w:eastAsia="Arial" w:hAnsi="Arial" w:cs="Arial"/>
                <w:sz w:val="20"/>
                <w:szCs w:val="20"/>
                <w:lang w:eastAsia="pl-PL"/>
              </w:rPr>
            </w:pPr>
          </w:p>
          <w:p w14:paraId="1AE1ECEA" w14:textId="494AABF1" w:rsidR="00CE53A7" w:rsidRPr="00CE1A12" w:rsidRDefault="00CE53A7" w:rsidP="00CE53A7">
            <w:pPr>
              <w:rPr>
                <w:rFonts w:ascii="Arial" w:hAnsi="Arial" w:cs="Arial"/>
                <w:sz w:val="20"/>
                <w:szCs w:val="20"/>
              </w:rPr>
            </w:pPr>
            <w:r w:rsidRPr="00C9472C">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1418" w:type="dxa"/>
          </w:tcPr>
          <w:p w14:paraId="161470DC"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684A7B76" w14:textId="77777777" w:rsidR="00CE53A7" w:rsidRPr="00CE1A12" w:rsidRDefault="00CE53A7" w:rsidP="00CE1A12">
            <w:pPr>
              <w:jc w:val="both"/>
              <w:rPr>
                <w:rFonts w:ascii="Arial" w:hAnsi="Arial" w:cs="Arial"/>
                <w:sz w:val="20"/>
                <w:szCs w:val="20"/>
              </w:rPr>
            </w:pPr>
          </w:p>
        </w:tc>
        <w:tc>
          <w:tcPr>
            <w:tcW w:w="4394" w:type="dxa"/>
          </w:tcPr>
          <w:p w14:paraId="0B784094"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Brak możliwości korekty informacji, które są weryfikowane w tym wymogu na etapie oceny wniosku o dofinansowanie. </w:t>
            </w:r>
          </w:p>
          <w:p w14:paraId="1F52358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p w14:paraId="0C6F4F63" w14:textId="2FDD1626" w:rsidR="00CE53A7" w:rsidRPr="00CE1A12" w:rsidRDefault="00CE53A7" w:rsidP="00CE53A7">
            <w:pPr>
              <w:rPr>
                <w:rFonts w:ascii="Arial" w:hAnsi="Arial" w:cs="Arial"/>
                <w:sz w:val="20"/>
                <w:szCs w:val="20"/>
              </w:rPr>
            </w:pPr>
            <w:r w:rsidRPr="00C9472C">
              <w:rPr>
                <w:rFonts w:ascii="Arial" w:hAnsi="Arial" w:cs="Arial"/>
                <w:sz w:val="20"/>
                <w:szCs w:val="20"/>
              </w:rPr>
              <w:lastRenderedPageBreak/>
              <w:t>Istnieje możliwość zmiany źródeł finansowania na etapie realizacji projektu, przy czym każda zmiana powinna być uzasadniona przez Beneficjenta i zaakceptowana przez IZ FEdP.</w:t>
            </w:r>
          </w:p>
        </w:tc>
      </w:tr>
      <w:tr w:rsidR="00CE53A7" w:rsidRPr="00CE1A12" w14:paraId="1E6357B8" w14:textId="77777777" w:rsidTr="004A50FD">
        <w:tc>
          <w:tcPr>
            <w:tcW w:w="561" w:type="dxa"/>
            <w:vMerge w:val="restart"/>
          </w:tcPr>
          <w:p w14:paraId="6D3DA06F" w14:textId="077AF576" w:rsidR="00CE53A7" w:rsidRPr="00CE1A12" w:rsidRDefault="00CE53A7" w:rsidP="00CE1A12">
            <w:pPr>
              <w:jc w:val="both"/>
              <w:rPr>
                <w:rFonts w:ascii="Arial" w:hAnsi="Arial" w:cs="Arial"/>
                <w:sz w:val="20"/>
                <w:szCs w:val="20"/>
              </w:rPr>
            </w:pPr>
            <w:r>
              <w:rPr>
                <w:rFonts w:ascii="Arial" w:hAnsi="Arial" w:cs="Arial"/>
                <w:sz w:val="20"/>
                <w:szCs w:val="20"/>
              </w:rPr>
              <w:lastRenderedPageBreak/>
              <w:t xml:space="preserve">5. </w:t>
            </w:r>
          </w:p>
        </w:tc>
        <w:tc>
          <w:tcPr>
            <w:tcW w:w="2484" w:type="dxa"/>
            <w:vMerge w:val="restart"/>
          </w:tcPr>
          <w:p w14:paraId="7040BA35" w14:textId="7F69CE81" w:rsidR="00CE53A7" w:rsidRPr="00B472DF" w:rsidRDefault="00CE53A7" w:rsidP="00CE1A12">
            <w:pPr>
              <w:jc w:val="both"/>
              <w:rPr>
                <w:rFonts w:ascii="Arial" w:hAnsi="Arial" w:cs="Arial"/>
                <w:b/>
                <w:bCs/>
                <w:sz w:val="20"/>
                <w:szCs w:val="20"/>
              </w:rPr>
            </w:pPr>
            <w:r w:rsidRPr="00B472DF">
              <w:rPr>
                <w:rFonts w:ascii="Arial" w:hAnsi="Arial" w:cs="Arial"/>
                <w:b/>
                <w:bCs/>
                <w:sz w:val="20"/>
                <w:szCs w:val="20"/>
              </w:rPr>
              <w:t>Trwałość projektu</w:t>
            </w:r>
          </w:p>
        </w:tc>
        <w:tc>
          <w:tcPr>
            <w:tcW w:w="5597" w:type="dxa"/>
          </w:tcPr>
          <w:p w14:paraId="79C1008B" w14:textId="77777777" w:rsidR="00CE53A7" w:rsidRPr="00C9472C" w:rsidRDefault="00CE53A7" w:rsidP="00CE53A7">
            <w:pPr>
              <w:suppressAutoHyphens w:val="0"/>
              <w:snapToGrid w:val="0"/>
              <w:rPr>
                <w:rFonts w:ascii="Arial" w:hAnsi="Arial" w:cs="Arial"/>
                <w:sz w:val="20"/>
                <w:szCs w:val="20"/>
              </w:rPr>
            </w:pPr>
            <w:r w:rsidRPr="00C9472C">
              <w:rPr>
                <w:rFonts w:ascii="Arial" w:hAnsi="Arial" w:cs="Arial"/>
                <w:sz w:val="20"/>
                <w:szCs w:val="20"/>
              </w:rPr>
              <w:t xml:space="preserve">W ramach warunku kryterium oceniane będzie przeprowadzenie analizy </w:t>
            </w:r>
            <w:proofErr w:type="spellStart"/>
            <w:r w:rsidRPr="00C9472C">
              <w:rPr>
                <w:rFonts w:ascii="Arial" w:hAnsi="Arial" w:cs="Arial"/>
                <w:sz w:val="20"/>
                <w:szCs w:val="20"/>
              </w:rPr>
              <w:t>ryzyk</w:t>
            </w:r>
            <w:proofErr w:type="spellEnd"/>
            <w:r w:rsidRPr="00C9472C">
              <w:rPr>
                <w:rFonts w:ascii="Arial" w:hAnsi="Arial" w:cs="Arial"/>
                <w:sz w:val="20"/>
                <w:szCs w:val="20"/>
              </w:rPr>
              <w:t xml:space="preserve">. </w:t>
            </w:r>
          </w:p>
          <w:p w14:paraId="7C3EC436" w14:textId="77777777" w:rsidR="00CE53A7" w:rsidRPr="00C9472C" w:rsidRDefault="00CE53A7" w:rsidP="00CE53A7">
            <w:pPr>
              <w:suppressAutoHyphens w:val="0"/>
              <w:snapToGrid w:val="0"/>
              <w:rPr>
                <w:rFonts w:ascii="Arial" w:hAnsi="Arial" w:cs="Arial"/>
                <w:sz w:val="20"/>
                <w:szCs w:val="20"/>
              </w:rPr>
            </w:pPr>
          </w:p>
          <w:p w14:paraId="2BDB9E6E" w14:textId="77777777" w:rsidR="00CE53A7" w:rsidRDefault="00CE53A7" w:rsidP="00CE53A7">
            <w:pPr>
              <w:rPr>
                <w:rFonts w:ascii="Arial" w:hAnsi="Arial" w:cs="Arial"/>
                <w:sz w:val="20"/>
                <w:szCs w:val="20"/>
                <w:lang w:eastAsia="pl-PL"/>
              </w:rPr>
            </w:pPr>
            <w:r w:rsidRPr="00C9472C">
              <w:rPr>
                <w:rFonts w:ascii="Arial" w:hAnsi="Arial" w:cs="Arial"/>
                <w:sz w:val="20"/>
                <w:szCs w:val="20"/>
                <w:lang w:eastAsia="pl-PL"/>
              </w:rPr>
              <w:t xml:space="preserve">W dokumentacji aplikacyjnej należy wykazać, że dokonano analizy </w:t>
            </w:r>
            <w:proofErr w:type="spellStart"/>
            <w:r w:rsidRPr="00C9472C">
              <w:rPr>
                <w:rFonts w:ascii="Arial" w:hAnsi="Arial" w:cs="Arial"/>
                <w:sz w:val="20"/>
                <w:szCs w:val="20"/>
                <w:lang w:eastAsia="pl-PL"/>
              </w:rPr>
              <w:t>ryzyk</w:t>
            </w:r>
            <w:proofErr w:type="spellEnd"/>
            <w:r w:rsidRPr="00C9472C">
              <w:rPr>
                <w:rFonts w:ascii="Arial" w:hAnsi="Arial" w:cs="Arial"/>
                <w:sz w:val="20"/>
                <w:szCs w:val="20"/>
                <w:lang w:eastAsia="pl-PL"/>
              </w:rPr>
              <w:t xml:space="preserve"> dotyczących realizacji projektu - również w okresie trwałości. Należy także wykazać zdolność do odpowiedniego przeciwdziałania w przypadku wystąpienia zagrożeń i zaplanowane działania zaradcze.</w:t>
            </w:r>
          </w:p>
          <w:p w14:paraId="7E347511" w14:textId="0EFA453B" w:rsidR="00872A9A" w:rsidRPr="00CE1A12" w:rsidRDefault="00872A9A" w:rsidP="00CE53A7">
            <w:pPr>
              <w:rPr>
                <w:rFonts w:ascii="Arial" w:hAnsi="Arial" w:cs="Arial"/>
                <w:sz w:val="20"/>
                <w:szCs w:val="20"/>
              </w:rPr>
            </w:pPr>
          </w:p>
        </w:tc>
        <w:tc>
          <w:tcPr>
            <w:tcW w:w="1418" w:type="dxa"/>
          </w:tcPr>
          <w:p w14:paraId="6409A42A"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3D7C0A15" w14:textId="77777777" w:rsidR="00CE53A7" w:rsidRPr="00CE1A12" w:rsidRDefault="00CE53A7" w:rsidP="00CE1A12">
            <w:pPr>
              <w:jc w:val="both"/>
              <w:rPr>
                <w:rFonts w:ascii="Arial" w:hAnsi="Arial" w:cs="Arial"/>
                <w:sz w:val="20"/>
                <w:szCs w:val="20"/>
              </w:rPr>
            </w:pPr>
          </w:p>
        </w:tc>
        <w:tc>
          <w:tcPr>
            <w:tcW w:w="4394" w:type="dxa"/>
          </w:tcPr>
          <w:p w14:paraId="69E2EC84"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Możliwość korekty w zakresie uzupełnienia brakujących zapisów w pierwotnej dokumentacji aplikacyjnej. </w:t>
            </w:r>
          </w:p>
          <w:p w14:paraId="41987060" w14:textId="77777777" w:rsidR="00CE53A7" w:rsidRPr="00C9472C" w:rsidRDefault="00CE53A7" w:rsidP="00CE53A7">
            <w:pPr>
              <w:suppressAutoHyphens w:val="0"/>
              <w:ind w:right="-108"/>
              <w:rPr>
                <w:rFonts w:ascii="Arial" w:hAnsi="Arial" w:cs="Arial"/>
                <w:sz w:val="20"/>
                <w:szCs w:val="20"/>
              </w:rPr>
            </w:pPr>
          </w:p>
          <w:p w14:paraId="5A9B99AD" w14:textId="101BE659" w:rsidR="00CE53A7"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53A7" w:rsidRPr="00CE1A12" w14:paraId="452A343F" w14:textId="77777777" w:rsidTr="004A50FD">
        <w:tc>
          <w:tcPr>
            <w:tcW w:w="561" w:type="dxa"/>
            <w:vMerge/>
          </w:tcPr>
          <w:p w14:paraId="6428E776" w14:textId="77777777" w:rsidR="00CE53A7" w:rsidRPr="00CE1A12" w:rsidRDefault="00CE53A7" w:rsidP="00CE1A12">
            <w:pPr>
              <w:jc w:val="both"/>
              <w:rPr>
                <w:rFonts w:ascii="Arial" w:hAnsi="Arial" w:cs="Arial"/>
                <w:sz w:val="20"/>
                <w:szCs w:val="20"/>
              </w:rPr>
            </w:pPr>
          </w:p>
        </w:tc>
        <w:tc>
          <w:tcPr>
            <w:tcW w:w="2484" w:type="dxa"/>
            <w:vMerge/>
          </w:tcPr>
          <w:p w14:paraId="10448DDC" w14:textId="77777777" w:rsidR="00CE53A7" w:rsidRPr="00CE1A12" w:rsidRDefault="00CE53A7" w:rsidP="00CE1A12">
            <w:pPr>
              <w:jc w:val="both"/>
              <w:rPr>
                <w:rFonts w:ascii="Arial" w:hAnsi="Arial" w:cs="Arial"/>
                <w:sz w:val="20"/>
                <w:szCs w:val="20"/>
              </w:rPr>
            </w:pPr>
          </w:p>
        </w:tc>
        <w:tc>
          <w:tcPr>
            <w:tcW w:w="5597" w:type="dxa"/>
          </w:tcPr>
          <w:p w14:paraId="0B728936" w14:textId="77777777" w:rsidR="00CE53A7" w:rsidRPr="00C9472C" w:rsidRDefault="00CE53A7" w:rsidP="00947E7F">
            <w:pPr>
              <w:suppressAutoHyphens w:val="0"/>
              <w:snapToGrid w:val="0"/>
              <w:rPr>
                <w:rFonts w:ascii="Arial" w:hAnsi="Arial" w:cs="Arial"/>
                <w:sz w:val="20"/>
                <w:szCs w:val="20"/>
                <w:lang w:eastAsia="pl-PL"/>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z przedstawionych dokumentów wynika, że cele projektu zostaną utrzymane po zakończeniu jego realizacji – w okresie trwałości.</w:t>
            </w:r>
          </w:p>
          <w:p w14:paraId="44069BA2" w14:textId="77777777" w:rsidR="00CE53A7" w:rsidRPr="00C9472C" w:rsidRDefault="00CE53A7" w:rsidP="00947E7F">
            <w:pPr>
              <w:suppressAutoHyphens w:val="0"/>
              <w:snapToGrid w:val="0"/>
              <w:rPr>
                <w:rFonts w:ascii="Arial" w:hAnsi="Arial" w:cs="Arial"/>
                <w:sz w:val="20"/>
                <w:szCs w:val="20"/>
                <w:lang w:eastAsia="pl-PL"/>
              </w:rPr>
            </w:pPr>
          </w:p>
          <w:p w14:paraId="4C8D6679" w14:textId="60C90831" w:rsidR="00CE53A7" w:rsidRPr="00C9472C" w:rsidRDefault="00CE53A7" w:rsidP="00947E7F">
            <w:pPr>
              <w:suppressAutoHyphens w:val="0"/>
              <w:snapToGrid w:val="0"/>
              <w:rPr>
                <w:rFonts w:ascii="Arial" w:hAnsi="Arial" w:cs="Arial"/>
                <w:sz w:val="20"/>
                <w:szCs w:val="20"/>
                <w:lang w:eastAsia="pl-PL"/>
              </w:rPr>
            </w:pPr>
            <w:r w:rsidRPr="00C9472C">
              <w:rPr>
                <w:rFonts w:ascii="Arial" w:hAnsi="Arial" w:cs="Arial"/>
                <w:sz w:val="20"/>
                <w:szCs w:val="20"/>
                <w:lang w:eastAsia="pl-PL"/>
              </w:rPr>
              <w:t xml:space="preserve">Sprawdzeniu podlega możliwość zapewnienia przez </w:t>
            </w:r>
            <w:r w:rsidR="00F5252C">
              <w:rPr>
                <w:rFonts w:ascii="Arial" w:hAnsi="Arial" w:cs="Arial"/>
                <w:sz w:val="20"/>
                <w:szCs w:val="20"/>
                <w:lang w:eastAsia="pl-PL"/>
              </w:rPr>
              <w:t>w</w:t>
            </w:r>
            <w:r w:rsidRPr="00C9472C">
              <w:rPr>
                <w:rFonts w:ascii="Arial" w:hAnsi="Arial" w:cs="Arial"/>
                <w:sz w:val="20"/>
                <w:szCs w:val="20"/>
                <w:lang w:eastAsia="pl-PL"/>
              </w:rPr>
              <w:t>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02EB4B" w14:textId="08883728" w:rsidR="00CE53A7" w:rsidRPr="00CE1A12" w:rsidRDefault="005F2A0C" w:rsidP="00947E7F">
            <w:pPr>
              <w:rPr>
                <w:rFonts w:ascii="Arial" w:hAnsi="Arial" w:cs="Arial"/>
                <w:sz w:val="20"/>
                <w:szCs w:val="20"/>
              </w:rPr>
            </w:pPr>
            <w:r w:rsidRPr="005F2A0C">
              <w:rPr>
                <w:rFonts w:ascii="Arial" w:hAnsi="Arial" w:cs="Arial"/>
                <w:sz w:val="20"/>
                <w:szCs w:val="20"/>
                <w:lang w:eastAsia="pl-PL"/>
              </w:rPr>
              <w:t xml:space="preserve">Weryfikowane będzie czy Wnioskodawca posiada zdolność do utrzymania produktów oraz osiągnięcia i utrzymania rezultatów projektu </w:t>
            </w:r>
            <w:r w:rsidR="00CE53A7" w:rsidRPr="00C9472C">
              <w:rPr>
                <w:rFonts w:ascii="Arial" w:hAnsi="Arial" w:cs="Arial"/>
                <w:sz w:val="20"/>
                <w:szCs w:val="20"/>
                <w:lang w:eastAsia="pl-PL"/>
              </w:rPr>
              <w:t xml:space="preserve">pod względem organizacyjnym, finansowym i technicznym przez okres 5 lat od daty płatności końcowej na rzecz Beneficjenta (a w stosownych przypadkach w okresie ustalonym zgodnie z zasadami pomocy państwa). Ocenie podlegać będzie także to, czy </w:t>
            </w:r>
            <w:r w:rsidR="00F5252C">
              <w:rPr>
                <w:rFonts w:ascii="Arial" w:hAnsi="Arial" w:cs="Arial"/>
                <w:sz w:val="20"/>
                <w:szCs w:val="20"/>
                <w:lang w:eastAsia="pl-PL"/>
              </w:rPr>
              <w:lastRenderedPageBreak/>
              <w:t>w</w:t>
            </w:r>
            <w:r w:rsidR="00CE53A7" w:rsidRPr="00C9472C">
              <w:rPr>
                <w:rFonts w:ascii="Arial" w:hAnsi="Arial" w:cs="Arial"/>
                <w:sz w:val="20"/>
                <w:szCs w:val="20"/>
                <w:lang w:eastAsia="pl-PL"/>
              </w:rPr>
              <w:t>nioskodawca planuje wykorzystywać produkty projektu zgodnie z przeznaczeniem, a projekt w pełni spełnia założone w nim cele.</w:t>
            </w:r>
          </w:p>
        </w:tc>
        <w:tc>
          <w:tcPr>
            <w:tcW w:w="1418" w:type="dxa"/>
          </w:tcPr>
          <w:p w14:paraId="274E5E1F"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lastRenderedPageBreak/>
              <w:t>TAK/NIE</w:t>
            </w:r>
          </w:p>
          <w:p w14:paraId="580962D4" w14:textId="77777777" w:rsidR="00CE53A7" w:rsidRPr="00CE1A12" w:rsidRDefault="00CE53A7" w:rsidP="00CE1A12">
            <w:pPr>
              <w:jc w:val="both"/>
              <w:rPr>
                <w:rFonts w:ascii="Arial" w:hAnsi="Arial" w:cs="Arial"/>
                <w:sz w:val="20"/>
                <w:szCs w:val="20"/>
              </w:rPr>
            </w:pPr>
          </w:p>
        </w:tc>
        <w:tc>
          <w:tcPr>
            <w:tcW w:w="4394" w:type="dxa"/>
          </w:tcPr>
          <w:p w14:paraId="21A734BE" w14:textId="77777777" w:rsidR="00CE53A7" w:rsidRPr="00C9472C" w:rsidRDefault="00CE53A7" w:rsidP="00CE53A7">
            <w:pPr>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269F2FE5" w14:textId="77777777" w:rsidR="00CE53A7" w:rsidRPr="00C9472C" w:rsidRDefault="00CE53A7" w:rsidP="00CE53A7">
            <w:pPr>
              <w:rPr>
                <w:rFonts w:ascii="Arial" w:hAnsi="Arial" w:cs="Arial"/>
                <w:sz w:val="20"/>
                <w:szCs w:val="20"/>
              </w:rPr>
            </w:pPr>
          </w:p>
          <w:p w14:paraId="43FD39FC" w14:textId="77777777" w:rsidR="00CE53A7" w:rsidRPr="00C9472C"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64A6518F" w14:textId="77777777" w:rsidR="00CE53A7" w:rsidRPr="00C9472C" w:rsidRDefault="00CE53A7" w:rsidP="00CE53A7">
            <w:pPr>
              <w:rPr>
                <w:rFonts w:ascii="Arial" w:hAnsi="Arial" w:cs="Arial"/>
                <w:sz w:val="20"/>
                <w:szCs w:val="20"/>
              </w:rPr>
            </w:pPr>
            <w:r w:rsidRPr="00C9472C">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5B93D30F" w14:textId="77777777" w:rsidR="00CE53A7" w:rsidRPr="00C9472C" w:rsidRDefault="00CE53A7" w:rsidP="00CE53A7">
            <w:pPr>
              <w:numPr>
                <w:ilvl w:val="0"/>
                <w:numId w:val="10"/>
              </w:numPr>
              <w:suppressAutoHyphens w:val="0"/>
              <w:ind w:left="316" w:hanging="283"/>
              <w:rPr>
                <w:rFonts w:ascii="Arial" w:hAnsi="Arial" w:cs="Arial"/>
                <w:sz w:val="20"/>
                <w:szCs w:val="20"/>
              </w:rPr>
            </w:pPr>
            <w:r w:rsidRPr="00C9472C">
              <w:rPr>
                <w:rFonts w:ascii="Arial" w:hAnsi="Arial" w:cs="Arial"/>
                <w:sz w:val="20"/>
                <w:szCs w:val="20"/>
              </w:rPr>
              <w:t>zaprzestanie lub przeniesienie</w:t>
            </w:r>
          </w:p>
          <w:p w14:paraId="5114C6CE" w14:textId="77777777" w:rsidR="00CE53A7" w:rsidRPr="00C9472C" w:rsidRDefault="00CE53A7" w:rsidP="00CE53A7">
            <w:pPr>
              <w:rPr>
                <w:rFonts w:ascii="Arial" w:hAnsi="Arial" w:cs="Arial"/>
                <w:sz w:val="20"/>
                <w:szCs w:val="20"/>
              </w:rPr>
            </w:pPr>
            <w:r w:rsidRPr="00C9472C">
              <w:rPr>
                <w:rFonts w:ascii="Arial" w:hAnsi="Arial" w:cs="Arial"/>
                <w:sz w:val="20"/>
                <w:szCs w:val="20"/>
              </w:rPr>
              <w:t>działalności produkcyjnej poza region na poziomie NUTS 2, w którym dana operacja otrzymała wsparcie;</w:t>
            </w:r>
          </w:p>
          <w:p w14:paraId="251BBD4E" w14:textId="77777777" w:rsidR="00CE53A7" w:rsidRPr="00C9472C" w:rsidRDefault="00CE53A7" w:rsidP="00CE53A7">
            <w:pPr>
              <w:numPr>
                <w:ilvl w:val="0"/>
                <w:numId w:val="10"/>
              </w:numPr>
              <w:suppressAutoHyphens w:val="0"/>
              <w:ind w:left="316" w:hanging="283"/>
              <w:rPr>
                <w:rFonts w:ascii="Arial" w:hAnsi="Arial" w:cs="Arial"/>
                <w:sz w:val="20"/>
                <w:szCs w:val="20"/>
              </w:rPr>
            </w:pPr>
            <w:r w:rsidRPr="00C9472C">
              <w:rPr>
                <w:rFonts w:ascii="Arial" w:hAnsi="Arial" w:cs="Arial"/>
                <w:sz w:val="20"/>
                <w:szCs w:val="20"/>
              </w:rPr>
              <w:t>zmiana własności elementu</w:t>
            </w:r>
          </w:p>
          <w:p w14:paraId="343A2577" w14:textId="77777777" w:rsidR="00CE53A7" w:rsidRPr="00C9472C" w:rsidRDefault="00CE53A7" w:rsidP="00CE53A7">
            <w:pPr>
              <w:ind w:left="316"/>
              <w:rPr>
                <w:rFonts w:ascii="Arial" w:hAnsi="Arial" w:cs="Arial"/>
                <w:sz w:val="20"/>
                <w:szCs w:val="20"/>
              </w:rPr>
            </w:pPr>
            <w:r w:rsidRPr="00C9472C">
              <w:rPr>
                <w:rFonts w:ascii="Arial" w:hAnsi="Arial" w:cs="Arial"/>
                <w:sz w:val="20"/>
                <w:szCs w:val="20"/>
              </w:rPr>
              <w:t>infrastruktury, która daje przedsiębiorstwu lub podmiotowi publicznemu nienależną korzyść;</w:t>
            </w:r>
          </w:p>
          <w:p w14:paraId="35BC0EB0" w14:textId="77777777" w:rsidR="00CE53A7" w:rsidRPr="00C9472C" w:rsidRDefault="00CE53A7" w:rsidP="00CE53A7">
            <w:pPr>
              <w:numPr>
                <w:ilvl w:val="0"/>
                <w:numId w:val="10"/>
              </w:numPr>
              <w:suppressAutoHyphens w:val="0"/>
              <w:ind w:left="316" w:hanging="283"/>
              <w:rPr>
                <w:rFonts w:ascii="Arial" w:hAnsi="Arial" w:cs="Arial"/>
                <w:sz w:val="20"/>
                <w:szCs w:val="20"/>
              </w:rPr>
            </w:pPr>
            <w:r w:rsidRPr="00C9472C">
              <w:rPr>
                <w:rFonts w:ascii="Arial" w:hAnsi="Arial" w:cs="Arial"/>
                <w:sz w:val="20"/>
                <w:szCs w:val="20"/>
              </w:rPr>
              <w:t>istotna zmiana wpływająca na</w:t>
            </w:r>
          </w:p>
          <w:p w14:paraId="453BD46E" w14:textId="04FCE77B" w:rsidR="00CE53A7" w:rsidRPr="00C9472C" w:rsidRDefault="00CE53A7" w:rsidP="00CE53A7">
            <w:pPr>
              <w:ind w:left="316"/>
              <w:rPr>
                <w:rFonts w:ascii="Arial" w:hAnsi="Arial" w:cs="Arial"/>
                <w:sz w:val="20"/>
                <w:szCs w:val="20"/>
              </w:rPr>
            </w:pPr>
            <w:r w:rsidRPr="00C9472C">
              <w:rPr>
                <w:rFonts w:ascii="Arial" w:hAnsi="Arial" w:cs="Arial"/>
                <w:sz w:val="20"/>
                <w:szCs w:val="20"/>
              </w:rPr>
              <w:lastRenderedPageBreak/>
              <w:t>charakter operacji, jej cele lub warunki wdrażania, mogąca doprowadzić do naruszenia pierwotnych celów operacji.</w:t>
            </w:r>
          </w:p>
          <w:p w14:paraId="7B213CE6" w14:textId="23516784" w:rsidR="00CE53A7" w:rsidRPr="00CE1A12" w:rsidRDefault="00CE53A7" w:rsidP="00CE53A7">
            <w:pPr>
              <w:rPr>
                <w:rFonts w:ascii="Arial" w:hAnsi="Arial" w:cs="Arial"/>
                <w:sz w:val="20"/>
                <w:szCs w:val="20"/>
              </w:rPr>
            </w:pPr>
            <w:r w:rsidRPr="00C9472C">
              <w:rPr>
                <w:rFonts w:ascii="Arial" w:hAnsi="Arial" w:cs="Arial"/>
                <w:sz w:val="20"/>
                <w:szCs w:val="20"/>
              </w:rPr>
              <w:t>przy czym każda zmiana powinna być uzasadniona przez Beneficjenta i zaakceptowana przez IZ FEdP.</w:t>
            </w:r>
          </w:p>
        </w:tc>
      </w:tr>
      <w:tr w:rsidR="00CE1A12" w:rsidRPr="00CE1A12" w14:paraId="10A2465E" w14:textId="77777777" w:rsidTr="004A50FD">
        <w:tc>
          <w:tcPr>
            <w:tcW w:w="561" w:type="dxa"/>
          </w:tcPr>
          <w:p w14:paraId="7F2335EA" w14:textId="02E7ABD0" w:rsidR="00CE1A12" w:rsidRPr="00CE1A12" w:rsidRDefault="00CE53A7" w:rsidP="00CE1A12">
            <w:pPr>
              <w:jc w:val="both"/>
              <w:rPr>
                <w:rFonts w:ascii="Arial" w:hAnsi="Arial" w:cs="Arial"/>
                <w:sz w:val="20"/>
                <w:szCs w:val="20"/>
              </w:rPr>
            </w:pPr>
            <w:r>
              <w:rPr>
                <w:rFonts w:ascii="Arial" w:hAnsi="Arial" w:cs="Arial"/>
                <w:sz w:val="20"/>
                <w:szCs w:val="20"/>
              </w:rPr>
              <w:lastRenderedPageBreak/>
              <w:t xml:space="preserve">6. </w:t>
            </w:r>
          </w:p>
        </w:tc>
        <w:tc>
          <w:tcPr>
            <w:tcW w:w="2484" w:type="dxa"/>
          </w:tcPr>
          <w:p w14:paraId="5FB39A29" w14:textId="77777777" w:rsidR="00947E7F" w:rsidRPr="00B472DF" w:rsidRDefault="00947E7F" w:rsidP="00947E7F">
            <w:pPr>
              <w:suppressAutoHyphens w:val="0"/>
              <w:snapToGrid w:val="0"/>
              <w:rPr>
                <w:rFonts w:ascii="Arial" w:hAnsi="Arial" w:cs="Arial"/>
                <w:b/>
                <w:sz w:val="20"/>
                <w:szCs w:val="20"/>
                <w:lang w:eastAsia="pl-PL"/>
              </w:rPr>
            </w:pPr>
            <w:r w:rsidRPr="00B472DF">
              <w:rPr>
                <w:rFonts w:ascii="Arial" w:hAnsi="Arial" w:cs="Arial"/>
                <w:b/>
                <w:sz w:val="20"/>
                <w:szCs w:val="20"/>
                <w:lang w:eastAsia="pl-PL"/>
              </w:rPr>
              <w:t xml:space="preserve">Zgodność z kartą praw podstawowych </w:t>
            </w:r>
            <w:r w:rsidRPr="00B472DF">
              <w:rPr>
                <w:rFonts w:ascii="Arial" w:hAnsi="Arial" w:cs="Arial"/>
                <w:b/>
                <w:sz w:val="20"/>
                <w:szCs w:val="20"/>
              </w:rPr>
              <w:t xml:space="preserve">i </w:t>
            </w:r>
            <w:r w:rsidRPr="00B472DF">
              <w:rPr>
                <w:rStyle w:val="cf01"/>
                <w:rFonts w:ascii="Arial" w:hAnsi="Arial" w:cs="Arial"/>
                <w:b/>
                <w:sz w:val="20"/>
                <w:szCs w:val="20"/>
              </w:rPr>
              <w:t>konwencją o prawach osób niepełnosprawnych</w:t>
            </w:r>
          </w:p>
          <w:p w14:paraId="04D85AD5" w14:textId="77777777" w:rsidR="00CE1A12" w:rsidRPr="00947E7F" w:rsidRDefault="00CE1A12" w:rsidP="00947E7F">
            <w:pPr>
              <w:rPr>
                <w:rFonts w:ascii="Arial" w:hAnsi="Arial" w:cs="Arial"/>
                <w:bCs/>
                <w:sz w:val="20"/>
                <w:szCs w:val="20"/>
              </w:rPr>
            </w:pPr>
          </w:p>
        </w:tc>
        <w:tc>
          <w:tcPr>
            <w:tcW w:w="5597" w:type="dxa"/>
          </w:tcPr>
          <w:p w14:paraId="71714EC2" w14:textId="77777777" w:rsidR="00947E7F" w:rsidRPr="00C9472C" w:rsidRDefault="00947E7F" w:rsidP="008D4F14">
            <w:pPr>
              <w:suppressAutoHyphens w:val="0"/>
              <w:rPr>
                <w:rFonts w:ascii="Arial" w:hAnsi="Arial" w:cs="Arial"/>
                <w:sz w:val="20"/>
                <w:szCs w:val="20"/>
                <w:lang w:eastAsia="pl-PL"/>
              </w:rPr>
            </w:pPr>
            <w:r w:rsidRPr="00C9472C">
              <w:rPr>
                <w:rFonts w:ascii="Arial" w:hAnsi="Arial" w:cs="Arial"/>
                <w:sz w:val="20"/>
                <w:szCs w:val="20"/>
              </w:rPr>
              <w:t xml:space="preserve">W ramach kryterium oceniana będzie </w:t>
            </w:r>
            <w:r w:rsidRPr="00C9472C">
              <w:rPr>
                <w:rFonts w:ascii="Arial" w:hAnsi="Arial" w:cs="Arial"/>
                <w:sz w:val="20"/>
                <w:szCs w:val="20"/>
                <w:lang w:eastAsia="pl-PL"/>
              </w:rPr>
              <w:t xml:space="preserve"> zgodność z Kartą praw podstawowych Unii Europejskiej</w:t>
            </w:r>
            <w:r w:rsidRPr="00C9472C">
              <w:rPr>
                <w:rFonts w:ascii="Arial" w:hAnsi="Arial" w:cs="Arial"/>
                <w:sz w:val="20"/>
                <w:szCs w:val="20"/>
              </w:rPr>
              <w:t xml:space="preserve"> i Konwencją o prawach osób niepełnosprawnych.</w:t>
            </w:r>
            <w:r w:rsidRPr="00C9472C">
              <w:rPr>
                <w:rFonts w:ascii="Arial" w:hAnsi="Arial" w:cs="Arial"/>
                <w:sz w:val="20"/>
                <w:szCs w:val="20"/>
                <w:lang w:eastAsia="pl-PL"/>
              </w:rPr>
              <w:t xml:space="preserve"> </w:t>
            </w:r>
          </w:p>
          <w:p w14:paraId="22E7671C" w14:textId="77777777" w:rsidR="00947E7F" w:rsidRPr="00C9472C" w:rsidRDefault="00947E7F" w:rsidP="008D4F14">
            <w:pPr>
              <w:suppressAutoHyphens w:val="0"/>
              <w:rPr>
                <w:rFonts w:ascii="Arial" w:hAnsi="Arial" w:cs="Arial"/>
                <w:sz w:val="20"/>
                <w:szCs w:val="20"/>
                <w:lang w:eastAsia="pl-PL"/>
              </w:rPr>
            </w:pPr>
          </w:p>
          <w:p w14:paraId="226B4FC0" w14:textId="77777777" w:rsidR="00947E7F" w:rsidRPr="00C9472C" w:rsidRDefault="00947E7F" w:rsidP="008D4F14">
            <w:pPr>
              <w:suppressAutoHyphens w:val="0"/>
              <w:rPr>
                <w:rFonts w:ascii="Arial" w:hAnsi="Arial" w:cs="Arial"/>
                <w:sz w:val="20"/>
                <w:szCs w:val="20"/>
                <w:lang w:eastAsia="pl-PL"/>
              </w:rPr>
            </w:pPr>
            <w:r w:rsidRPr="00C9472C">
              <w:rPr>
                <w:rFonts w:ascii="Arial" w:hAnsi="Arial" w:cs="Arial"/>
                <w:sz w:val="20"/>
                <w:szCs w:val="20"/>
                <w:lang w:eastAsia="pl-PL"/>
              </w:rPr>
              <w:t>Weryfikowane będzie, czy:</w:t>
            </w:r>
          </w:p>
          <w:p w14:paraId="09DF4388" w14:textId="2A6E2EBF" w:rsidR="00947E7F" w:rsidRPr="00C9472C" w:rsidRDefault="00947E7F" w:rsidP="008D4F14">
            <w:pPr>
              <w:numPr>
                <w:ilvl w:val="0"/>
                <w:numId w:val="11"/>
              </w:numPr>
              <w:ind w:left="322" w:hanging="284"/>
              <w:rPr>
                <w:rFonts w:ascii="Arial" w:hAnsi="Arial" w:cs="Arial"/>
                <w:sz w:val="20"/>
                <w:szCs w:val="20"/>
              </w:rPr>
            </w:pPr>
            <w:r w:rsidRPr="00C9472C">
              <w:rPr>
                <w:rFonts w:ascii="Arial" w:hAnsi="Arial" w:cs="Arial"/>
                <w:sz w:val="20"/>
                <w:szCs w:val="20"/>
              </w:rPr>
              <w:t xml:space="preserve">projekt jest zgodny z </w:t>
            </w:r>
            <w:r w:rsidRPr="00C9472C">
              <w:rPr>
                <w:rFonts w:ascii="Arial" w:hAnsi="Arial" w:cs="Arial"/>
                <w:i/>
                <w:iCs/>
                <w:sz w:val="20"/>
                <w:szCs w:val="20"/>
              </w:rPr>
              <w:t xml:space="preserve">Kartą praw podstawowych Unii Europejskiej </w:t>
            </w:r>
            <w:r w:rsidRPr="00C9472C">
              <w:rPr>
                <w:rFonts w:ascii="Arial" w:hAnsi="Arial" w:cs="Arial"/>
                <w:sz w:val="20"/>
                <w:szCs w:val="20"/>
              </w:rPr>
              <w:t xml:space="preserve">z dnia </w:t>
            </w:r>
            <w:r w:rsidR="009976B3">
              <w:rPr>
                <w:rFonts w:ascii="Arial" w:hAnsi="Arial" w:cs="Arial"/>
                <w:sz w:val="20"/>
                <w:szCs w:val="20"/>
              </w:rPr>
              <w:t>7</w:t>
            </w:r>
            <w:r w:rsidRPr="00C9472C">
              <w:rPr>
                <w:rFonts w:ascii="Arial" w:hAnsi="Arial" w:cs="Arial"/>
                <w:sz w:val="20"/>
                <w:szCs w:val="20"/>
              </w:rPr>
              <w:t xml:space="preserve"> czerwca 2016 r. (Dz. Urz. UE C  202.389 z 0</w:t>
            </w:r>
            <w:r w:rsidR="009976B3">
              <w:rPr>
                <w:rFonts w:ascii="Arial" w:hAnsi="Arial" w:cs="Arial"/>
                <w:sz w:val="20"/>
                <w:szCs w:val="20"/>
              </w:rPr>
              <w:t>7</w:t>
            </w:r>
            <w:r w:rsidRPr="00C9472C">
              <w:rPr>
                <w:rFonts w:ascii="Arial" w:hAnsi="Arial" w:cs="Arial"/>
                <w:sz w:val="20"/>
                <w:szCs w:val="20"/>
              </w:rPr>
              <w:t xml:space="preserve">.06.2016,), w zakresie odnoszącym się do sposobu realizacji i zakresu projektu.  </w:t>
            </w:r>
          </w:p>
          <w:p w14:paraId="552E7685" w14:textId="050B83B1" w:rsidR="00947E7F" w:rsidRPr="00C9472C" w:rsidRDefault="00947E7F" w:rsidP="008D4F14">
            <w:pPr>
              <w:ind w:left="322"/>
              <w:rPr>
                <w:rFonts w:ascii="Arial" w:hAnsi="Arial" w:cs="Arial"/>
                <w:sz w:val="20"/>
                <w:szCs w:val="20"/>
              </w:rPr>
            </w:pPr>
            <w:r w:rsidRPr="00C9472C">
              <w:rPr>
                <w:rFonts w:ascii="Arial" w:hAnsi="Arial" w:cs="Arial"/>
                <w:sz w:val="20"/>
                <w:szCs w:val="20"/>
              </w:rPr>
              <w:t xml:space="preserve">Zgodność projektu z </w:t>
            </w:r>
            <w:r w:rsidRPr="00C9472C">
              <w:rPr>
                <w:rFonts w:ascii="Arial" w:hAnsi="Arial" w:cs="Arial"/>
                <w:i/>
                <w:iCs/>
                <w:sz w:val="20"/>
                <w:szCs w:val="20"/>
              </w:rPr>
              <w:t>Kartą praw podstawowych Unii Europejskiej</w:t>
            </w:r>
            <w:r w:rsidRPr="00C9472C">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t>
            </w:r>
            <w:r w:rsidR="00F5252C">
              <w:rPr>
                <w:rFonts w:ascii="Arial" w:hAnsi="Arial" w:cs="Arial"/>
                <w:sz w:val="20"/>
                <w:szCs w:val="20"/>
              </w:rPr>
              <w:t>w</w:t>
            </w:r>
            <w:r w:rsidRPr="00C9472C">
              <w:rPr>
                <w:rFonts w:ascii="Arial" w:hAnsi="Arial" w:cs="Arial"/>
                <w:sz w:val="20"/>
                <w:szCs w:val="20"/>
              </w:rPr>
              <w:t xml:space="preserve">nioskodawców i oceniających mogą być pomocne </w:t>
            </w:r>
            <w:r w:rsidRPr="00C9472C">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C9472C">
              <w:rPr>
                <w:rFonts w:ascii="Arial" w:hAnsi="Arial" w:cs="Arial"/>
                <w:sz w:val="20"/>
                <w:szCs w:val="20"/>
              </w:rPr>
              <w:t xml:space="preserve">, w szczególności załącznik nr III. </w:t>
            </w:r>
          </w:p>
          <w:p w14:paraId="44E554E0" w14:textId="045071B6" w:rsidR="00CE1A12" w:rsidRPr="004A50FD" w:rsidRDefault="00947E7F" w:rsidP="004A50FD">
            <w:pPr>
              <w:pStyle w:val="Akapitzlist"/>
              <w:numPr>
                <w:ilvl w:val="0"/>
                <w:numId w:val="30"/>
              </w:numPr>
              <w:ind w:left="253"/>
              <w:rPr>
                <w:rFonts w:ascii="Arial" w:hAnsi="Arial" w:cs="Arial"/>
                <w:sz w:val="20"/>
                <w:szCs w:val="20"/>
              </w:rPr>
            </w:pPr>
            <w:r w:rsidRPr="00A81C10">
              <w:rPr>
                <w:rFonts w:ascii="Arial" w:hAnsi="Arial" w:cs="Arial"/>
                <w:sz w:val="20"/>
                <w:szCs w:val="20"/>
              </w:rPr>
              <w:t xml:space="preserve">projekt jest zgodny </w:t>
            </w:r>
            <w:r w:rsidRPr="00A81C10">
              <w:rPr>
                <w:rFonts w:ascii="Arial" w:hAnsi="Arial" w:cs="Arial"/>
                <w:i/>
                <w:iCs/>
                <w:sz w:val="20"/>
                <w:szCs w:val="20"/>
              </w:rPr>
              <w:t>z Konwencją o prawach osób niepełnosprawnych, sporządzoną</w:t>
            </w:r>
            <w:r w:rsidRPr="00A81C10">
              <w:rPr>
                <w:rFonts w:ascii="Arial" w:hAnsi="Arial" w:cs="Arial"/>
                <w:sz w:val="20"/>
                <w:szCs w:val="20"/>
              </w:rPr>
              <w:t xml:space="preserve"> w Nowym Jorku dnia 13 grudnia 2006 r. (Dz. U. z 2012 r. poz. 1169, z </w:t>
            </w:r>
            <w:proofErr w:type="spellStart"/>
            <w:r w:rsidRPr="00A81C10">
              <w:rPr>
                <w:rFonts w:ascii="Arial" w:hAnsi="Arial" w:cs="Arial"/>
                <w:sz w:val="20"/>
                <w:szCs w:val="20"/>
              </w:rPr>
              <w:t>późn</w:t>
            </w:r>
            <w:proofErr w:type="spellEnd"/>
            <w:r w:rsidRPr="00A81C10">
              <w:rPr>
                <w:rFonts w:ascii="Arial" w:hAnsi="Arial" w:cs="Arial"/>
                <w:sz w:val="20"/>
                <w:szCs w:val="20"/>
              </w:rPr>
              <w:t xml:space="preserve">. zm.), </w:t>
            </w:r>
            <w:r w:rsidR="009F3345" w:rsidRPr="00A81C10">
              <w:rPr>
                <w:rFonts w:ascii="Arial" w:hAnsi="Arial" w:cs="Arial"/>
                <w:sz w:val="20"/>
                <w:szCs w:val="20"/>
              </w:rPr>
              <w:t xml:space="preserve">w tym z Komentarzem ogólnym Nr 5 na temat niezależnego życia i bycia częścią społeczności (2017) </w:t>
            </w:r>
            <w:r w:rsidR="009F3345" w:rsidRPr="004A50FD">
              <w:rPr>
                <w:rFonts w:ascii="Arial" w:hAnsi="Arial" w:cs="Arial"/>
                <w:sz w:val="20"/>
                <w:szCs w:val="20"/>
              </w:rPr>
              <w:t>Komitetu ONZ ds. Praw Osób Niepełnosprawnych oraz Uwagami podsumowującymi końcowymi dla Polski Komitetu ONZ ds. Praw Osób Niepełnosprawnych, w zakresie odnoszącym się do sposobu realizacji i zakresu projektu.</w:t>
            </w:r>
            <w:r w:rsidRPr="004A50FD">
              <w:rPr>
                <w:rFonts w:ascii="Arial" w:hAnsi="Arial" w:cs="Arial"/>
                <w:sz w:val="20"/>
                <w:szCs w:val="20"/>
              </w:rPr>
              <w:t xml:space="preserve">  Zgodność projektu z </w:t>
            </w:r>
            <w:r w:rsidRPr="004A50FD">
              <w:rPr>
                <w:rFonts w:ascii="Arial" w:hAnsi="Arial" w:cs="Arial"/>
                <w:i/>
                <w:iCs/>
                <w:sz w:val="20"/>
                <w:szCs w:val="20"/>
              </w:rPr>
              <w:t>Konwencją o prawach osób niepełnosprawnych</w:t>
            </w:r>
            <w:r w:rsidRPr="004A50FD">
              <w:rPr>
                <w:rFonts w:ascii="Arial" w:hAnsi="Arial" w:cs="Arial"/>
                <w:sz w:val="20"/>
                <w:szCs w:val="20"/>
              </w:rPr>
              <w:t xml:space="preserve">, na etapie oceny wniosku należy rozumieć jako brak sprzeczności pomiędzy zapisami projektu a wymogami tego dokumentu lub </w:t>
            </w:r>
            <w:r w:rsidRPr="004A50FD">
              <w:rPr>
                <w:rFonts w:ascii="Arial" w:hAnsi="Arial" w:cs="Arial"/>
                <w:sz w:val="20"/>
                <w:szCs w:val="20"/>
              </w:rPr>
              <w:lastRenderedPageBreak/>
              <w:t>stwierdzenie, że te wymagania są neutralne wobec zakresu i zawartości projektu</w:t>
            </w:r>
            <w:r w:rsidRPr="004A50FD">
              <w:rPr>
                <w:rFonts w:ascii="Arial" w:hAnsi="Arial" w:cs="Arial"/>
                <w:sz w:val="20"/>
                <w:szCs w:val="20"/>
                <w:lang w:eastAsia="pl-PL"/>
              </w:rPr>
              <w:t>.</w:t>
            </w:r>
          </w:p>
          <w:p w14:paraId="7B214490" w14:textId="7285BC68" w:rsidR="00872A9A" w:rsidRPr="00CE1A12" w:rsidRDefault="00872A9A" w:rsidP="008D4F14">
            <w:pPr>
              <w:rPr>
                <w:rFonts w:ascii="Arial" w:hAnsi="Arial" w:cs="Arial"/>
                <w:sz w:val="20"/>
                <w:szCs w:val="20"/>
              </w:rPr>
            </w:pPr>
          </w:p>
        </w:tc>
        <w:tc>
          <w:tcPr>
            <w:tcW w:w="1418" w:type="dxa"/>
          </w:tcPr>
          <w:p w14:paraId="163F91E1" w14:textId="77777777" w:rsidR="00947E7F" w:rsidRPr="00B472DF" w:rsidRDefault="00947E7F" w:rsidP="00947E7F">
            <w:pPr>
              <w:suppressAutoHyphens w:val="0"/>
              <w:ind w:right="-108"/>
              <w:rPr>
                <w:rFonts w:ascii="Arial" w:hAnsi="Arial" w:cs="Arial"/>
                <w:b/>
                <w:sz w:val="20"/>
                <w:szCs w:val="20"/>
                <w:lang w:eastAsia="pl-PL"/>
              </w:rPr>
            </w:pPr>
            <w:r w:rsidRPr="00B472DF">
              <w:rPr>
                <w:rFonts w:ascii="Arial" w:hAnsi="Arial" w:cs="Arial"/>
                <w:b/>
                <w:sz w:val="20"/>
                <w:szCs w:val="20"/>
                <w:lang w:eastAsia="pl-PL"/>
              </w:rPr>
              <w:lastRenderedPageBreak/>
              <w:t>TAK/NIE</w:t>
            </w:r>
          </w:p>
          <w:p w14:paraId="46504871" w14:textId="77777777" w:rsidR="00CE1A12" w:rsidRPr="00CE1A12" w:rsidRDefault="00CE1A12" w:rsidP="00CE1A12">
            <w:pPr>
              <w:jc w:val="both"/>
              <w:rPr>
                <w:rFonts w:ascii="Arial" w:hAnsi="Arial" w:cs="Arial"/>
                <w:sz w:val="20"/>
                <w:szCs w:val="20"/>
              </w:rPr>
            </w:pPr>
          </w:p>
        </w:tc>
        <w:tc>
          <w:tcPr>
            <w:tcW w:w="4394" w:type="dxa"/>
          </w:tcPr>
          <w:p w14:paraId="4F2E1AE8" w14:textId="77777777" w:rsidR="00947E7F" w:rsidRPr="00C9472C" w:rsidRDefault="00947E7F" w:rsidP="00947E7F">
            <w:pPr>
              <w:suppressAutoHyphens w:val="0"/>
              <w:ind w:right="-108"/>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36CB0C00" w14:textId="77777777" w:rsidR="00947E7F" w:rsidRPr="00C9472C" w:rsidRDefault="00947E7F" w:rsidP="00947E7F">
            <w:pPr>
              <w:suppressAutoHyphens w:val="0"/>
              <w:ind w:right="-108"/>
              <w:rPr>
                <w:rFonts w:ascii="Arial" w:hAnsi="Arial" w:cs="Arial"/>
                <w:sz w:val="20"/>
                <w:szCs w:val="20"/>
              </w:rPr>
            </w:pPr>
          </w:p>
          <w:p w14:paraId="10F7E1E8" w14:textId="26982E0C" w:rsidR="00CE1A12" w:rsidRPr="00CE1A12" w:rsidRDefault="00947E7F" w:rsidP="00947E7F">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1363F33C" w14:textId="77777777" w:rsidTr="004A50FD">
        <w:tc>
          <w:tcPr>
            <w:tcW w:w="561" w:type="dxa"/>
          </w:tcPr>
          <w:p w14:paraId="3C7249C2" w14:textId="1F834368" w:rsidR="00CE1A12" w:rsidRPr="00CE1A12" w:rsidRDefault="00947E7F" w:rsidP="00CE1A12">
            <w:pPr>
              <w:jc w:val="both"/>
              <w:rPr>
                <w:rFonts w:ascii="Arial" w:hAnsi="Arial" w:cs="Arial"/>
                <w:sz w:val="20"/>
                <w:szCs w:val="20"/>
              </w:rPr>
            </w:pPr>
            <w:r>
              <w:rPr>
                <w:rFonts w:ascii="Arial" w:hAnsi="Arial" w:cs="Arial"/>
                <w:sz w:val="20"/>
                <w:szCs w:val="20"/>
              </w:rPr>
              <w:t>7.</w:t>
            </w:r>
          </w:p>
        </w:tc>
        <w:tc>
          <w:tcPr>
            <w:tcW w:w="2484" w:type="dxa"/>
          </w:tcPr>
          <w:p w14:paraId="07846781" w14:textId="429C0024" w:rsidR="00CE1A12" w:rsidRPr="00B472DF" w:rsidRDefault="00947E7F" w:rsidP="00947E7F">
            <w:pPr>
              <w:rPr>
                <w:rFonts w:ascii="Arial" w:hAnsi="Arial" w:cs="Arial"/>
                <w:b/>
                <w:bCs/>
                <w:sz w:val="20"/>
                <w:szCs w:val="20"/>
              </w:rPr>
            </w:pPr>
            <w:r w:rsidRPr="00B472DF">
              <w:rPr>
                <w:rFonts w:ascii="Arial" w:hAnsi="Arial" w:cs="Arial"/>
                <w:b/>
                <w:bCs/>
                <w:sz w:val="20"/>
                <w:szCs w:val="20"/>
              </w:rPr>
              <w:t>Zgodność z zasadą równości szans i niedyskryminacji, w tym dostępności dla osób z niepełnosprawnościami</w:t>
            </w:r>
          </w:p>
        </w:tc>
        <w:tc>
          <w:tcPr>
            <w:tcW w:w="5597" w:type="dxa"/>
          </w:tcPr>
          <w:p w14:paraId="2D016049"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sz w:val="20"/>
                <w:szCs w:val="20"/>
              </w:rPr>
              <w:t xml:space="preserve">W ramach kryterium oceniane będzie </w:t>
            </w:r>
            <w:r w:rsidRPr="00C9472C">
              <w:rPr>
                <w:rFonts w:ascii="Arial" w:hAnsi="Arial" w:cs="Arial"/>
                <w:color w:val="000000"/>
                <w:sz w:val="20"/>
                <w:szCs w:val="20"/>
                <w:lang w:eastAsia="pl-PL"/>
              </w:rPr>
              <w:t xml:space="preserve">czy projekt ma pozytywny wpływ na zasadę równości szans i niedyskryminacji. </w:t>
            </w:r>
          </w:p>
          <w:p w14:paraId="28D7AC15"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color w:val="000000"/>
                <w:sz w:val="20"/>
                <w:szCs w:val="20"/>
                <w:lang w:eastAsia="pl-PL"/>
              </w:rPr>
              <w:t xml:space="preserve"> </w:t>
            </w:r>
          </w:p>
          <w:p w14:paraId="74F17A1E" w14:textId="25C7DA4B" w:rsidR="00AA1FF2" w:rsidRPr="00C9472C" w:rsidRDefault="00AA1FF2" w:rsidP="00AA1FF2">
            <w:pPr>
              <w:pStyle w:val="Default"/>
              <w:rPr>
                <w:rFonts w:ascii="Arial" w:hAnsi="Arial" w:cs="Arial"/>
                <w:sz w:val="20"/>
                <w:szCs w:val="20"/>
              </w:rPr>
            </w:pPr>
            <w:r w:rsidRPr="00C9472C">
              <w:rPr>
                <w:rFonts w:ascii="Arial" w:hAnsi="Arial" w:cs="Arial"/>
                <w:sz w:val="20"/>
                <w:szCs w:val="20"/>
              </w:rPr>
              <w:t xml:space="preserve">Projekt musi zapewnić dostępność dla wszystkich użytkowników bez jakiejkolwiek dyskryminacji, w tym dla osób z niepełnosprawnościami, zgodnie z </w:t>
            </w:r>
            <w:r w:rsidRPr="00C9472C">
              <w:rPr>
                <w:rFonts w:ascii="Arial" w:hAnsi="Arial" w:cs="Arial"/>
                <w:i/>
                <w:iCs/>
                <w:sz w:val="20"/>
                <w:szCs w:val="20"/>
              </w:rPr>
              <w:t>Rozporządzeniem 2021/1060</w:t>
            </w:r>
            <w:r w:rsidRPr="00C9472C">
              <w:rPr>
                <w:rFonts w:ascii="Arial" w:hAnsi="Arial" w:cs="Arial"/>
                <w:sz w:val="20"/>
                <w:szCs w:val="20"/>
              </w:rPr>
              <w:t xml:space="preserve"> (w szczególności art.9), oraz </w:t>
            </w:r>
            <w:r w:rsidRPr="00C9472C">
              <w:rPr>
                <w:rFonts w:ascii="Arial" w:hAnsi="Arial" w:cs="Arial"/>
                <w:i/>
                <w:iCs/>
                <w:sz w:val="20"/>
                <w:szCs w:val="20"/>
              </w:rPr>
              <w:t>Wytycznymi dotyczącymi realizacji zasad równościowych w ramach funduszy unijnych na lata 2021-2027</w:t>
            </w:r>
            <w:r w:rsidRPr="00C9472C">
              <w:rPr>
                <w:rFonts w:ascii="Arial" w:hAnsi="Arial" w:cs="Arial"/>
                <w:sz w:val="20"/>
                <w:szCs w:val="20"/>
              </w:rPr>
              <w:t>.</w:t>
            </w:r>
            <w:r>
              <w:rPr>
                <w:rFonts w:ascii="Arial" w:hAnsi="Arial" w:cs="Arial"/>
                <w:sz w:val="20"/>
                <w:szCs w:val="20"/>
              </w:rPr>
              <w:t xml:space="preserve"> </w:t>
            </w:r>
            <w:r w:rsidRPr="00217F85">
              <w:rPr>
                <w:rFonts w:ascii="Arial" w:hAnsi="Arial" w:cs="Arial"/>
                <w:sz w:val="20"/>
                <w:szCs w:val="20"/>
              </w:rPr>
              <w:t xml:space="preserve">Działania </w:t>
            </w:r>
            <w:r w:rsidR="00572C7E">
              <w:rPr>
                <w:rFonts w:ascii="Arial" w:hAnsi="Arial" w:cs="Arial"/>
                <w:sz w:val="20"/>
                <w:szCs w:val="20"/>
              </w:rPr>
              <w:t>muszą</w:t>
            </w:r>
            <w:r w:rsidR="00572C7E" w:rsidRPr="00217F85">
              <w:rPr>
                <w:rFonts w:ascii="Arial" w:hAnsi="Arial" w:cs="Arial"/>
                <w:sz w:val="20"/>
                <w:szCs w:val="20"/>
              </w:rPr>
              <w:t xml:space="preserve"> </w:t>
            </w:r>
            <w:r w:rsidRPr="00217F85">
              <w:rPr>
                <w:rFonts w:ascii="Arial" w:hAnsi="Arial" w:cs="Arial"/>
                <w:sz w:val="20"/>
                <w:szCs w:val="20"/>
              </w:rPr>
              <w:t>być zgodne ze standardami dostępności opracowanymi w ramach programu „Dostępność Plus”.</w:t>
            </w:r>
          </w:p>
          <w:p w14:paraId="6EE6BE97"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6B65FD62" w14:textId="6141EC3C" w:rsidR="00AA1FF2" w:rsidRPr="00C9472C" w:rsidRDefault="00AA1FF2" w:rsidP="00AA1FF2">
            <w:pPr>
              <w:pStyle w:val="Default"/>
              <w:rPr>
                <w:rFonts w:ascii="Arial" w:hAnsi="Arial" w:cs="Arial"/>
                <w:sz w:val="20"/>
                <w:szCs w:val="20"/>
              </w:rPr>
            </w:pPr>
            <w:r w:rsidRPr="00C9472C">
              <w:rPr>
                <w:rFonts w:ascii="Arial" w:hAnsi="Arial" w:cs="Arial"/>
                <w:sz w:val="20"/>
                <w:szCs w:val="20"/>
              </w:rPr>
              <w:t xml:space="preserve">Ponadto wsparcie będzie udzielane wyłącznie projektom i </w:t>
            </w:r>
            <w:r w:rsidR="00F5252C">
              <w:rPr>
                <w:rFonts w:ascii="Arial" w:hAnsi="Arial" w:cs="Arial"/>
                <w:sz w:val="20"/>
                <w:szCs w:val="20"/>
              </w:rPr>
              <w:t>w</w:t>
            </w:r>
            <w:r w:rsidRPr="00C9472C">
              <w:rPr>
                <w:rFonts w:ascii="Arial" w:hAnsi="Arial" w:cs="Arial"/>
                <w:sz w:val="20"/>
                <w:szCs w:val="20"/>
              </w:rPr>
              <w:t xml:space="preserve">nioskodawcom, którzy przestrzegają przepisów antydyskryminacyjnych, o których mowa w art. 9 ust. 3 </w:t>
            </w:r>
            <w:r w:rsidRPr="00C9472C">
              <w:rPr>
                <w:rFonts w:ascii="Arial" w:hAnsi="Arial" w:cs="Arial"/>
                <w:i/>
                <w:iCs/>
                <w:sz w:val="20"/>
                <w:szCs w:val="20"/>
              </w:rPr>
              <w:t>Rozporządzenia PE i Rady nr 2021/1060.</w:t>
            </w:r>
            <w:r w:rsidRPr="00C9472C">
              <w:rPr>
                <w:rFonts w:ascii="Arial" w:hAnsi="Arial" w:cs="Arial"/>
                <w:sz w:val="20"/>
                <w:szCs w:val="20"/>
              </w:rPr>
              <w:t xml:space="preserve"> W przypadku, gdy </w:t>
            </w:r>
            <w:r w:rsidR="00F5252C">
              <w:rPr>
                <w:rFonts w:ascii="Arial" w:hAnsi="Arial" w:cs="Arial"/>
                <w:sz w:val="20"/>
                <w:szCs w:val="20"/>
              </w:rPr>
              <w:t>w</w:t>
            </w:r>
            <w:r w:rsidRPr="00C9472C">
              <w:rPr>
                <w:rFonts w:ascii="Arial" w:hAnsi="Arial" w:cs="Arial"/>
                <w:sz w:val="20"/>
                <w:szCs w:val="20"/>
              </w:rPr>
              <w:t>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42B679B5"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color w:val="000000"/>
                <w:sz w:val="20"/>
                <w:szCs w:val="20"/>
                <w:lang w:eastAsia="pl-PL"/>
              </w:rPr>
              <w:t>Kolejnym z przejawów pozytywnego wpływu projektu na tę zasadę jest niepodejmowanie dyskryminujących aktów prawnych tj.:</w:t>
            </w:r>
          </w:p>
          <w:p w14:paraId="6D67FE2D" w14:textId="3910913D" w:rsidR="00AA1FF2" w:rsidRPr="00C9472C" w:rsidRDefault="00AA1FF2" w:rsidP="00AA1FF2">
            <w:pPr>
              <w:suppressAutoHyphens w:val="0"/>
              <w:autoSpaceDE w:val="0"/>
              <w:autoSpaceDN w:val="0"/>
              <w:adjustRightInd w:val="0"/>
              <w:ind w:left="322" w:hanging="142"/>
              <w:rPr>
                <w:rFonts w:ascii="Arial" w:hAnsi="Arial" w:cs="Arial"/>
                <w:color w:val="000000"/>
                <w:sz w:val="20"/>
                <w:szCs w:val="20"/>
                <w:lang w:eastAsia="pl-PL"/>
              </w:rPr>
            </w:pPr>
            <w:r w:rsidRPr="00C9472C">
              <w:rPr>
                <w:rFonts w:ascii="Arial" w:hAnsi="Arial" w:cs="Arial"/>
                <w:color w:val="000000"/>
                <w:sz w:val="20"/>
                <w:szCs w:val="20"/>
                <w:lang w:eastAsia="pl-PL"/>
              </w:rPr>
              <w:lastRenderedPageBreak/>
              <w:t xml:space="preserve">− </w:t>
            </w:r>
            <w:r w:rsidR="00F5252C">
              <w:rPr>
                <w:rFonts w:ascii="Arial" w:hAnsi="Arial" w:cs="Arial"/>
                <w:color w:val="000000"/>
                <w:sz w:val="20"/>
                <w:szCs w:val="20"/>
                <w:lang w:eastAsia="pl-PL"/>
              </w:rPr>
              <w:t>w</w:t>
            </w:r>
            <w:r w:rsidRPr="00C9472C">
              <w:rPr>
                <w:rFonts w:ascii="Arial" w:hAnsi="Arial" w:cs="Arial"/>
                <w:color w:val="000000"/>
                <w:sz w:val="20"/>
                <w:szCs w:val="20"/>
                <w:lang w:eastAsia="pl-PL"/>
              </w:rPr>
              <w:t>nioskodawca będący jednostką samorządu terytorialnego oświadcza, że na jego terenie nie obowiązują dyskryminujące akty prawne;</w:t>
            </w:r>
          </w:p>
          <w:p w14:paraId="498EF3FE" w14:textId="4BA0AA06" w:rsidR="00AA1FF2" w:rsidRPr="00C9472C" w:rsidRDefault="00AA1FF2" w:rsidP="00AA1FF2">
            <w:pPr>
              <w:suppressAutoHyphens w:val="0"/>
              <w:autoSpaceDE w:val="0"/>
              <w:autoSpaceDN w:val="0"/>
              <w:adjustRightInd w:val="0"/>
              <w:ind w:left="322" w:hanging="142"/>
              <w:rPr>
                <w:rFonts w:ascii="Arial" w:hAnsi="Arial" w:cs="Arial"/>
                <w:color w:val="000000"/>
                <w:sz w:val="20"/>
                <w:szCs w:val="20"/>
                <w:lang w:eastAsia="pl-PL"/>
              </w:rPr>
            </w:pPr>
            <w:r w:rsidRPr="00C9472C">
              <w:rPr>
                <w:rFonts w:ascii="Arial" w:hAnsi="Arial" w:cs="Arial"/>
                <w:color w:val="000000"/>
                <w:sz w:val="20"/>
                <w:szCs w:val="20"/>
                <w:lang w:eastAsia="pl-PL"/>
              </w:rPr>
              <w:t xml:space="preserve">− </w:t>
            </w:r>
            <w:r w:rsidR="00F5252C">
              <w:rPr>
                <w:rFonts w:ascii="Arial" w:hAnsi="Arial" w:cs="Arial"/>
                <w:color w:val="000000"/>
                <w:sz w:val="20"/>
                <w:szCs w:val="20"/>
                <w:lang w:eastAsia="pl-PL"/>
              </w:rPr>
              <w:t>w</w:t>
            </w:r>
            <w:r w:rsidRPr="00C9472C">
              <w:rPr>
                <w:rFonts w:ascii="Arial" w:hAnsi="Arial" w:cs="Arial"/>
                <w:color w:val="000000"/>
                <w:sz w:val="20"/>
                <w:szCs w:val="20"/>
                <w:lang w:eastAsia="pl-PL"/>
              </w:rPr>
              <w:t>nioskodawca będący podmiotem kontrolowanym przez jednostkę samorządu terytorialnego lub podmiotem zależnym od jednostki samorządu terytorialnego oświadcza, że na terenie, na którym posiada swoją siedzibę, nie obowiązują dyskryminujące akty prawne.</w:t>
            </w:r>
          </w:p>
          <w:p w14:paraId="0C3323A1" w14:textId="77777777" w:rsidR="00AA1FF2" w:rsidRDefault="00AA1FF2" w:rsidP="00AA1FF2">
            <w:pPr>
              <w:suppressAutoHyphens w:val="0"/>
              <w:rPr>
                <w:rFonts w:ascii="Arial" w:hAnsi="Arial" w:cs="Arial"/>
                <w:sz w:val="20"/>
                <w:szCs w:val="20"/>
                <w:lang w:eastAsia="pl-PL"/>
              </w:rPr>
            </w:pPr>
            <w:r w:rsidRPr="00C9472C">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69CAA5BC" w14:textId="6DA7925A"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rPr>
              <w:t xml:space="preserve">Weryfikacja oświadczeń będzie polegała na sprawdzeniu, czy </w:t>
            </w:r>
            <w:r w:rsidR="00F5252C">
              <w:rPr>
                <w:rFonts w:ascii="Arial" w:hAnsi="Arial" w:cs="Arial"/>
                <w:sz w:val="20"/>
                <w:szCs w:val="20"/>
              </w:rPr>
              <w:t>w</w:t>
            </w:r>
            <w:r w:rsidRPr="00C9472C">
              <w:rPr>
                <w:rFonts w:ascii="Arial" w:hAnsi="Arial" w:cs="Arial"/>
                <w:sz w:val="20"/>
                <w:szCs w:val="20"/>
              </w:rPr>
              <w:t xml:space="preserve">nioskodawca wskazany został w udostępnionym publicznie rejestrze podmiotów, które przyjęły dyskryminujący akt prawny.  </w:t>
            </w:r>
          </w:p>
          <w:p w14:paraId="7D837309" w14:textId="77777777" w:rsidR="00CE1A12" w:rsidRPr="00CE1A12" w:rsidRDefault="00CE1A12" w:rsidP="00AA1FF2">
            <w:pPr>
              <w:rPr>
                <w:rFonts w:ascii="Arial" w:hAnsi="Arial" w:cs="Arial"/>
                <w:sz w:val="20"/>
                <w:szCs w:val="20"/>
              </w:rPr>
            </w:pPr>
          </w:p>
        </w:tc>
        <w:tc>
          <w:tcPr>
            <w:tcW w:w="1418" w:type="dxa"/>
          </w:tcPr>
          <w:p w14:paraId="30179439"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lastRenderedPageBreak/>
              <w:t>TAK/NIE</w:t>
            </w:r>
          </w:p>
          <w:p w14:paraId="36E122CC" w14:textId="77777777" w:rsidR="00CE1A12" w:rsidRPr="00CE1A12" w:rsidRDefault="00CE1A12" w:rsidP="00CE1A12">
            <w:pPr>
              <w:jc w:val="both"/>
              <w:rPr>
                <w:rFonts w:ascii="Arial" w:hAnsi="Arial" w:cs="Arial"/>
                <w:sz w:val="20"/>
                <w:szCs w:val="20"/>
              </w:rPr>
            </w:pPr>
          </w:p>
        </w:tc>
        <w:tc>
          <w:tcPr>
            <w:tcW w:w="4394" w:type="dxa"/>
          </w:tcPr>
          <w:p w14:paraId="015F2249" w14:textId="77777777"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 xml:space="preserve">Możliwość korekty w zakresie uzupełnienia brakujących zapisów w pierwotnej dokumentacji aplikacyjnej. </w:t>
            </w:r>
          </w:p>
          <w:p w14:paraId="39B2E99E" w14:textId="77777777" w:rsidR="00AA1FF2" w:rsidRPr="00C9472C" w:rsidRDefault="00AA1FF2" w:rsidP="00AA1FF2">
            <w:pPr>
              <w:suppressAutoHyphens w:val="0"/>
              <w:ind w:right="-108"/>
              <w:rPr>
                <w:rFonts w:ascii="Arial" w:hAnsi="Arial" w:cs="Arial"/>
                <w:sz w:val="20"/>
                <w:szCs w:val="20"/>
              </w:rPr>
            </w:pPr>
          </w:p>
          <w:p w14:paraId="7600AFC4" w14:textId="1FB9147D" w:rsidR="00CE1A12" w:rsidRPr="00CE1A12" w:rsidRDefault="00AA1FF2" w:rsidP="00AA1FF2">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6524E614" w14:textId="77777777" w:rsidTr="004A50FD">
        <w:tc>
          <w:tcPr>
            <w:tcW w:w="561" w:type="dxa"/>
          </w:tcPr>
          <w:p w14:paraId="7C76F02D" w14:textId="771BE5F4" w:rsidR="00CE1A12" w:rsidRPr="00CE1A12" w:rsidRDefault="00AA1FF2" w:rsidP="00CE1A12">
            <w:pPr>
              <w:jc w:val="both"/>
              <w:rPr>
                <w:rFonts w:ascii="Arial" w:hAnsi="Arial" w:cs="Arial"/>
                <w:sz w:val="20"/>
                <w:szCs w:val="20"/>
              </w:rPr>
            </w:pPr>
            <w:r>
              <w:rPr>
                <w:rFonts w:ascii="Arial" w:hAnsi="Arial" w:cs="Arial"/>
                <w:sz w:val="20"/>
                <w:szCs w:val="20"/>
              </w:rPr>
              <w:t>8.</w:t>
            </w:r>
          </w:p>
        </w:tc>
        <w:tc>
          <w:tcPr>
            <w:tcW w:w="2484" w:type="dxa"/>
          </w:tcPr>
          <w:p w14:paraId="79E8F511" w14:textId="3B26562E" w:rsidR="00CE1A12" w:rsidRPr="00B472DF" w:rsidRDefault="00AA1FF2" w:rsidP="00AA1FF2">
            <w:pPr>
              <w:rPr>
                <w:rFonts w:ascii="Arial" w:hAnsi="Arial" w:cs="Arial"/>
                <w:b/>
                <w:sz w:val="20"/>
                <w:szCs w:val="20"/>
              </w:rPr>
            </w:pPr>
            <w:r w:rsidRPr="00B472DF">
              <w:rPr>
                <w:rFonts w:ascii="Arial" w:hAnsi="Arial" w:cs="Arial"/>
                <w:b/>
                <w:sz w:val="20"/>
                <w:szCs w:val="20"/>
                <w:lang w:eastAsia="pl-PL"/>
              </w:rPr>
              <w:t>Zgodność z zasadą równości kobiet i mężczyzn</w:t>
            </w:r>
          </w:p>
        </w:tc>
        <w:tc>
          <w:tcPr>
            <w:tcW w:w="5597" w:type="dxa"/>
          </w:tcPr>
          <w:p w14:paraId="69E9A35E" w14:textId="77777777"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rPr>
              <w:t xml:space="preserve">W ramach kryterium oceniana będzie </w:t>
            </w:r>
            <w:r w:rsidRPr="00C9472C">
              <w:rPr>
                <w:rFonts w:ascii="Arial" w:hAnsi="Arial" w:cs="Arial"/>
                <w:sz w:val="20"/>
                <w:szCs w:val="20"/>
                <w:lang w:eastAsia="pl-PL"/>
              </w:rPr>
              <w:t xml:space="preserve">zgodność projektu z zasadą równości kobiet i mężczyzn. </w:t>
            </w:r>
          </w:p>
          <w:p w14:paraId="432D41E3" w14:textId="77777777" w:rsidR="00AA1FF2" w:rsidRPr="00C9472C" w:rsidRDefault="00AA1FF2" w:rsidP="00AA1FF2">
            <w:pPr>
              <w:suppressAutoHyphens w:val="0"/>
              <w:rPr>
                <w:rFonts w:ascii="Arial" w:hAnsi="Arial" w:cs="Arial"/>
                <w:sz w:val="20"/>
                <w:szCs w:val="20"/>
                <w:lang w:eastAsia="pl-PL"/>
              </w:rPr>
            </w:pPr>
          </w:p>
          <w:p w14:paraId="3A457B28" w14:textId="77777777"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AA1FF2">
              <w:rPr>
                <w:rFonts w:ascii="Arial" w:hAnsi="Arial" w:cs="Arial"/>
                <w:sz w:val="20"/>
                <w:szCs w:val="20"/>
                <w:lang w:eastAsia="pl-PL"/>
              </w:rPr>
              <w:t>„Wytycznych dotyczących realizacji zasad równościowych w ramach funduszy unijnych na lata 2021-2027”).</w:t>
            </w:r>
            <w:r w:rsidRPr="00C9472C">
              <w:rPr>
                <w:rFonts w:ascii="Arial" w:hAnsi="Arial" w:cs="Arial"/>
                <w:sz w:val="20"/>
                <w:szCs w:val="20"/>
                <w:lang w:eastAsia="pl-PL"/>
              </w:rPr>
              <w:t xml:space="preserve">  </w:t>
            </w:r>
          </w:p>
          <w:p w14:paraId="16927145" w14:textId="1C087FF7"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lang w:eastAsia="pl-PL"/>
              </w:rPr>
              <w:t xml:space="preserve">Aby właściwie ocenić wpływ projektu na realizację tej zasady, </w:t>
            </w:r>
            <w:r w:rsidR="00F5252C">
              <w:rPr>
                <w:rFonts w:ascii="Arial" w:hAnsi="Arial" w:cs="Arial"/>
                <w:sz w:val="20"/>
                <w:szCs w:val="20"/>
                <w:lang w:eastAsia="pl-PL"/>
              </w:rPr>
              <w:t>w</w:t>
            </w:r>
            <w:r w:rsidRPr="00C9472C">
              <w:rPr>
                <w:rFonts w:ascii="Arial" w:hAnsi="Arial" w:cs="Arial"/>
                <w:sz w:val="20"/>
                <w:szCs w:val="20"/>
                <w:lang w:eastAsia="pl-PL"/>
              </w:rPr>
              <w:t xml:space="preserve">nioskodawca najpierw musi rozważyć, czy poprzez projekt można wyrównywać szanse osób, które w danym obszarze, znajdują się w gorszym położeniu. Następnie wymagane jest, by </w:t>
            </w:r>
            <w:r w:rsidR="00F5252C">
              <w:rPr>
                <w:rFonts w:ascii="Arial" w:hAnsi="Arial" w:cs="Arial"/>
                <w:sz w:val="20"/>
                <w:szCs w:val="20"/>
                <w:lang w:eastAsia="pl-PL"/>
              </w:rPr>
              <w:t>w</w:t>
            </w:r>
            <w:r w:rsidRPr="00C9472C">
              <w:rPr>
                <w:rFonts w:ascii="Arial" w:hAnsi="Arial" w:cs="Arial"/>
                <w:sz w:val="20"/>
                <w:szCs w:val="20"/>
                <w:lang w:eastAsia="pl-PL"/>
              </w:rPr>
              <w:t>nioskodawca zaplanował działania przyczyniające się do wyrównania szans osób będących w gorszym położeniu.</w:t>
            </w:r>
          </w:p>
          <w:p w14:paraId="790E7DCA" w14:textId="0528E567" w:rsidR="00872A9A" w:rsidRPr="00CE1A12" w:rsidRDefault="00AA1FF2" w:rsidP="00B472DF">
            <w:pPr>
              <w:rPr>
                <w:rFonts w:ascii="Arial" w:hAnsi="Arial" w:cs="Arial"/>
                <w:sz w:val="20"/>
                <w:szCs w:val="20"/>
              </w:rPr>
            </w:pPr>
            <w:r w:rsidRPr="00C9472C">
              <w:rPr>
                <w:rFonts w:ascii="Arial" w:hAnsi="Arial" w:cs="Arial"/>
                <w:sz w:val="20"/>
                <w:szCs w:val="20"/>
                <w:lang w:eastAsia="pl-PL"/>
              </w:rPr>
              <w:t xml:space="preserve">Jeżeli </w:t>
            </w:r>
            <w:r w:rsidR="00F5252C">
              <w:rPr>
                <w:rFonts w:ascii="Arial" w:hAnsi="Arial" w:cs="Arial"/>
                <w:sz w:val="20"/>
                <w:szCs w:val="20"/>
                <w:lang w:eastAsia="pl-PL"/>
              </w:rPr>
              <w:t>w</w:t>
            </w:r>
            <w:r w:rsidRPr="00C9472C">
              <w:rPr>
                <w:rFonts w:ascii="Arial" w:hAnsi="Arial" w:cs="Arial"/>
                <w:sz w:val="20"/>
                <w:szCs w:val="20"/>
                <w:lang w:eastAsia="pl-PL"/>
              </w:rPr>
              <w:t xml:space="preserve">nioskodawca stwierdzi, że w ramach projektu nie da się zrealizować żadnych działań w zakresie tej zasady, wtedy projekt może mieć neutralny wpływ na zasadę </w:t>
            </w:r>
            <w:r w:rsidRPr="00C9472C">
              <w:rPr>
                <w:rFonts w:ascii="Arial" w:hAnsi="Arial" w:cs="Arial"/>
                <w:sz w:val="20"/>
                <w:szCs w:val="20"/>
                <w:lang w:eastAsia="pl-PL"/>
              </w:rPr>
              <w:lastRenderedPageBreak/>
              <w:t>równości kobiet i mężczyzn. Wnioskodawca musi jednak przedstawić konkretne uzasadnienie, dlaczego jest to niemożliwe w danym projekcie.</w:t>
            </w:r>
          </w:p>
        </w:tc>
        <w:tc>
          <w:tcPr>
            <w:tcW w:w="1418" w:type="dxa"/>
          </w:tcPr>
          <w:p w14:paraId="543E5D80"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lastRenderedPageBreak/>
              <w:t>TAK/NIE</w:t>
            </w:r>
          </w:p>
          <w:p w14:paraId="3BFCAEE3" w14:textId="77777777" w:rsidR="00CE1A12" w:rsidRPr="00CE1A12" w:rsidRDefault="00CE1A12" w:rsidP="00CE1A12">
            <w:pPr>
              <w:jc w:val="both"/>
              <w:rPr>
                <w:rFonts w:ascii="Arial" w:hAnsi="Arial" w:cs="Arial"/>
                <w:sz w:val="20"/>
                <w:szCs w:val="20"/>
              </w:rPr>
            </w:pPr>
          </w:p>
        </w:tc>
        <w:tc>
          <w:tcPr>
            <w:tcW w:w="4394" w:type="dxa"/>
          </w:tcPr>
          <w:p w14:paraId="1D590D5D" w14:textId="77777777"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7C625A02" w14:textId="77777777" w:rsidR="00AA1FF2" w:rsidRPr="00C9472C" w:rsidRDefault="00AA1FF2" w:rsidP="00AA1FF2">
            <w:pPr>
              <w:suppressAutoHyphens w:val="0"/>
              <w:ind w:right="-108"/>
              <w:rPr>
                <w:rFonts w:ascii="Arial" w:hAnsi="Arial" w:cs="Arial"/>
                <w:sz w:val="20"/>
                <w:szCs w:val="20"/>
              </w:rPr>
            </w:pPr>
          </w:p>
          <w:p w14:paraId="67CE01B8" w14:textId="64240BE4" w:rsidR="00CE1A12" w:rsidRPr="00CE1A12" w:rsidRDefault="00AA1FF2" w:rsidP="00AA1FF2">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63EC64DF" w14:textId="77777777" w:rsidTr="004A50FD">
        <w:tc>
          <w:tcPr>
            <w:tcW w:w="561" w:type="dxa"/>
          </w:tcPr>
          <w:p w14:paraId="539B7F3B" w14:textId="5C55904E" w:rsidR="00CE1A12" w:rsidRPr="00CE1A12" w:rsidRDefault="00AA1FF2" w:rsidP="00CE1A12">
            <w:pPr>
              <w:jc w:val="both"/>
              <w:rPr>
                <w:rFonts w:ascii="Arial" w:hAnsi="Arial" w:cs="Arial"/>
                <w:sz w:val="20"/>
                <w:szCs w:val="20"/>
              </w:rPr>
            </w:pPr>
            <w:r>
              <w:rPr>
                <w:rFonts w:ascii="Arial" w:hAnsi="Arial" w:cs="Arial"/>
                <w:sz w:val="20"/>
                <w:szCs w:val="20"/>
              </w:rPr>
              <w:t>9.</w:t>
            </w:r>
          </w:p>
        </w:tc>
        <w:tc>
          <w:tcPr>
            <w:tcW w:w="2484" w:type="dxa"/>
          </w:tcPr>
          <w:p w14:paraId="0F6CDED7" w14:textId="10194C25" w:rsidR="00CE1A12" w:rsidRPr="00B472DF" w:rsidRDefault="00AA1FF2" w:rsidP="00AA1FF2">
            <w:pPr>
              <w:rPr>
                <w:rFonts w:ascii="Arial" w:hAnsi="Arial" w:cs="Arial"/>
                <w:b/>
                <w:sz w:val="20"/>
                <w:szCs w:val="20"/>
              </w:rPr>
            </w:pPr>
            <w:r w:rsidRPr="00B472DF">
              <w:rPr>
                <w:rFonts w:ascii="Arial" w:hAnsi="Arial" w:cs="Arial"/>
                <w:b/>
                <w:sz w:val="20"/>
                <w:szCs w:val="20"/>
                <w:lang w:eastAsia="pl-PL"/>
              </w:rPr>
              <w:t>Zgodność z zasadą zrównoważonego rozwoju oraz DNSH</w:t>
            </w:r>
          </w:p>
        </w:tc>
        <w:tc>
          <w:tcPr>
            <w:tcW w:w="5597" w:type="dxa"/>
          </w:tcPr>
          <w:p w14:paraId="30B49794" w14:textId="77777777" w:rsidR="00AA1FF2" w:rsidRPr="00C9472C" w:rsidRDefault="00AA1FF2" w:rsidP="00AA1FF2">
            <w:pPr>
              <w:suppressAutoHyphens w:val="0"/>
              <w:rPr>
                <w:rFonts w:ascii="Arial" w:hAnsi="Arial" w:cs="Arial"/>
                <w:bCs/>
                <w:sz w:val="20"/>
                <w:szCs w:val="20"/>
                <w:lang w:eastAsia="pl-PL"/>
              </w:rPr>
            </w:pPr>
            <w:r w:rsidRPr="00C9472C">
              <w:rPr>
                <w:rFonts w:ascii="Arial" w:hAnsi="Arial" w:cs="Arial"/>
                <w:sz w:val="20"/>
                <w:szCs w:val="20"/>
              </w:rPr>
              <w:t xml:space="preserve">W ramach kryterium oceniana będzie </w:t>
            </w:r>
            <w:r w:rsidRPr="00C9472C">
              <w:rPr>
                <w:rFonts w:ascii="Arial" w:hAnsi="Arial" w:cs="Arial"/>
                <w:sz w:val="20"/>
                <w:szCs w:val="20"/>
                <w:lang w:eastAsia="pl-PL"/>
              </w:rPr>
              <w:t xml:space="preserve">zgodność </w:t>
            </w:r>
            <w:r w:rsidRPr="00C9472C">
              <w:rPr>
                <w:rFonts w:ascii="Arial" w:hAnsi="Arial" w:cs="Arial"/>
                <w:bCs/>
                <w:sz w:val="20"/>
                <w:szCs w:val="20"/>
                <w:lang w:eastAsia="pl-PL"/>
              </w:rPr>
              <w:t xml:space="preserve">projektu z zasadą zrównoważonego rozwoju oraz zasadą </w:t>
            </w:r>
            <w:r w:rsidRPr="00C9472C">
              <w:rPr>
                <w:rFonts w:ascii="Arial" w:hAnsi="Arial" w:cs="Arial"/>
                <w:bCs/>
                <w:i/>
                <w:iCs/>
                <w:sz w:val="20"/>
                <w:szCs w:val="20"/>
                <w:lang w:eastAsia="pl-PL"/>
              </w:rPr>
              <w:t xml:space="preserve">„nie czyń poważnych szkód” (z ang. DNSH – Do No </w:t>
            </w:r>
            <w:proofErr w:type="spellStart"/>
            <w:r w:rsidRPr="00C9472C">
              <w:rPr>
                <w:rFonts w:ascii="Arial" w:hAnsi="Arial" w:cs="Arial"/>
                <w:bCs/>
                <w:i/>
                <w:iCs/>
                <w:sz w:val="20"/>
                <w:szCs w:val="20"/>
                <w:lang w:eastAsia="pl-PL"/>
              </w:rPr>
              <w:t>Significant</w:t>
            </w:r>
            <w:proofErr w:type="spellEnd"/>
            <w:r w:rsidRPr="00C9472C">
              <w:rPr>
                <w:rFonts w:ascii="Arial" w:hAnsi="Arial" w:cs="Arial"/>
                <w:bCs/>
                <w:i/>
                <w:iCs/>
                <w:sz w:val="20"/>
                <w:szCs w:val="20"/>
                <w:lang w:eastAsia="pl-PL"/>
              </w:rPr>
              <w:t xml:space="preserve"> </w:t>
            </w:r>
            <w:proofErr w:type="spellStart"/>
            <w:r w:rsidRPr="00C9472C">
              <w:rPr>
                <w:rFonts w:ascii="Arial" w:hAnsi="Arial" w:cs="Arial"/>
                <w:bCs/>
                <w:i/>
                <w:iCs/>
                <w:sz w:val="20"/>
                <w:szCs w:val="20"/>
                <w:lang w:eastAsia="pl-PL"/>
              </w:rPr>
              <w:t>Harm</w:t>
            </w:r>
            <w:proofErr w:type="spellEnd"/>
            <w:r w:rsidRPr="00C9472C">
              <w:rPr>
                <w:rFonts w:ascii="Arial" w:hAnsi="Arial" w:cs="Arial"/>
                <w:bCs/>
                <w:sz w:val="20"/>
                <w:szCs w:val="20"/>
                <w:lang w:eastAsia="pl-PL"/>
              </w:rPr>
              <w:t>).</w:t>
            </w:r>
          </w:p>
          <w:p w14:paraId="1B27D9C4" w14:textId="5E4CBF15" w:rsidR="00AA1FF2" w:rsidRPr="00C9472C" w:rsidRDefault="00AA1FF2" w:rsidP="00AA1FF2">
            <w:pPr>
              <w:suppressAutoHyphens w:val="0"/>
              <w:spacing w:before="240"/>
              <w:rPr>
                <w:rFonts w:ascii="Arial" w:hAnsi="Arial" w:cs="Arial"/>
                <w:bCs/>
                <w:sz w:val="20"/>
                <w:szCs w:val="20"/>
                <w:lang w:eastAsia="pl-PL"/>
              </w:rPr>
            </w:pPr>
            <w:r w:rsidRPr="00C9472C">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62D9F53D" w14:textId="77777777" w:rsidR="00AA1FF2" w:rsidRPr="00C9472C" w:rsidRDefault="00AA1FF2" w:rsidP="00AA1FF2">
            <w:pPr>
              <w:suppressAutoHyphens w:val="0"/>
              <w:rPr>
                <w:rFonts w:ascii="Arial" w:hAnsi="Arial" w:cs="Arial"/>
                <w:bCs/>
                <w:sz w:val="20"/>
                <w:szCs w:val="20"/>
                <w:lang w:eastAsia="pl-PL"/>
              </w:rPr>
            </w:pPr>
            <w:r w:rsidRPr="00C9472C">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5EA21879" w14:textId="77777777" w:rsidR="00AA1FF2" w:rsidRPr="00C9472C" w:rsidRDefault="00AA1FF2" w:rsidP="00AA1FF2">
            <w:pPr>
              <w:suppressAutoHyphens w:val="0"/>
              <w:rPr>
                <w:rFonts w:ascii="Arial" w:hAnsi="Arial" w:cs="Arial"/>
                <w:bCs/>
                <w:sz w:val="20"/>
                <w:szCs w:val="20"/>
                <w:lang w:eastAsia="pl-PL"/>
              </w:rPr>
            </w:pPr>
            <w:r w:rsidRPr="00C9472C">
              <w:rPr>
                <w:rFonts w:ascii="Arial" w:hAnsi="Arial" w:cs="Arial"/>
                <w:bCs/>
                <w:sz w:val="20"/>
                <w:szCs w:val="20"/>
                <w:lang w:eastAsia="pl-PL"/>
              </w:rPr>
              <w:t>Projekt jest zgodny z zasadą zrównoważonego rozwoju, jeśli:</w:t>
            </w:r>
          </w:p>
          <w:p w14:paraId="0B401638" w14:textId="77777777" w:rsidR="00AA1FF2"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0870AA64" w14:textId="5FDF0E9A"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65457BFE" w14:textId="77777777"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5B2ABEC" w14:textId="77777777"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prowadzona będzie w sposób niepowodujący degradacji naturalnych siedlisk, </w:t>
            </w:r>
          </w:p>
          <w:p w14:paraId="227A3EC0" w14:textId="77777777"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0B91C8B4" w14:textId="35028410" w:rsidR="00AA1FF2" w:rsidRPr="00C9472C" w:rsidRDefault="00AA1FF2" w:rsidP="00AA1FF2">
            <w:pPr>
              <w:suppressAutoHyphens w:val="0"/>
              <w:rPr>
                <w:rFonts w:ascii="Arial" w:hAnsi="Arial" w:cs="Arial"/>
                <w:bCs/>
                <w:sz w:val="20"/>
                <w:szCs w:val="20"/>
                <w:lang w:eastAsia="pl-PL"/>
              </w:rPr>
            </w:pPr>
            <w:r w:rsidRPr="00C9472C">
              <w:rPr>
                <w:rFonts w:ascii="Arial" w:hAnsi="Arial" w:cs="Arial"/>
                <w:bCs/>
                <w:sz w:val="20"/>
                <w:szCs w:val="20"/>
                <w:lang w:eastAsia="pl-PL"/>
              </w:rPr>
              <w:lastRenderedPageBreak/>
              <w:t>Jednocześnie ocenie podlega czy projekt wpisuje się w rodzaje działań przedstawione w Programie (uznane za zgodne z zasadą „nie czyń poważnych szkód”).</w:t>
            </w:r>
          </w:p>
          <w:p w14:paraId="5EADA0DD" w14:textId="77777777" w:rsidR="00CE1A12" w:rsidRPr="00CE1A12" w:rsidRDefault="00CE1A12" w:rsidP="00CE1A12">
            <w:pPr>
              <w:jc w:val="both"/>
              <w:rPr>
                <w:rFonts w:ascii="Arial" w:hAnsi="Arial" w:cs="Arial"/>
                <w:sz w:val="20"/>
                <w:szCs w:val="20"/>
              </w:rPr>
            </w:pPr>
          </w:p>
        </w:tc>
        <w:tc>
          <w:tcPr>
            <w:tcW w:w="1418" w:type="dxa"/>
          </w:tcPr>
          <w:p w14:paraId="727E52B7"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lastRenderedPageBreak/>
              <w:t>TAK/NIE</w:t>
            </w:r>
          </w:p>
          <w:p w14:paraId="4601386B" w14:textId="77777777" w:rsidR="00CE1A12" w:rsidRPr="00CE1A12" w:rsidRDefault="00CE1A12" w:rsidP="00CE1A12">
            <w:pPr>
              <w:jc w:val="both"/>
              <w:rPr>
                <w:rFonts w:ascii="Arial" w:hAnsi="Arial" w:cs="Arial"/>
                <w:sz w:val="20"/>
                <w:szCs w:val="20"/>
              </w:rPr>
            </w:pPr>
          </w:p>
        </w:tc>
        <w:tc>
          <w:tcPr>
            <w:tcW w:w="4394" w:type="dxa"/>
          </w:tcPr>
          <w:p w14:paraId="3589B980" w14:textId="77777777"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7F9E3A7D" w14:textId="77777777" w:rsidR="00AA1FF2" w:rsidRPr="00C9472C" w:rsidRDefault="00AA1FF2" w:rsidP="00AA1FF2">
            <w:pPr>
              <w:suppressAutoHyphens w:val="0"/>
              <w:ind w:right="-108"/>
              <w:rPr>
                <w:rFonts w:ascii="Arial" w:hAnsi="Arial" w:cs="Arial"/>
                <w:sz w:val="20"/>
                <w:szCs w:val="20"/>
              </w:rPr>
            </w:pPr>
          </w:p>
          <w:p w14:paraId="37DE3D8F" w14:textId="7436C930" w:rsidR="00CE1A12" w:rsidRPr="00CE1A12" w:rsidRDefault="00AA1FF2" w:rsidP="00AA1FF2">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1D7BDDB6" w14:textId="77777777" w:rsidTr="004A50FD">
        <w:tc>
          <w:tcPr>
            <w:tcW w:w="561" w:type="dxa"/>
            <w:shd w:val="clear" w:color="auto" w:fill="auto"/>
          </w:tcPr>
          <w:p w14:paraId="7EE6BB9D" w14:textId="345F3AB7" w:rsidR="00CE1A12" w:rsidRPr="00CE1A12" w:rsidRDefault="00AA1FF2" w:rsidP="00CE1A12">
            <w:pPr>
              <w:jc w:val="both"/>
              <w:rPr>
                <w:rFonts w:ascii="Arial" w:hAnsi="Arial" w:cs="Arial"/>
                <w:sz w:val="20"/>
                <w:szCs w:val="20"/>
              </w:rPr>
            </w:pPr>
            <w:r>
              <w:rPr>
                <w:rFonts w:ascii="Arial" w:hAnsi="Arial" w:cs="Arial"/>
                <w:sz w:val="20"/>
                <w:szCs w:val="20"/>
              </w:rPr>
              <w:t>10.</w:t>
            </w:r>
          </w:p>
        </w:tc>
        <w:tc>
          <w:tcPr>
            <w:tcW w:w="2484" w:type="dxa"/>
          </w:tcPr>
          <w:p w14:paraId="74B878DB" w14:textId="19C8FF26" w:rsidR="00CE1A12" w:rsidRPr="00B472DF" w:rsidRDefault="00AA1FF2" w:rsidP="00CE1A12">
            <w:pPr>
              <w:jc w:val="both"/>
              <w:rPr>
                <w:rFonts w:ascii="Arial" w:hAnsi="Arial" w:cs="Arial"/>
                <w:b/>
                <w:bCs/>
                <w:sz w:val="20"/>
                <w:szCs w:val="20"/>
              </w:rPr>
            </w:pPr>
            <w:r w:rsidRPr="00B472DF">
              <w:rPr>
                <w:rFonts w:ascii="Arial" w:hAnsi="Arial" w:cs="Arial"/>
                <w:b/>
                <w:bCs/>
                <w:sz w:val="20"/>
                <w:szCs w:val="20"/>
              </w:rPr>
              <w:t>Pomoc publiczna</w:t>
            </w:r>
          </w:p>
        </w:tc>
        <w:tc>
          <w:tcPr>
            <w:tcW w:w="5597" w:type="dxa"/>
          </w:tcPr>
          <w:p w14:paraId="3287C1A3" w14:textId="77777777" w:rsidR="00AA1FF2" w:rsidRPr="008D47F7" w:rsidRDefault="00AA1FF2" w:rsidP="00AA1FF2">
            <w:pPr>
              <w:suppressAutoHyphens w:val="0"/>
              <w:rPr>
                <w:rFonts w:ascii="Arial" w:hAnsi="Arial" w:cs="Arial"/>
                <w:sz w:val="20"/>
                <w:szCs w:val="20"/>
                <w:lang w:eastAsia="pl-PL"/>
              </w:rPr>
            </w:pPr>
            <w:r w:rsidRPr="008D47F7">
              <w:rPr>
                <w:rFonts w:ascii="Arial" w:hAnsi="Arial" w:cs="Arial"/>
                <w:sz w:val="20"/>
                <w:szCs w:val="20"/>
              </w:rPr>
              <w:t xml:space="preserve">W ramach kryterium oceniana będzie </w:t>
            </w:r>
            <w:r w:rsidRPr="008D47F7">
              <w:rPr>
                <w:rFonts w:ascii="Arial" w:hAnsi="Arial" w:cs="Arial"/>
                <w:sz w:val="20"/>
                <w:szCs w:val="20"/>
                <w:lang w:eastAsia="pl-PL"/>
              </w:rPr>
              <w:t xml:space="preserve">prawidłowość zakwalifikowania projektu pod względem objęcia przepisami pomocy publicznej.  </w:t>
            </w:r>
          </w:p>
          <w:p w14:paraId="1D1C4DCD" w14:textId="77777777" w:rsidR="00AA1FF2" w:rsidRPr="008D47F7" w:rsidRDefault="00AA1FF2" w:rsidP="00AA1FF2">
            <w:pPr>
              <w:suppressAutoHyphens w:val="0"/>
              <w:spacing w:before="240"/>
              <w:rPr>
                <w:rFonts w:ascii="Arial" w:hAnsi="Arial" w:cs="Arial"/>
                <w:sz w:val="20"/>
                <w:szCs w:val="20"/>
                <w:lang w:eastAsia="pl-PL"/>
              </w:rPr>
            </w:pPr>
            <w:r w:rsidRPr="008D47F7">
              <w:rPr>
                <w:rFonts w:ascii="Arial" w:hAnsi="Arial" w:cs="Arial"/>
                <w:sz w:val="20"/>
                <w:szCs w:val="20"/>
                <w:lang w:eastAsia="pl-PL"/>
              </w:rPr>
              <w:t xml:space="preserve">Weryfikowane będzie czy test pomocy publicznej został przeprowadzony prawidłowo, a w jego efekcie prawidłowo zakwalifikowano projekt. </w:t>
            </w:r>
          </w:p>
          <w:p w14:paraId="61E1852A" w14:textId="77777777" w:rsidR="00AA1FF2" w:rsidRPr="008D47F7" w:rsidRDefault="00AA1FF2" w:rsidP="00AA1FF2">
            <w:pPr>
              <w:suppressAutoHyphens w:val="0"/>
              <w:rPr>
                <w:rFonts w:ascii="Arial" w:hAnsi="Arial" w:cs="Arial"/>
                <w:sz w:val="20"/>
                <w:szCs w:val="20"/>
                <w:lang w:eastAsia="pl-PL"/>
              </w:rPr>
            </w:pPr>
            <w:r w:rsidRPr="008D47F7">
              <w:rPr>
                <w:rFonts w:ascii="Arial" w:hAnsi="Arial" w:cs="Arial"/>
                <w:sz w:val="20"/>
                <w:szCs w:val="20"/>
                <w:lang w:eastAsia="pl-PL"/>
              </w:rPr>
              <w:t>Weryfikacja będzie prowadzona w odniesieniu do szczegółowych warunków podanych w Regulaminie wyboru projektów.</w:t>
            </w:r>
          </w:p>
          <w:p w14:paraId="23BE9857" w14:textId="77777777" w:rsidR="00AA1FF2" w:rsidRPr="008D47F7" w:rsidRDefault="00AA1FF2" w:rsidP="00AA1FF2">
            <w:pPr>
              <w:suppressAutoHyphens w:val="0"/>
              <w:rPr>
                <w:rFonts w:ascii="Arial" w:hAnsi="Arial" w:cs="Arial"/>
                <w:sz w:val="20"/>
                <w:szCs w:val="20"/>
                <w:lang w:eastAsia="ja-JP"/>
              </w:rPr>
            </w:pPr>
            <w:r w:rsidRPr="008D47F7">
              <w:rPr>
                <w:rFonts w:ascii="Arial" w:hAnsi="Arial" w:cs="Arial"/>
                <w:sz w:val="20"/>
                <w:szCs w:val="20"/>
                <w:lang w:eastAsia="ja-JP"/>
              </w:rPr>
              <w:t xml:space="preserve">Infrastruktura wytworzona w ramach projektu może być wykorzystywana na rzecz udzielania świadczeń opieki zdrowotnej finansowanych ze środków publicznych oraz - jeśli to zasadne – do działalności </w:t>
            </w:r>
            <w:proofErr w:type="spellStart"/>
            <w:r w:rsidRPr="008D47F7">
              <w:rPr>
                <w:rFonts w:ascii="Arial" w:hAnsi="Arial" w:cs="Arial"/>
                <w:sz w:val="20"/>
                <w:szCs w:val="20"/>
                <w:lang w:eastAsia="ja-JP"/>
              </w:rPr>
              <w:t>pozaleczniczej</w:t>
            </w:r>
            <w:proofErr w:type="spellEnd"/>
            <w:r w:rsidRPr="008D47F7">
              <w:rPr>
                <w:rFonts w:ascii="Arial" w:hAnsi="Arial" w:cs="Arial"/>
                <w:sz w:val="20"/>
                <w:szCs w:val="20"/>
                <w:lang w:eastAsia="ja-JP"/>
              </w:rPr>
              <w:t xml:space="preserve"> w ramach działalności statutowej danego podmiotu leczniczego, przy czym gospodarcze wykorzystanie infrastruktury nie może przekroczyć 20% zasobów/wydajności infrastruktury w ujęciu rocznym.</w:t>
            </w:r>
          </w:p>
          <w:p w14:paraId="64016F74" w14:textId="77777777" w:rsidR="00CE1A12" w:rsidRPr="00CE1A12" w:rsidRDefault="00CE1A12" w:rsidP="00CE1A12">
            <w:pPr>
              <w:jc w:val="both"/>
              <w:rPr>
                <w:rFonts w:ascii="Arial" w:hAnsi="Arial" w:cs="Arial"/>
                <w:sz w:val="20"/>
                <w:szCs w:val="20"/>
              </w:rPr>
            </w:pPr>
          </w:p>
        </w:tc>
        <w:tc>
          <w:tcPr>
            <w:tcW w:w="1418" w:type="dxa"/>
          </w:tcPr>
          <w:p w14:paraId="039012BF"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261DA5C2" w14:textId="77777777" w:rsidR="00CE1A12" w:rsidRPr="00CE1A12" w:rsidRDefault="00CE1A12" w:rsidP="00CE1A12">
            <w:pPr>
              <w:jc w:val="both"/>
              <w:rPr>
                <w:rFonts w:ascii="Arial" w:hAnsi="Arial" w:cs="Arial"/>
                <w:sz w:val="20"/>
                <w:szCs w:val="20"/>
              </w:rPr>
            </w:pPr>
          </w:p>
        </w:tc>
        <w:tc>
          <w:tcPr>
            <w:tcW w:w="4394" w:type="dxa"/>
          </w:tcPr>
          <w:p w14:paraId="2FA79513" w14:textId="77777777" w:rsidR="006375B6" w:rsidRPr="006375B6" w:rsidRDefault="006375B6" w:rsidP="006375B6">
            <w:pPr>
              <w:suppressAutoHyphens w:val="0"/>
              <w:ind w:right="-108"/>
              <w:rPr>
                <w:rFonts w:ascii="Arial" w:hAnsi="Arial" w:cs="Arial"/>
                <w:sz w:val="20"/>
                <w:szCs w:val="20"/>
              </w:rPr>
            </w:pPr>
            <w:r w:rsidRPr="006375B6">
              <w:rPr>
                <w:rFonts w:ascii="Arial" w:hAnsi="Arial" w:cs="Arial"/>
                <w:sz w:val="20"/>
                <w:szCs w:val="20"/>
              </w:rPr>
              <w:t>Możliwość korekty na etapie oceny wniosku o dofinansowanie w zakresie uzupełnienia brakującego testu pomocy publicznej/brakujących zapisów dot. pomocy publicznej w pierwotnej dokumentacji, przy czym wynik testu nie może prowadzić do zmiany pierwotnej deklaracji we wniosku o dofinansowanie co do wystąpienia/nie wystąpienia pomocy publicznej w projekcie”.</w:t>
            </w:r>
          </w:p>
          <w:p w14:paraId="4B0EC98D" w14:textId="77777777" w:rsidR="006375B6" w:rsidRDefault="006375B6" w:rsidP="006375B6">
            <w:pPr>
              <w:suppressAutoHyphens w:val="0"/>
              <w:ind w:right="-108"/>
              <w:rPr>
                <w:rFonts w:ascii="Arial" w:hAnsi="Arial" w:cs="Arial"/>
                <w:sz w:val="20"/>
                <w:szCs w:val="20"/>
              </w:rPr>
            </w:pPr>
            <w:r w:rsidRPr="006375B6">
              <w:rPr>
                <w:rFonts w:ascii="Arial" w:hAnsi="Arial" w:cs="Arial"/>
                <w:sz w:val="20"/>
                <w:szCs w:val="20"/>
              </w:rPr>
              <w:t>Spełnienie kryterium weryfikowane jest na moment oceny wniosku o dofinansowanie i powinno być utrzymane do końca okresu trwałości projektu.</w:t>
            </w:r>
          </w:p>
          <w:p w14:paraId="6436F853" w14:textId="77777777" w:rsidR="006375B6" w:rsidRPr="006375B6" w:rsidRDefault="006375B6" w:rsidP="006375B6">
            <w:pPr>
              <w:suppressAutoHyphens w:val="0"/>
              <w:ind w:right="-108"/>
              <w:rPr>
                <w:rFonts w:ascii="Arial" w:hAnsi="Arial" w:cs="Arial"/>
                <w:sz w:val="20"/>
                <w:szCs w:val="20"/>
              </w:rPr>
            </w:pPr>
          </w:p>
          <w:p w14:paraId="5A6CDD8A" w14:textId="054D22DA" w:rsidR="00CE1A12" w:rsidRPr="00CE1A12" w:rsidRDefault="006375B6" w:rsidP="00AA1FF2">
            <w:pPr>
              <w:jc w:val="both"/>
              <w:rPr>
                <w:rFonts w:ascii="Arial" w:hAnsi="Arial" w:cs="Arial"/>
                <w:sz w:val="20"/>
                <w:szCs w:val="20"/>
              </w:rPr>
            </w:pPr>
            <w:r w:rsidRPr="006375B6">
              <w:rPr>
                <w:rFonts w:ascii="Arial" w:hAnsi="Arial" w:cs="Arial"/>
                <w:sz w:val="20"/>
                <w:szCs w:val="20"/>
              </w:rPr>
              <w:t>Kryterium zostanie zweryfikowane na podstawie zapisów wniosku o dofinansowanie oraz dokumentacji składanej wraz z wnioskiem.</w:t>
            </w:r>
          </w:p>
        </w:tc>
      </w:tr>
    </w:tbl>
    <w:p w14:paraId="15AF3BF9" w14:textId="77777777" w:rsidR="00CE1A12" w:rsidRDefault="00CE1A12">
      <w:pPr>
        <w:rPr>
          <w:rFonts w:ascii="Arial" w:hAnsi="Arial" w:cs="Arial"/>
          <w:b/>
          <w:bCs/>
          <w:color w:val="2F5496" w:themeColor="accent1" w:themeShade="BF"/>
        </w:rPr>
      </w:pPr>
    </w:p>
    <w:p w14:paraId="5BDF76AE" w14:textId="77777777" w:rsidR="000B54DB" w:rsidRPr="008D4F14" w:rsidRDefault="000B54DB">
      <w:pPr>
        <w:rPr>
          <w:rFonts w:ascii="Arial" w:hAnsi="Arial" w:cs="Arial"/>
          <w:b/>
          <w:bCs/>
          <w:color w:val="FF0000"/>
        </w:rPr>
      </w:pPr>
    </w:p>
    <w:sectPr w:rsidR="000B54DB" w:rsidRPr="008D4F14" w:rsidSect="00664FB6">
      <w:footerReference w:type="default" r:id="rId11"/>
      <w:headerReference w:type="first" r:id="rId12"/>
      <w:pgSz w:w="16838" w:h="11906" w:orient="landscape"/>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A703" w14:textId="77777777" w:rsidR="002E7D6F" w:rsidRDefault="002E7D6F" w:rsidP="001C0CEA">
      <w:r>
        <w:separator/>
      </w:r>
    </w:p>
  </w:endnote>
  <w:endnote w:type="continuationSeparator" w:id="0">
    <w:p w14:paraId="5F8BF2EC" w14:textId="77777777" w:rsidR="002E7D6F" w:rsidRDefault="002E7D6F" w:rsidP="001C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610090"/>
      <w:docPartObj>
        <w:docPartGallery w:val="Page Numbers (Bottom of Page)"/>
        <w:docPartUnique/>
      </w:docPartObj>
    </w:sdtPr>
    <w:sdtContent>
      <w:p w14:paraId="30071C27" w14:textId="0DC1A437" w:rsidR="001C0CEA" w:rsidRDefault="001C0CEA">
        <w:pPr>
          <w:pStyle w:val="Stopka"/>
          <w:jc w:val="center"/>
        </w:pPr>
        <w:r>
          <w:fldChar w:fldCharType="begin"/>
        </w:r>
        <w:r>
          <w:instrText>PAGE   \* MERGEFORMAT</w:instrText>
        </w:r>
        <w:r>
          <w:fldChar w:fldCharType="separate"/>
        </w:r>
        <w:r>
          <w:t>2</w:t>
        </w:r>
        <w:r>
          <w:fldChar w:fldCharType="end"/>
        </w:r>
      </w:p>
    </w:sdtContent>
  </w:sdt>
  <w:p w14:paraId="53379266" w14:textId="77777777" w:rsidR="001C0CEA" w:rsidRDefault="001C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55E0" w14:textId="77777777" w:rsidR="002E7D6F" w:rsidRDefault="002E7D6F" w:rsidP="001C0CEA">
      <w:r>
        <w:separator/>
      </w:r>
    </w:p>
  </w:footnote>
  <w:footnote w:type="continuationSeparator" w:id="0">
    <w:p w14:paraId="2D2C08FF" w14:textId="77777777" w:rsidR="002E7D6F" w:rsidRDefault="002E7D6F" w:rsidP="001C0CEA">
      <w:r>
        <w:continuationSeparator/>
      </w:r>
    </w:p>
  </w:footnote>
  <w:footnote w:id="1">
    <w:p w14:paraId="2BEBA0C2" w14:textId="77777777" w:rsidR="00535E01" w:rsidRPr="00BA16A6" w:rsidRDefault="00535E01" w:rsidP="00C00D2B">
      <w:pPr>
        <w:pStyle w:val="Tekstprzypisudolnego"/>
        <w:rPr>
          <w:rFonts w:ascii="Arial" w:hAnsi="Arial" w:cs="Arial"/>
          <w:sz w:val="16"/>
          <w:szCs w:val="16"/>
          <w:lang w:val="pl-PL"/>
        </w:rPr>
      </w:pPr>
      <w:r w:rsidRPr="00BA16A6">
        <w:rPr>
          <w:rStyle w:val="Odwoanieprzypisudolnego"/>
          <w:rFonts w:ascii="Arial" w:hAnsi="Arial" w:cs="Arial"/>
          <w:sz w:val="16"/>
          <w:szCs w:val="16"/>
        </w:rPr>
        <w:footnoteRef/>
      </w:r>
      <w:r w:rsidRPr="00BA16A6">
        <w:rPr>
          <w:rFonts w:ascii="Arial" w:hAnsi="Arial" w:cs="Arial"/>
          <w:sz w:val="16"/>
          <w:szCs w:val="16"/>
        </w:rPr>
        <w:t xml:space="preserve"> </w:t>
      </w:r>
      <w:r w:rsidRPr="00BA16A6">
        <w:rPr>
          <w:rFonts w:ascii="Arial" w:hAnsi="Arial" w:cs="Arial"/>
          <w:sz w:val="16"/>
          <w:szCs w:val="16"/>
          <w:lang w:val="pl-PL"/>
        </w:rPr>
        <w:t>Konieczne jest jednak posiadanie przez wnioskodawcę – na moment składania wniosku o dofinansowanie – umowy o udzielanie świadczeń opieki zdrowotnej ze środków publicznych w zakresie innym niż zbieżny z projektem.</w:t>
      </w:r>
    </w:p>
  </w:footnote>
  <w:footnote w:id="2">
    <w:p w14:paraId="4AC3F390" w14:textId="6985DED0" w:rsidR="00535E01" w:rsidRPr="00BA16A6" w:rsidRDefault="00535E01" w:rsidP="00C00D2B">
      <w:pPr>
        <w:pStyle w:val="Tekstprzypisudolnego"/>
        <w:rPr>
          <w:rFonts w:ascii="Arial" w:hAnsi="Arial" w:cs="Arial"/>
          <w:sz w:val="16"/>
          <w:szCs w:val="16"/>
          <w:lang w:val="pl-PL"/>
        </w:rPr>
      </w:pPr>
      <w:r w:rsidRPr="00BA16A6">
        <w:rPr>
          <w:rStyle w:val="Odwoanieprzypisudolnego"/>
          <w:rFonts w:ascii="Arial" w:hAnsi="Arial" w:cs="Arial"/>
          <w:sz w:val="16"/>
          <w:szCs w:val="16"/>
        </w:rPr>
        <w:footnoteRef/>
      </w:r>
      <w:r w:rsidRPr="00BA16A6">
        <w:rPr>
          <w:rFonts w:ascii="Arial" w:hAnsi="Arial" w:cs="Arial"/>
          <w:sz w:val="16"/>
          <w:szCs w:val="16"/>
        </w:rPr>
        <w:t xml:space="preserve"> </w:t>
      </w:r>
      <w:r w:rsidRPr="00BA16A6">
        <w:rPr>
          <w:rFonts w:ascii="Arial" w:hAnsi="Arial" w:cs="Arial"/>
          <w:sz w:val="16"/>
          <w:szCs w:val="16"/>
          <w:lang w:val="pl-PL"/>
        </w:rPr>
        <w:t>Spełnienie tego warunku będzie elementem kontroli w czasie realizacji projektu oraz po zakończeniu jego realizacji w ramach weryfikacji ankiet trwałości i kontroli w okresie trwałości.</w:t>
      </w:r>
    </w:p>
  </w:footnote>
  <w:footnote w:id="3">
    <w:p w14:paraId="203A6E39" w14:textId="114593CA" w:rsidR="00535E01" w:rsidRPr="00BA16A6" w:rsidRDefault="00535E01" w:rsidP="00BA16A6">
      <w:pPr>
        <w:rPr>
          <w:rFonts w:ascii="Arial" w:hAnsi="Arial" w:cs="Arial"/>
          <w:sz w:val="16"/>
          <w:szCs w:val="16"/>
        </w:rPr>
      </w:pPr>
      <w:r w:rsidRPr="00BA16A6">
        <w:rPr>
          <w:rStyle w:val="Odwoanieprzypisudolnego"/>
          <w:rFonts w:ascii="Arial" w:hAnsi="Arial" w:cs="Arial"/>
          <w:sz w:val="16"/>
          <w:szCs w:val="16"/>
        </w:rPr>
        <w:footnoteRef/>
      </w:r>
      <w:r w:rsidRPr="00BA16A6">
        <w:rPr>
          <w:rFonts w:ascii="Arial" w:hAnsi="Arial" w:cs="Arial"/>
          <w:sz w:val="16"/>
          <w:szCs w:val="16"/>
        </w:rPr>
        <w:t xml:space="preserve"> Aktualna mapa potrzeb dostępna jest pod adresem: </w:t>
      </w:r>
      <w:hyperlink r:id="rId1" w:history="1">
        <w:r w:rsidRPr="00BA16A6">
          <w:rPr>
            <w:rStyle w:val="Hipercze"/>
            <w:rFonts w:ascii="Arial" w:hAnsi="Arial" w:cs="Arial"/>
            <w:sz w:val="16"/>
            <w:szCs w:val="16"/>
          </w:rPr>
          <w:t>https://dziennikmz.mz.gov.pl/DUM_MZ/2021/69/akt.pdf</w:t>
        </w:r>
      </w:hyperlink>
      <w:r w:rsidRPr="00BA16A6">
        <w:rPr>
          <w:rFonts w:ascii="Arial" w:hAnsi="Arial" w:cs="Arial"/>
          <w:sz w:val="16"/>
          <w:szCs w:val="16"/>
        </w:rPr>
        <w:t xml:space="preserve">. </w:t>
      </w:r>
    </w:p>
  </w:footnote>
  <w:footnote w:id="4">
    <w:p w14:paraId="7CA34EA1" w14:textId="77777777" w:rsidR="00535E01" w:rsidRPr="00BA16A6" w:rsidRDefault="00535E01" w:rsidP="002B578A">
      <w:pPr>
        <w:pStyle w:val="Tekstprzypisudolnego"/>
        <w:rPr>
          <w:rFonts w:ascii="Arial" w:hAnsi="Arial" w:cs="Arial"/>
          <w:sz w:val="16"/>
          <w:szCs w:val="16"/>
          <w:lang w:val="pl-PL"/>
        </w:rPr>
      </w:pPr>
      <w:r w:rsidRPr="00BA16A6">
        <w:rPr>
          <w:rStyle w:val="Odwoanieprzypisudolnego"/>
          <w:rFonts w:ascii="Arial" w:hAnsi="Arial" w:cs="Arial"/>
          <w:sz w:val="16"/>
          <w:szCs w:val="16"/>
        </w:rPr>
        <w:footnoteRef/>
      </w:r>
      <w:r w:rsidRPr="00BA16A6">
        <w:rPr>
          <w:rFonts w:ascii="Arial" w:hAnsi="Arial" w:cs="Arial"/>
          <w:sz w:val="16"/>
          <w:szCs w:val="16"/>
        </w:rPr>
        <w:t xml:space="preserve"> Baza Analiz Systemowych dostępna jest pod adresem: </w:t>
      </w:r>
      <w:hyperlink r:id="rId2" w:history="1">
        <w:r w:rsidRPr="00BA16A6">
          <w:rPr>
            <w:rStyle w:val="Hipercze"/>
            <w:rFonts w:ascii="Arial" w:hAnsi="Arial" w:cs="Arial"/>
            <w:sz w:val="16"/>
            <w:szCs w:val="16"/>
          </w:rPr>
          <w:t>https://basiw.mz.gov.pl/mapy-informacje/mapa-2022-2026/analizy/</w:t>
        </w:r>
      </w:hyperlink>
      <w:r w:rsidRPr="00BA16A6">
        <w:rPr>
          <w:rFonts w:ascii="Arial" w:hAnsi="Arial" w:cs="Arial"/>
          <w:sz w:val="16"/>
          <w:szCs w:val="16"/>
          <w:lang w:val="pl-PL"/>
        </w:rPr>
        <w:t>.</w:t>
      </w:r>
    </w:p>
  </w:footnote>
  <w:footnote w:id="5">
    <w:p w14:paraId="64227B33" w14:textId="77777777" w:rsidR="00535E01" w:rsidRPr="008D47F7" w:rsidRDefault="00535E01" w:rsidP="00C00D2B">
      <w:pPr>
        <w:pStyle w:val="Default"/>
        <w:rPr>
          <w:rFonts w:ascii="Arial" w:hAnsi="Arial" w:cs="Arial"/>
          <w:sz w:val="16"/>
          <w:szCs w:val="16"/>
        </w:rPr>
      </w:pPr>
      <w:r w:rsidRPr="008D47F7">
        <w:rPr>
          <w:rStyle w:val="Odwoanieprzypisudolnego"/>
          <w:rFonts w:ascii="Arial" w:hAnsi="Arial" w:cs="Arial"/>
          <w:sz w:val="16"/>
          <w:szCs w:val="16"/>
        </w:rPr>
        <w:footnoteRef/>
      </w:r>
      <w:r w:rsidRPr="008D47F7">
        <w:rPr>
          <w:rFonts w:ascii="Arial" w:hAnsi="Arial" w:cs="Arial"/>
          <w:sz w:val="16"/>
          <w:szCs w:val="16"/>
        </w:rPr>
        <w:t xml:space="preserve"> Dokument „Zdrowa przyszłość. Ramy Strategiczne Rozwoju Sytemu Ochrony Zdrowia na lata 2021-2027 z perspektywą do 2030 r.” przyjęty uchwałą nr 196/2021 Rady Ministrów z dnia 27 grudnia 2021 r., dostępny pod adresem: </w:t>
      </w:r>
      <w:hyperlink r:id="rId3" w:history="1">
        <w:r w:rsidRPr="008D47F7">
          <w:rPr>
            <w:rStyle w:val="Hipercze"/>
            <w:rFonts w:ascii="Arial" w:hAnsi="Arial" w:cs="Arial"/>
            <w:sz w:val="16"/>
            <w:szCs w:val="16"/>
          </w:rPr>
          <w:t>https://www.gov.pl/web/zdrowie/zmiany-w-sektorze-zdrowia-dzieki-zdrowej-przyszlosci</w:t>
        </w:r>
      </w:hyperlink>
      <w:r w:rsidRPr="008D47F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C620" w14:textId="39EFE395" w:rsidR="00E65F59" w:rsidRDefault="00E65F59">
    <w:pPr>
      <w:pStyle w:val="Nagwek"/>
    </w:pPr>
    <w:r>
      <w:rPr>
        <w:noProof/>
      </w:rPr>
      <w:drawing>
        <wp:inline distT="0" distB="0" distL="0" distR="0" wp14:anchorId="374CFA8F" wp14:editId="346FA3E9">
          <wp:extent cx="7228840" cy="857250"/>
          <wp:effectExtent l="0" t="0" r="0" b="0"/>
          <wp:docPr id="14516205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857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099A75"/>
    <w:multiLevelType w:val="hybridMultilevel"/>
    <w:tmpl w:val="ADB6AFD2"/>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41FA4"/>
    <w:multiLevelType w:val="hybridMultilevel"/>
    <w:tmpl w:val="BAC8FD78"/>
    <w:lvl w:ilvl="0" w:tplc="A79CB9E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80D011D"/>
    <w:multiLevelType w:val="hybridMultilevel"/>
    <w:tmpl w:val="99BC6F3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27226"/>
    <w:multiLevelType w:val="hybridMultilevel"/>
    <w:tmpl w:val="C2D2A3E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9EB1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FD00AA"/>
    <w:multiLevelType w:val="hybridMultilevel"/>
    <w:tmpl w:val="FD4E56A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45E4721"/>
    <w:multiLevelType w:val="hybridMultilevel"/>
    <w:tmpl w:val="E0C6CF9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9A43ED"/>
    <w:multiLevelType w:val="hybridMultilevel"/>
    <w:tmpl w:val="57FCF46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C44D8"/>
    <w:multiLevelType w:val="hybridMultilevel"/>
    <w:tmpl w:val="A8B6F98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305114"/>
    <w:multiLevelType w:val="hybridMultilevel"/>
    <w:tmpl w:val="691E1D3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2D7886"/>
    <w:multiLevelType w:val="hybridMultilevel"/>
    <w:tmpl w:val="CAF6C21C"/>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A1417F"/>
    <w:multiLevelType w:val="hybridMultilevel"/>
    <w:tmpl w:val="A7E2247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3B4545"/>
    <w:multiLevelType w:val="hybridMultilevel"/>
    <w:tmpl w:val="6686A51C"/>
    <w:lvl w:ilvl="0" w:tplc="1416089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8A0921"/>
    <w:multiLevelType w:val="hybridMultilevel"/>
    <w:tmpl w:val="D708F30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BF49F4"/>
    <w:multiLevelType w:val="hybridMultilevel"/>
    <w:tmpl w:val="A642C932"/>
    <w:lvl w:ilvl="0" w:tplc="A79CB9E0">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1" w15:restartNumberingAfterBreak="0">
    <w:nsid w:val="4D62CB6C"/>
    <w:multiLevelType w:val="hybridMultilevel"/>
    <w:tmpl w:val="4184B944"/>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 w15:restartNumberingAfterBreak="0">
    <w:nsid w:val="54D713A4"/>
    <w:multiLevelType w:val="hybridMultilevel"/>
    <w:tmpl w:val="DFF0AA6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4F01829"/>
    <w:multiLevelType w:val="hybridMultilevel"/>
    <w:tmpl w:val="A694FA9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AB2859"/>
    <w:multiLevelType w:val="hybridMultilevel"/>
    <w:tmpl w:val="149E3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6C7127"/>
    <w:multiLevelType w:val="hybridMultilevel"/>
    <w:tmpl w:val="35288C0E"/>
    <w:lvl w:ilvl="0" w:tplc="A79CB9E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C882F53"/>
    <w:multiLevelType w:val="hybridMultilevel"/>
    <w:tmpl w:val="7EA26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588355">
    <w:abstractNumId w:val="6"/>
  </w:num>
  <w:num w:numId="2" w16cid:durableId="407532667">
    <w:abstractNumId w:val="21"/>
  </w:num>
  <w:num w:numId="3" w16cid:durableId="1588415517">
    <w:abstractNumId w:val="20"/>
  </w:num>
  <w:num w:numId="4" w16cid:durableId="867763379">
    <w:abstractNumId w:val="24"/>
  </w:num>
  <w:num w:numId="5" w16cid:durableId="702245641">
    <w:abstractNumId w:val="23"/>
  </w:num>
  <w:num w:numId="6" w16cid:durableId="755515967">
    <w:abstractNumId w:val="14"/>
  </w:num>
  <w:num w:numId="7" w16cid:durableId="1864630597">
    <w:abstractNumId w:val="7"/>
  </w:num>
  <w:num w:numId="8" w16cid:durableId="1410276349">
    <w:abstractNumId w:val="27"/>
  </w:num>
  <w:num w:numId="9" w16cid:durableId="781456912">
    <w:abstractNumId w:val="12"/>
  </w:num>
  <w:num w:numId="10" w16cid:durableId="2125692611">
    <w:abstractNumId w:val="8"/>
  </w:num>
  <w:num w:numId="11" w16cid:durableId="1220288346">
    <w:abstractNumId w:val="15"/>
  </w:num>
  <w:num w:numId="12" w16cid:durableId="1344747521">
    <w:abstractNumId w:val="16"/>
  </w:num>
  <w:num w:numId="13" w16cid:durableId="324942519">
    <w:abstractNumId w:val="5"/>
  </w:num>
  <w:num w:numId="14" w16cid:durableId="2117602717">
    <w:abstractNumId w:val="0"/>
  </w:num>
  <w:num w:numId="15" w16cid:durableId="1722901555">
    <w:abstractNumId w:val="1"/>
  </w:num>
  <w:num w:numId="16" w16cid:durableId="2036230967">
    <w:abstractNumId w:val="9"/>
  </w:num>
  <w:num w:numId="17" w16cid:durableId="1481921960">
    <w:abstractNumId w:val="10"/>
  </w:num>
  <w:num w:numId="18" w16cid:durableId="992755012">
    <w:abstractNumId w:val="2"/>
  </w:num>
  <w:num w:numId="19" w16cid:durableId="1179075336">
    <w:abstractNumId w:val="25"/>
  </w:num>
  <w:num w:numId="20" w16cid:durableId="472480846">
    <w:abstractNumId w:val="29"/>
  </w:num>
  <w:num w:numId="21" w16cid:durableId="1464155545">
    <w:abstractNumId w:val="26"/>
  </w:num>
  <w:num w:numId="22" w16cid:durableId="196436488">
    <w:abstractNumId w:val="22"/>
  </w:num>
  <w:num w:numId="23" w16cid:durableId="2005083783">
    <w:abstractNumId w:val="18"/>
  </w:num>
  <w:num w:numId="24" w16cid:durableId="308367142">
    <w:abstractNumId w:val="28"/>
  </w:num>
  <w:num w:numId="25" w16cid:durableId="428892407">
    <w:abstractNumId w:val="4"/>
  </w:num>
  <w:num w:numId="26" w16cid:durableId="1243030209">
    <w:abstractNumId w:val="21"/>
  </w:num>
  <w:num w:numId="27" w16cid:durableId="1418482268">
    <w:abstractNumId w:val="19"/>
  </w:num>
  <w:num w:numId="28" w16cid:durableId="752892122">
    <w:abstractNumId w:val="13"/>
  </w:num>
  <w:num w:numId="29" w16cid:durableId="1277563692">
    <w:abstractNumId w:val="11"/>
  </w:num>
  <w:num w:numId="30" w16cid:durableId="1966347870">
    <w:abstractNumId w:val="17"/>
  </w:num>
  <w:num w:numId="31" w16cid:durableId="789739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EA"/>
    <w:rsid w:val="00004A16"/>
    <w:rsid w:val="0001230C"/>
    <w:rsid w:val="00012428"/>
    <w:rsid w:val="00027B42"/>
    <w:rsid w:val="00030FF1"/>
    <w:rsid w:val="00031FBC"/>
    <w:rsid w:val="00042D54"/>
    <w:rsid w:val="00044242"/>
    <w:rsid w:val="00060632"/>
    <w:rsid w:val="00067FEC"/>
    <w:rsid w:val="00071633"/>
    <w:rsid w:val="000764BD"/>
    <w:rsid w:val="00077579"/>
    <w:rsid w:val="000867C9"/>
    <w:rsid w:val="00086E14"/>
    <w:rsid w:val="00092720"/>
    <w:rsid w:val="000A0B4D"/>
    <w:rsid w:val="000B49A1"/>
    <w:rsid w:val="000B54DB"/>
    <w:rsid w:val="000C4FFB"/>
    <w:rsid w:val="00134EBB"/>
    <w:rsid w:val="00136328"/>
    <w:rsid w:val="00137AC1"/>
    <w:rsid w:val="00152B9E"/>
    <w:rsid w:val="0015402E"/>
    <w:rsid w:val="00154201"/>
    <w:rsid w:val="00157019"/>
    <w:rsid w:val="00170C52"/>
    <w:rsid w:val="00176E07"/>
    <w:rsid w:val="00184347"/>
    <w:rsid w:val="001C0CEA"/>
    <w:rsid w:val="001D19B5"/>
    <w:rsid w:val="001E57B2"/>
    <w:rsid w:val="001F2E0E"/>
    <w:rsid w:val="001F5F4F"/>
    <w:rsid w:val="001F73C3"/>
    <w:rsid w:val="0020674C"/>
    <w:rsid w:val="002301F3"/>
    <w:rsid w:val="0025153F"/>
    <w:rsid w:val="002525FB"/>
    <w:rsid w:val="00272486"/>
    <w:rsid w:val="00296349"/>
    <w:rsid w:val="002B109A"/>
    <w:rsid w:val="002B3D2A"/>
    <w:rsid w:val="002B567A"/>
    <w:rsid w:val="002B578A"/>
    <w:rsid w:val="002C1829"/>
    <w:rsid w:val="002C41DA"/>
    <w:rsid w:val="002D0F60"/>
    <w:rsid w:val="002E64A3"/>
    <w:rsid w:val="002E7D6F"/>
    <w:rsid w:val="002F710C"/>
    <w:rsid w:val="002F7A64"/>
    <w:rsid w:val="00303E2F"/>
    <w:rsid w:val="003052E4"/>
    <w:rsid w:val="003058E6"/>
    <w:rsid w:val="00320610"/>
    <w:rsid w:val="003216E4"/>
    <w:rsid w:val="00332A16"/>
    <w:rsid w:val="00332FF2"/>
    <w:rsid w:val="00336A6D"/>
    <w:rsid w:val="00346DF3"/>
    <w:rsid w:val="00354A0B"/>
    <w:rsid w:val="00360245"/>
    <w:rsid w:val="00367AB2"/>
    <w:rsid w:val="00374B16"/>
    <w:rsid w:val="00390E5D"/>
    <w:rsid w:val="003A4B60"/>
    <w:rsid w:val="003A5E8B"/>
    <w:rsid w:val="003C01FC"/>
    <w:rsid w:val="003D26F5"/>
    <w:rsid w:val="004253BB"/>
    <w:rsid w:val="00436C5D"/>
    <w:rsid w:val="00437CE1"/>
    <w:rsid w:val="0044237F"/>
    <w:rsid w:val="00460B53"/>
    <w:rsid w:val="004934B1"/>
    <w:rsid w:val="00493AF7"/>
    <w:rsid w:val="00496EAE"/>
    <w:rsid w:val="004A50FD"/>
    <w:rsid w:val="004B3217"/>
    <w:rsid w:val="004B7AF0"/>
    <w:rsid w:val="004D13CE"/>
    <w:rsid w:val="004D4928"/>
    <w:rsid w:val="004D4EB2"/>
    <w:rsid w:val="004F21F8"/>
    <w:rsid w:val="004F6156"/>
    <w:rsid w:val="00502D62"/>
    <w:rsid w:val="00532498"/>
    <w:rsid w:val="005327F0"/>
    <w:rsid w:val="00535E01"/>
    <w:rsid w:val="005570D2"/>
    <w:rsid w:val="00565D4B"/>
    <w:rsid w:val="00572C7E"/>
    <w:rsid w:val="005A3797"/>
    <w:rsid w:val="005A75A0"/>
    <w:rsid w:val="005C4EF7"/>
    <w:rsid w:val="005C7E9B"/>
    <w:rsid w:val="005E0FA4"/>
    <w:rsid w:val="005E65C7"/>
    <w:rsid w:val="005F1216"/>
    <w:rsid w:val="005F2A0C"/>
    <w:rsid w:val="00612119"/>
    <w:rsid w:val="00612179"/>
    <w:rsid w:val="006147FE"/>
    <w:rsid w:val="00624D5C"/>
    <w:rsid w:val="00625964"/>
    <w:rsid w:val="0062606C"/>
    <w:rsid w:val="00626390"/>
    <w:rsid w:val="006375B6"/>
    <w:rsid w:val="00641897"/>
    <w:rsid w:val="00643DDF"/>
    <w:rsid w:val="00650595"/>
    <w:rsid w:val="006559FF"/>
    <w:rsid w:val="0066291C"/>
    <w:rsid w:val="0066456A"/>
    <w:rsid w:val="00664FB6"/>
    <w:rsid w:val="00667F77"/>
    <w:rsid w:val="00684B9D"/>
    <w:rsid w:val="006A0541"/>
    <w:rsid w:val="006B172E"/>
    <w:rsid w:val="006B605C"/>
    <w:rsid w:val="006B7FD5"/>
    <w:rsid w:val="006E1394"/>
    <w:rsid w:val="006E7327"/>
    <w:rsid w:val="006E77DE"/>
    <w:rsid w:val="006F487A"/>
    <w:rsid w:val="006F57B4"/>
    <w:rsid w:val="0071036F"/>
    <w:rsid w:val="00720CC5"/>
    <w:rsid w:val="00740C69"/>
    <w:rsid w:val="00761414"/>
    <w:rsid w:val="00766211"/>
    <w:rsid w:val="00771DB5"/>
    <w:rsid w:val="00774F0D"/>
    <w:rsid w:val="007820AC"/>
    <w:rsid w:val="00782436"/>
    <w:rsid w:val="007824CC"/>
    <w:rsid w:val="0078388E"/>
    <w:rsid w:val="00783912"/>
    <w:rsid w:val="00791A0A"/>
    <w:rsid w:val="007932BD"/>
    <w:rsid w:val="007944D8"/>
    <w:rsid w:val="007A216B"/>
    <w:rsid w:val="007C479E"/>
    <w:rsid w:val="007D1D7E"/>
    <w:rsid w:val="007D4714"/>
    <w:rsid w:val="008027CF"/>
    <w:rsid w:val="00803751"/>
    <w:rsid w:val="00842290"/>
    <w:rsid w:val="00842E07"/>
    <w:rsid w:val="008454C0"/>
    <w:rsid w:val="008551F5"/>
    <w:rsid w:val="00861307"/>
    <w:rsid w:val="00870651"/>
    <w:rsid w:val="00872A9A"/>
    <w:rsid w:val="008851E0"/>
    <w:rsid w:val="00886BFC"/>
    <w:rsid w:val="00887874"/>
    <w:rsid w:val="008A1CBF"/>
    <w:rsid w:val="008B591F"/>
    <w:rsid w:val="008D4F14"/>
    <w:rsid w:val="008D779D"/>
    <w:rsid w:val="00924487"/>
    <w:rsid w:val="0093056C"/>
    <w:rsid w:val="009355E3"/>
    <w:rsid w:val="00935FB5"/>
    <w:rsid w:val="00936B19"/>
    <w:rsid w:val="009444B9"/>
    <w:rsid w:val="00947E7F"/>
    <w:rsid w:val="00954367"/>
    <w:rsid w:val="00962645"/>
    <w:rsid w:val="00965E1D"/>
    <w:rsid w:val="0098782C"/>
    <w:rsid w:val="009908F5"/>
    <w:rsid w:val="00993938"/>
    <w:rsid w:val="009976B3"/>
    <w:rsid w:val="009A1F8E"/>
    <w:rsid w:val="009C146A"/>
    <w:rsid w:val="009D3F58"/>
    <w:rsid w:val="009F3345"/>
    <w:rsid w:val="00A16FC8"/>
    <w:rsid w:val="00A316DD"/>
    <w:rsid w:val="00A34A49"/>
    <w:rsid w:val="00A6251A"/>
    <w:rsid w:val="00A64D09"/>
    <w:rsid w:val="00A810E0"/>
    <w:rsid w:val="00A81C10"/>
    <w:rsid w:val="00A8399F"/>
    <w:rsid w:val="00A846F3"/>
    <w:rsid w:val="00AA1391"/>
    <w:rsid w:val="00AA1FF2"/>
    <w:rsid w:val="00AB0664"/>
    <w:rsid w:val="00AC1C83"/>
    <w:rsid w:val="00AF0DFF"/>
    <w:rsid w:val="00B06A43"/>
    <w:rsid w:val="00B07AFE"/>
    <w:rsid w:val="00B168B2"/>
    <w:rsid w:val="00B24528"/>
    <w:rsid w:val="00B472DF"/>
    <w:rsid w:val="00B57198"/>
    <w:rsid w:val="00B57573"/>
    <w:rsid w:val="00B66079"/>
    <w:rsid w:val="00B72290"/>
    <w:rsid w:val="00B87FBF"/>
    <w:rsid w:val="00BA0410"/>
    <w:rsid w:val="00BA16A6"/>
    <w:rsid w:val="00BA303A"/>
    <w:rsid w:val="00C00D2B"/>
    <w:rsid w:val="00C57714"/>
    <w:rsid w:val="00C7526E"/>
    <w:rsid w:val="00C8028C"/>
    <w:rsid w:val="00C96E71"/>
    <w:rsid w:val="00C97B74"/>
    <w:rsid w:val="00CA6E9E"/>
    <w:rsid w:val="00CB08BD"/>
    <w:rsid w:val="00CB5AE7"/>
    <w:rsid w:val="00CC4388"/>
    <w:rsid w:val="00CE1A12"/>
    <w:rsid w:val="00CE53A7"/>
    <w:rsid w:val="00CF0A6F"/>
    <w:rsid w:val="00CF45B8"/>
    <w:rsid w:val="00D162F8"/>
    <w:rsid w:val="00D3443F"/>
    <w:rsid w:val="00D3674B"/>
    <w:rsid w:val="00D53915"/>
    <w:rsid w:val="00D6383C"/>
    <w:rsid w:val="00D65825"/>
    <w:rsid w:val="00D65F1A"/>
    <w:rsid w:val="00D96263"/>
    <w:rsid w:val="00DA2BDF"/>
    <w:rsid w:val="00DA2EBB"/>
    <w:rsid w:val="00DA7FBB"/>
    <w:rsid w:val="00DB3707"/>
    <w:rsid w:val="00DF4CC9"/>
    <w:rsid w:val="00E1064D"/>
    <w:rsid w:val="00E2587D"/>
    <w:rsid w:val="00E378A5"/>
    <w:rsid w:val="00E4479E"/>
    <w:rsid w:val="00E65F59"/>
    <w:rsid w:val="00E65FA4"/>
    <w:rsid w:val="00E7257E"/>
    <w:rsid w:val="00E73CEB"/>
    <w:rsid w:val="00E82859"/>
    <w:rsid w:val="00EA52D8"/>
    <w:rsid w:val="00EE0917"/>
    <w:rsid w:val="00EF6632"/>
    <w:rsid w:val="00F00AA3"/>
    <w:rsid w:val="00F07999"/>
    <w:rsid w:val="00F07FB8"/>
    <w:rsid w:val="00F13030"/>
    <w:rsid w:val="00F23684"/>
    <w:rsid w:val="00F3095B"/>
    <w:rsid w:val="00F3171D"/>
    <w:rsid w:val="00F33B61"/>
    <w:rsid w:val="00F41B52"/>
    <w:rsid w:val="00F51D00"/>
    <w:rsid w:val="00F521EE"/>
    <w:rsid w:val="00F5252C"/>
    <w:rsid w:val="00F55CD3"/>
    <w:rsid w:val="00F61F62"/>
    <w:rsid w:val="00F63678"/>
    <w:rsid w:val="00F9701A"/>
    <w:rsid w:val="00FA719B"/>
    <w:rsid w:val="00FB56F5"/>
    <w:rsid w:val="00FC5F66"/>
    <w:rsid w:val="00FD5AF9"/>
    <w:rsid w:val="066CC6D2"/>
    <w:rsid w:val="08089733"/>
    <w:rsid w:val="31FE7424"/>
    <w:rsid w:val="41660B90"/>
    <w:rsid w:val="4BE0A042"/>
    <w:rsid w:val="753D05CF"/>
    <w:rsid w:val="7E632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8A7F"/>
  <w15:chartTrackingRefBased/>
  <w15:docId w15:val="{52E4604A-36ED-4247-A6A9-4D9CEF92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CE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0CEA"/>
    <w:pPr>
      <w:tabs>
        <w:tab w:val="center" w:pos="4536"/>
        <w:tab w:val="right" w:pos="9072"/>
      </w:tabs>
    </w:pPr>
  </w:style>
  <w:style w:type="character" w:customStyle="1" w:styleId="NagwekZnak">
    <w:name w:val="Nagłówek Znak"/>
    <w:basedOn w:val="Domylnaczcionkaakapitu"/>
    <w:link w:val="Nagwek"/>
    <w:uiPriority w:val="99"/>
    <w:rsid w:val="001C0CEA"/>
  </w:style>
  <w:style w:type="paragraph" w:styleId="Stopka">
    <w:name w:val="footer"/>
    <w:basedOn w:val="Normalny"/>
    <w:link w:val="StopkaZnak"/>
    <w:uiPriority w:val="99"/>
    <w:unhideWhenUsed/>
    <w:rsid w:val="001C0CEA"/>
    <w:pPr>
      <w:tabs>
        <w:tab w:val="center" w:pos="4536"/>
        <w:tab w:val="right" w:pos="9072"/>
      </w:tabs>
    </w:pPr>
  </w:style>
  <w:style w:type="character" w:customStyle="1" w:styleId="StopkaZnak">
    <w:name w:val="Stopka Znak"/>
    <w:basedOn w:val="Domylnaczcionkaakapitu"/>
    <w:link w:val="Stopka"/>
    <w:uiPriority w:val="99"/>
    <w:rsid w:val="001C0CEA"/>
  </w:style>
  <w:style w:type="table" w:styleId="Tabela-Siatka">
    <w:name w:val="Table Grid"/>
    <w:basedOn w:val="Standardowy"/>
    <w:uiPriority w:val="39"/>
    <w:rsid w:val="002B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B578A"/>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2B578A"/>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2B578A"/>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2B578A"/>
    <w:rPr>
      <w:vertAlign w:val="superscript"/>
    </w:rPr>
  </w:style>
  <w:style w:type="character" w:styleId="Hipercze">
    <w:name w:val="Hyperlink"/>
    <w:uiPriority w:val="99"/>
    <w:unhideWhenUsed/>
    <w:rsid w:val="002B578A"/>
    <w:rPr>
      <w:color w:val="0563C1"/>
      <w:u w:val="single"/>
    </w:rPr>
  </w:style>
  <w:style w:type="paragraph" w:customStyle="1" w:styleId="Default">
    <w:name w:val="Default"/>
    <w:rsid w:val="00C00D2B"/>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CB08BD"/>
    <w:rPr>
      <w:rFonts w:ascii="Times New Roman" w:eastAsia="Times New Roman" w:hAnsi="Times New Roman" w:cs="Times New Roman"/>
      <w:kern w:val="0"/>
      <w:sz w:val="24"/>
      <w:szCs w:val="24"/>
      <w:lang w:eastAsia="ar-SA"/>
      <w14:ligatures w14:val="none"/>
    </w:rPr>
  </w:style>
  <w:style w:type="character" w:customStyle="1" w:styleId="cf01">
    <w:name w:val="cf01"/>
    <w:rsid w:val="00947E7F"/>
    <w:rPr>
      <w:rFonts w:ascii="Segoe UI" w:hAnsi="Segoe UI" w:cs="Segoe UI" w:hint="default"/>
      <w:sz w:val="18"/>
      <w:szCs w:val="18"/>
    </w:rPr>
  </w:style>
  <w:style w:type="character" w:styleId="Odwoaniedokomentarza">
    <w:name w:val="annotation reference"/>
    <w:uiPriority w:val="99"/>
    <w:unhideWhenUsed/>
    <w:rsid w:val="004B3217"/>
    <w:rPr>
      <w:sz w:val="16"/>
      <w:szCs w:val="16"/>
    </w:rPr>
  </w:style>
  <w:style w:type="paragraph" w:styleId="Tekstkomentarza">
    <w:name w:val="annotation text"/>
    <w:basedOn w:val="Normalny"/>
    <w:link w:val="TekstkomentarzaZnak"/>
    <w:uiPriority w:val="99"/>
    <w:unhideWhenUsed/>
    <w:rsid w:val="004B3217"/>
    <w:rPr>
      <w:sz w:val="20"/>
      <w:szCs w:val="20"/>
    </w:rPr>
  </w:style>
  <w:style w:type="character" w:customStyle="1" w:styleId="TekstkomentarzaZnak">
    <w:name w:val="Tekst komentarza Znak"/>
    <w:basedOn w:val="Domylnaczcionkaakapitu"/>
    <w:link w:val="Tekstkomentarza"/>
    <w:uiPriority w:val="99"/>
    <w:rsid w:val="004B3217"/>
    <w:rPr>
      <w:rFonts w:ascii="Times New Roman" w:eastAsia="Times New Roman" w:hAnsi="Times New Roman" w:cs="Times New Roman"/>
      <w:kern w:val="0"/>
      <w:sz w:val="20"/>
      <w:szCs w:val="20"/>
      <w:lang w:eastAsia="ar-SA"/>
      <w14:ligatures w14:val="none"/>
    </w:rPr>
  </w:style>
  <w:style w:type="paragraph" w:styleId="Poprawka">
    <w:name w:val="Revision"/>
    <w:hidden/>
    <w:uiPriority w:val="99"/>
    <w:semiHidden/>
    <w:rsid w:val="007D4714"/>
    <w:pPr>
      <w:spacing w:after="0" w:line="240" w:lineRule="auto"/>
    </w:pPr>
    <w:rPr>
      <w:rFonts w:ascii="Times New Roman" w:eastAsia="Times New Roman" w:hAnsi="Times New Roman" w:cs="Times New Roman"/>
      <w:kern w:val="0"/>
      <w:sz w:val="24"/>
      <w:szCs w:val="24"/>
      <w:lang w:eastAsia="ar-SA"/>
      <w14:ligatures w14:val="none"/>
    </w:rPr>
  </w:style>
  <w:style w:type="paragraph" w:styleId="Tematkomentarza">
    <w:name w:val="annotation subject"/>
    <w:basedOn w:val="Tekstkomentarza"/>
    <w:next w:val="Tekstkomentarza"/>
    <w:link w:val="TematkomentarzaZnak"/>
    <w:uiPriority w:val="99"/>
    <w:semiHidden/>
    <w:unhideWhenUsed/>
    <w:rsid w:val="005C7E9B"/>
    <w:rPr>
      <w:b/>
      <w:bCs/>
    </w:rPr>
  </w:style>
  <w:style w:type="character" w:customStyle="1" w:styleId="TematkomentarzaZnak">
    <w:name w:val="Temat komentarza Znak"/>
    <w:basedOn w:val="TekstkomentarzaZnak"/>
    <w:link w:val="Tematkomentarza"/>
    <w:uiPriority w:val="99"/>
    <w:semiHidden/>
    <w:rsid w:val="005C7E9B"/>
    <w:rPr>
      <w:rFonts w:ascii="Times New Roman" w:eastAsia="Times New Roman" w:hAnsi="Times New Roman" w:cs="Times New Roman"/>
      <w:b/>
      <w:bCs/>
      <w:kern w:val="0"/>
      <w:sz w:val="20"/>
      <w:szCs w:val="20"/>
      <w:lang w:eastAsia="ar-SA"/>
      <w14:ligatures w14:val="none"/>
    </w:rPr>
  </w:style>
  <w:style w:type="paragraph" w:customStyle="1" w:styleId="cel1">
    <w:name w:val="cel 1"/>
    <w:basedOn w:val="Normalny"/>
    <w:uiPriority w:val="99"/>
    <w:rsid w:val="00A16FC8"/>
    <w:pPr>
      <w:tabs>
        <w:tab w:val="left" w:pos="1134"/>
      </w:tabs>
      <w:spacing w:before="120" w:after="120"/>
      <w:ind w:left="1134" w:hanging="1134"/>
      <w:jc w:val="both"/>
    </w:pPr>
    <w:rPr>
      <w:b/>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6893">
      <w:bodyDiv w:val="1"/>
      <w:marLeft w:val="0"/>
      <w:marRight w:val="0"/>
      <w:marTop w:val="0"/>
      <w:marBottom w:val="0"/>
      <w:divBdr>
        <w:top w:val="none" w:sz="0" w:space="0" w:color="auto"/>
        <w:left w:val="none" w:sz="0" w:space="0" w:color="auto"/>
        <w:bottom w:val="none" w:sz="0" w:space="0" w:color="auto"/>
        <w:right w:val="none" w:sz="0" w:space="0" w:color="auto"/>
      </w:divBdr>
    </w:div>
    <w:div w:id="315498841">
      <w:bodyDiv w:val="1"/>
      <w:marLeft w:val="0"/>
      <w:marRight w:val="0"/>
      <w:marTop w:val="0"/>
      <w:marBottom w:val="0"/>
      <w:divBdr>
        <w:top w:val="none" w:sz="0" w:space="0" w:color="auto"/>
        <w:left w:val="none" w:sz="0" w:space="0" w:color="auto"/>
        <w:bottom w:val="none" w:sz="0" w:space="0" w:color="auto"/>
        <w:right w:val="none" w:sz="0" w:space="0" w:color="auto"/>
      </w:divBdr>
    </w:div>
    <w:div w:id="478351926">
      <w:bodyDiv w:val="1"/>
      <w:marLeft w:val="0"/>
      <w:marRight w:val="0"/>
      <w:marTop w:val="0"/>
      <w:marBottom w:val="0"/>
      <w:divBdr>
        <w:top w:val="none" w:sz="0" w:space="0" w:color="auto"/>
        <w:left w:val="none" w:sz="0" w:space="0" w:color="auto"/>
        <w:bottom w:val="none" w:sz="0" w:space="0" w:color="auto"/>
        <w:right w:val="none" w:sz="0" w:space="0" w:color="auto"/>
      </w:divBdr>
    </w:div>
    <w:div w:id="513689475">
      <w:bodyDiv w:val="1"/>
      <w:marLeft w:val="0"/>
      <w:marRight w:val="0"/>
      <w:marTop w:val="0"/>
      <w:marBottom w:val="0"/>
      <w:divBdr>
        <w:top w:val="none" w:sz="0" w:space="0" w:color="auto"/>
        <w:left w:val="none" w:sz="0" w:space="0" w:color="auto"/>
        <w:bottom w:val="none" w:sz="0" w:space="0" w:color="auto"/>
        <w:right w:val="none" w:sz="0" w:space="0" w:color="auto"/>
      </w:divBdr>
      <w:divsChild>
        <w:div w:id="1833183085">
          <w:marLeft w:val="0"/>
          <w:marRight w:val="0"/>
          <w:marTop w:val="0"/>
          <w:marBottom w:val="0"/>
          <w:divBdr>
            <w:top w:val="none" w:sz="0" w:space="0" w:color="auto"/>
            <w:left w:val="none" w:sz="0" w:space="0" w:color="auto"/>
            <w:bottom w:val="none" w:sz="0" w:space="0" w:color="auto"/>
            <w:right w:val="none" w:sz="0" w:space="0" w:color="auto"/>
          </w:divBdr>
        </w:div>
        <w:div w:id="381102308">
          <w:marLeft w:val="0"/>
          <w:marRight w:val="0"/>
          <w:marTop w:val="0"/>
          <w:marBottom w:val="0"/>
          <w:divBdr>
            <w:top w:val="none" w:sz="0" w:space="0" w:color="auto"/>
            <w:left w:val="none" w:sz="0" w:space="0" w:color="auto"/>
            <w:bottom w:val="none" w:sz="0" w:space="0" w:color="auto"/>
            <w:right w:val="none" w:sz="0" w:space="0" w:color="auto"/>
          </w:divBdr>
        </w:div>
        <w:div w:id="955256695">
          <w:marLeft w:val="0"/>
          <w:marRight w:val="0"/>
          <w:marTop w:val="0"/>
          <w:marBottom w:val="0"/>
          <w:divBdr>
            <w:top w:val="none" w:sz="0" w:space="0" w:color="auto"/>
            <w:left w:val="none" w:sz="0" w:space="0" w:color="auto"/>
            <w:bottom w:val="none" w:sz="0" w:space="0" w:color="auto"/>
            <w:right w:val="none" w:sz="0" w:space="0" w:color="auto"/>
          </w:divBdr>
        </w:div>
        <w:div w:id="1182280928">
          <w:marLeft w:val="0"/>
          <w:marRight w:val="0"/>
          <w:marTop w:val="0"/>
          <w:marBottom w:val="0"/>
          <w:divBdr>
            <w:top w:val="none" w:sz="0" w:space="0" w:color="auto"/>
            <w:left w:val="none" w:sz="0" w:space="0" w:color="auto"/>
            <w:bottom w:val="none" w:sz="0" w:space="0" w:color="auto"/>
            <w:right w:val="none" w:sz="0" w:space="0" w:color="auto"/>
          </w:divBdr>
        </w:div>
      </w:divsChild>
    </w:div>
    <w:div w:id="894319881">
      <w:bodyDiv w:val="1"/>
      <w:marLeft w:val="0"/>
      <w:marRight w:val="0"/>
      <w:marTop w:val="0"/>
      <w:marBottom w:val="0"/>
      <w:divBdr>
        <w:top w:val="none" w:sz="0" w:space="0" w:color="auto"/>
        <w:left w:val="none" w:sz="0" w:space="0" w:color="auto"/>
        <w:bottom w:val="none" w:sz="0" w:space="0" w:color="auto"/>
        <w:right w:val="none" w:sz="0" w:space="0" w:color="auto"/>
      </w:divBdr>
    </w:div>
    <w:div w:id="1067801994">
      <w:bodyDiv w:val="1"/>
      <w:marLeft w:val="0"/>
      <w:marRight w:val="0"/>
      <w:marTop w:val="0"/>
      <w:marBottom w:val="0"/>
      <w:divBdr>
        <w:top w:val="none" w:sz="0" w:space="0" w:color="auto"/>
        <w:left w:val="none" w:sz="0" w:space="0" w:color="auto"/>
        <w:bottom w:val="none" w:sz="0" w:space="0" w:color="auto"/>
        <w:right w:val="none" w:sz="0" w:space="0" w:color="auto"/>
      </w:divBdr>
    </w:div>
    <w:div w:id="1821581251">
      <w:bodyDiv w:val="1"/>
      <w:marLeft w:val="0"/>
      <w:marRight w:val="0"/>
      <w:marTop w:val="0"/>
      <w:marBottom w:val="0"/>
      <w:divBdr>
        <w:top w:val="none" w:sz="0" w:space="0" w:color="auto"/>
        <w:left w:val="none" w:sz="0" w:space="0" w:color="auto"/>
        <w:bottom w:val="none" w:sz="0" w:space="0" w:color="auto"/>
        <w:right w:val="none" w:sz="0" w:space="0" w:color="auto"/>
      </w:divBdr>
    </w:div>
    <w:div w:id="2001034780">
      <w:bodyDiv w:val="1"/>
      <w:marLeft w:val="0"/>
      <w:marRight w:val="0"/>
      <w:marTop w:val="0"/>
      <w:marBottom w:val="0"/>
      <w:divBdr>
        <w:top w:val="none" w:sz="0" w:space="0" w:color="auto"/>
        <w:left w:val="none" w:sz="0" w:space="0" w:color="auto"/>
        <w:bottom w:val="none" w:sz="0" w:space="0" w:color="auto"/>
        <w:right w:val="none" w:sz="0" w:space="0" w:color="auto"/>
      </w:divBdr>
    </w:div>
    <w:div w:id="21195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zdrowie/zmiany-w-sektorze-zdrowia-dzieki-zdrowej-przyszlosci" TargetMode="External"/><Relationship Id="rId2" Type="http://schemas.openxmlformats.org/officeDocument/2006/relationships/hyperlink" Target="https://basiw.mz.gov.pl/mapy-informacje/mapa-2022-2026/analizy/" TargetMode="External"/><Relationship Id="rId1" Type="http://schemas.openxmlformats.org/officeDocument/2006/relationships/hyperlink" Target="https://dziennikmz.mz.gov.pl/DUM_MZ/2021/69/ak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29EF-4F4B-4195-948F-0E26642D23E6}">
  <ds:schemaRefs>
    <ds:schemaRef ds:uri="http://schemas.microsoft.com/sharepoint/v3/contenttype/forms"/>
  </ds:schemaRefs>
</ds:datastoreItem>
</file>

<file path=customXml/itemProps2.xml><?xml version="1.0" encoding="utf-8"?>
<ds:datastoreItem xmlns:ds="http://schemas.openxmlformats.org/officeDocument/2006/customXml" ds:itemID="{562C3A52-05C6-4A9D-A4E6-6C1B39E2B8FB}">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3.xml><?xml version="1.0" encoding="utf-8"?>
<ds:datastoreItem xmlns:ds="http://schemas.openxmlformats.org/officeDocument/2006/customXml" ds:itemID="{021A794D-20F6-4BC3-AF63-CCAE2A9C5D60}">
  <ds:schemaRefs>
    <ds:schemaRef ds:uri="http://schemas.openxmlformats.org/officeDocument/2006/bibliography"/>
  </ds:schemaRefs>
</ds:datastoreItem>
</file>

<file path=customXml/itemProps4.xml><?xml version="1.0" encoding="utf-8"?>
<ds:datastoreItem xmlns:ds="http://schemas.openxmlformats.org/officeDocument/2006/customXml" ds:itemID="{F879980A-9AE5-4155-8040-6CDFBE5AD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7384</Words>
  <Characters>44308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Katarzyna Kitlas</cp:lastModifiedBy>
  <cp:revision>3</cp:revision>
  <cp:lastPrinted>2024-07-30T10:46:00Z</cp:lastPrinted>
  <dcterms:created xsi:type="dcterms:W3CDTF">2024-08-02T09:48:00Z</dcterms:created>
  <dcterms:modified xsi:type="dcterms:W3CDTF">2024-08-02T10:24:00Z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f4cdc456-5864-460f-beda-883d23b78bbb_Enabled">
    <vt:lpwstr>true</vt:lpwstr>
  </property>
  <property fmtid="{D5CDD505-2E9C-101B-9397-08002B2CF9AE}" pid="4" name="MSIP_Label_f4cdc456-5864-460f-beda-883d23b78bbb_SetDate">
    <vt:lpwstr>2024-04-16T08:52:39Z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ddc62647-3ff1-4cd6-95cd-b71d978f5767</vt:lpwstr>
  </property>
  <property fmtid="{D5CDD505-2E9C-101B-9397-08002B2CF9AE}" pid="9" name="MSIP_Label_f4cdc456-5864-460f-beda-883d23b78bbb_ContentBits">
    <vt:lpwstr>0</vt:lpwstr>
  </property>
</Properties>
</file>