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X="-147" w:tblpY="3436"/>
        <w:tblOverlap w:val="never"/>
        <w:tblW w:w="9744" w:type="dxa"/>
        <w:tblLook w:val="04A0" w:firstRow="1" w:lastRow="0" w:firstColumn="1" w:lastColumn="0" w:noHBand="0" w:noVBand="1"/>
      </w:tblPr>
      <w:tblGrid>
        <w:gridCol w:w="704"/>
        <w:gridCol w:w="3375"/>
        <w:gridCol w:w="2938"/>
        <w:gridCol w:w="2727"/>
      </w:tblGrid>
      <w:tr w:rsidR="007D7D7B" w14:paraId="7EB7CE84" w14:textId="06138584" w:rsidTr="001F3FA1">
        <w:trPr>
          <w:trHeight w:val="841"/>
        </w:trPr>
        <w:tc>
          <w:tcPr>
            <w:tcW w:w="704" w:type="dxa"/>
            <w:shd w:val="clear" w:color="auto" w:fill="D9D9D9" w:themeFill="background1" w:themeFillShade="D9"/>
          </w:tcPr>
          <w:p w14:paraId="2E2551DE" w14:textId="5E710E98" w:rsidR="007D7D7B" w:rsidRPr="00F4680D" w:rsidRDefault="007D7D7B" w:rsidP="00EB6630">
            <w:pPr>
              <w:rPr>
                <w:b/>
                <w:bCs/>
              </w:rPr>
            </w:pPr>
            <w:r w:rsidRPr="00F4680D">
              <w:rPr>
                <w:b/>
                <w:bCs/>
              </w:rPr>
              <w:t>Lp.</w:t>
            </w:r>
          </w:p>
        </w:tc>
        <w:tc>
          <w:tcPr>
            <w:tcW w:w="3375" w:type="dxa"/>
            <w:shd w:val="clear" w:color="auto" w:fill="D9D9D9" w:themeFill="background1" w:themeFillShade="D9"/>
          </w:tcPr>
          <w:p w14:paraId="68C26D97" w14:textId="47200A06" w:rsidR="007D7D7B" w:rsidRPr="00F4680D" w:rsidRDefault="007D7D7B" w:rsidP="00EB6630">
            <w:pPr>
              <w:rPr>
                <w:b/>
                <w:bCs/>
              </w:rPr>
            </w:pPr>
            <w:r w:rsidRPr="00F4680D">
              <w:rPr>
                <w:b/>
                <w:bCs/>
              </w:rPr>
              <w:t xml:space="preserve">Nazwa </w:t>
            </w:r>
            <w:r>
              <w:rPr>
                <w:b/>
                <w:bCs/>
              </w:rPr>
              <w:t xml:space="preserve">ośrodka wychowania przedszkolnego lub szkoły </w:t>
            </w:r>
          </w:p>
        </w:tc>
        <w:tc>
          <w:tcPr>
            <w:tcW w:w="2938" w:type="dxa"/>
            <w:shd w:val="clear" w:color="auto" w:fill="D9D9D9" w:themeFill="background1" w:themeFillShade="D9"/>
          </w:tcPr>
          <w:p w14:paraId="05F31FB0" w14:textId="3B943063" w:rsidR="007D7D7B" w:rsidRPr="00F4680D" w:rsidRDefault="007D7D7B" w:rsidP="00EB6630">
            <w:pPr>
              <w:rPr>
                <w:b/>
                <w:bCs/>
              </w:rPr>
            </w:pPr>
            <w:r w:rsidRPr="00F4680D">
              <w:rPr>
                <w:b/>
                <w:bCs/>
              </w:rPr>
              <w:t>Adres</w:t>
            </w:r>
          </w:p>
        </w:tc>
        <w:tc>
          <w:tcPr>
            <w:tcW w:w="2727" w:type="dxa"/>
            <w:shd w:val="clear" w:color="auto" w:fill="D9D9D9" w:themeFill="background1" w:themeFillShade="D9"/>
          </w:tcPr>
          <w:p w14:paraId="5B1350A4" w14:textId="1202E235" w:rsidR="007D7D7B" w:rsidRPr="00F4680D" w:rsidRDefault="007D7D7B" w:rsidP="00EB6630">
            <w:pPr>
              <w:rPr>
                <w:b/>
                <w:bCs/>
              </w:rPr>
            </w:pPr>
            <w:r w:rsidRPr="00F4680D">
              <w:rPr>
                <w:b/>
                <w:bCs/>
              </w:rPr>
              <w:t xml:space="preserve">Organ prowadzący </w:t>
            </w:r>
          </w:p>
        </w:tc>
      </w:tr>
      <w:tr w:rsidR="007D7D7B" w14:paraId="5C221EBB" w14:textId="77777777" w:rsidTr="001F3FA1">
        <w:trPr>
          <w:trHeight w:val="265"/>
        </w:trPr>
        <w:tc>
          <w:tcPr>
            <w:tcW w:w="704" w:type="dxa"/>
          </w:tcPr>
          <w:p w14:paraId="69370928" w14:textId="77777777" w:rsidR="007D7D7B" w:rsidRPr="00F4680D" w:rsidRDefault="007D7D7B" w:rsidP="00EB6630">
            <w:pPr>
              <w:rPr>
                <w:b/>
                <w:bCs/>
              </w:rPr>
            </w:pPr>
          </w:p>
        </w:tc>
        <w:tc>
          <w:tcPr>
            <w:tcW w:w="3375" w:type="dxa"/>
          </w:tcPr>
          <w:p w14:paraId="7F674035" w14:textId="77777777" w:rsidR="007D7D7B" w:rsidRPr="00F4680D" w:rsidRDefault="007D7D7B" w:rsidP="00EB6630">
            <w:pPr>
              <w:rPr>
                <w:b/>
                <w:bCs/>
              </w:rPr>
            </w:pPr>
          </w:p>
        </w:tc>
        <w:tc>
          <w:tcPr>
            <w:tcW w:w="2938" w:type="dxa"/>
          </w:tcPr>
          <w:p w14:paraId="37173B0C" w14:textId="77777777" w:rsidR="007D7D7B" w:rsidRPr="00F4680D" w:rsidRDefault="007D7D7B" w:rsidP="00EB6630">
            <w:pPr>
              <w:rPr>
                <w:b/>
                <w:bCs/>
              </w:rPr>
            </w:pPr>
          </w:p>
        </w:tc>
        <w:tc>
          <w:tcPr>
            <w:tcW w:w="2727" w:type="dxa"/>
          </w:tcPr>
          <w:p w14:paraId="114116B3" w14:textId="77777777" w:rsidR="007D7D7B" w:rsidRPr="00F4680D" w:rsidRDefault="007D7D7B" w:rsidP="00EB6630">
            <w:pPr>
              <w:rPr>
                <w:b/>
                <w:bCs/>
              </w:rPr>
            </w:pPr>
          </w:p>
        </w:tc>
      </w:tr>
      <w:tr w:rsidR="007D7D7B" w14:paraId="1CF3963B" w14:textId="337C54F1" w:rsidTr="001F3FA1">
        <w:trPr>
          <w:trHeight w:val="276"/>
        </w:trPr>
        <w:tc>
          <w:tcPr>
            <w:tcW w:w="704" w:type="dxa"/>
          </w:tcPr>
          <w:p w14:paraId="6C7A9C0E" w14:textId="77777777" w:rsidR="007D7D7B" w:rsidRDefault="007D7D7B" w:rsidP="00EB6630"/>
        </w:tc>
        <w:tc>
          <w:tcPr>
            <w:tcW w:w="3375" w:type="dxa"/>
          </w:tcPr>
          <w:p w14:paraId="36C1B9E6" w14:textId="77777777" w:rsidR="007D7D7B" w:rsidRDefault="007D7D7B" w:rsidP="00EB6630"/>
        </w:tc>
        <w:tc>
          <w:tcPr>
            <w:tcW w:w="2938" w:type="dxa"/>
          </w:tcPr>
          <w:p w14:paraId="41058D4A" w14:textId="77777777" w:rsidR="007D7D7B" w:rsidRDefault="007D7D7B" w:rsidP="00EB6630"/>
        </w:tc>
        <w:tc>
          <w:tcPr>
            <w:tcW w:w="2727" w:type="dxa"/>
          </w:tcPr>
          <w:p w14:paraId="0D0A1678" w14:textId="77777777" w:rsidR="007D7D7B" w:rsidRDefault="007D7D7B" w:rsidP="00EB6630"/>
        </w:tc>
      </w:tr>
      <w:tr w:rsidR="007D7D7B" w14:paraId="27B167BB" w14:textId="220C4A31" w:rsidTr="001F3FA1">
        <w:trPr>
          <w:trHeight w:val="264"/>
        </w:trPr>
        <w:tc>
          <w:tcPr>
            <w:tcW w:w="704" w:type="dxa"/>
          </w:tcPr>
          <w:p w14:paraId="47D7101A" w14:textId="77777777" w:rsidR="007D7D7B" w:rsidRDefault="007D7D7B" w:rsidP="00EB6630"/>
        </w:tc>
        <w:tc>
          <w:tcPr>
            <w:tcW w:w="3375" w:type="dxa"/>
          </w:tcPr>
          <w:p w14:paraId="209197E7" w14:textId="77777777" w:rsidR="007D7D7B" w:rsidRDefault="007D7D7B" w:rsidP="00EB6630"/>
        </w:tc>
        <w:tc>
          <w:tcPr>
            <w:tcW w:w="2938" w:type="dxa"/>
          </w:tcPr>
          <w:p w14:paraId="0C7D4653" w14:textId="77777777" w:rsidR="007D7D7B" w:rsidRDefault="007D7D7B" w:rsidP="00EB6630"/>
        </w:tc>
        <w:tc>
          <w:tcPr>
            <w:tcW w:w="2727" w:type="dxa"/>
          </w:tcPr>
          <w:p w14:paraId="3CFF839E" w14:textId="77777777" w:rsidR="007D7D7B" w:rsidRDefault="007D7D7B" w:rsidP="00EB6630"/>
        </w:tc>
      </w:tr>
      <w:tr w:rsidR="007D7D7B" w14:paraId="41C8163A" w14:textId="74B8CFDE" w:rsidTr="001F3FA1">
        <w:trPr>
          <w:trHeight w:val="264"/>
        </w:trPr>
        <w:tc>
          <w:tcPr>
            <w:tcW w:w="704" w:type="dxa"/>
          </w:tcPr>
          <w:p w14:paraId="5BE545D3" w14:textId="77777777" w:rsidR="007D7D7B" w:rsidRDefault="007D7D7B" w:rsidP="00EB6630"/>
        </w:tc>
        <w:tc>
          <w:tcPr>
            <w:tcW w:w="3375" w:type="dxa"/>
          </w:tcPr>
          <w:p w14:paraId="05B4A824" w14:textId="77777777" w:rsidR="007D7D7B" w:rsidRDefault="007D7D7B" w:rsidP="00EB6630"/>
        </w:tc>
        <w:tc>
          <w:tcPr>
            <w:tcW w:w="2938" w:type="dxa"/>
          </w:tcPr>
          <w:p w14:paraId="7EA3238C" w14:textId="77777777" w:rsidR="007D7D7B" w:rsidRDefault="007D7D7B" w:rsidP="00EB6630"/>
        </w:tc>
        <w:tc>
          <w:tcPr>
            <w:tcW w:w="2727" w:type="dxa"/>
          </w:tcPr>
          <w:p w14:paraId="5397B415" w14:textId="77777777" w:rsidR="007D7D7B" w:rsidRDefault="007D7D7B" w:rsidP="00EB6630"/>
        </w:tc>
      </w:tr>
      <w:tr w:rsidR="007D7D7B" w14:paraId="7D3DC693" w14:textId="5FFBF833" w:rsidTr="001F3FA1">
        <w:trPr>
          <w:trHeight w:val="264"/>
        </w:trPr>
        <w:tc>
          <w:tcPr>
            <w:tcW w:w="704" w:type="dxa"/>
          </w:tcPr>
          <w:p w14:paraId="34097F52" w14:textId="77777777" w:rsidR="007D7D7B" w:rsidRDefault="007D7D7B" w:rsidP="00EB6630"/>
        </w:tc>
        <w:tc>
          <w:tcPr>
            <w:tcW w:w="3375" w:type="dxa"/>
          </w:tcPr>
          <w:p w14:paraId="6B6634DE" w14:textId="77777777" w:rsidR="007D7D7B" w:rsidRDefault="007D7D7B" w:rsidP="00EB6630"/>
        </w:tc>
        <w:tc>
          <w:tcPr>
            <w:tcW w:w="2938" w:type="dxa"/>
          </w:tcPr>
          <w:p w14:paraId="4B071ECF" w14:textId="77777777" w:rsidR="007D7D7B" w:rsidRDefault="007D7D7B" w:rsidP="00EB6630"/>
        </w:tc>
        <w:tc>
          <w:tcPr>
            <w:tcW w:w="2727" w:type="dxa"/>
          </w:tcPr>
          <w:p w14:paraId="6B35D645" w14:textId="77777777" w:rsidR="007D7D7B" w:rsidRDefault="007D7D7B" w:rsidP="00EB6630"/>
        </w:tc>
      </w:tr>
      <w:tr w:rsidR="007D7D7B" w14:paraId="604E43F3" w14:textId="69678C36" w:rsidTr="001F3FA1">
        <w:trPr>
          <w:trHeight w:val="276"/>
        </w:trPr>
        <w:tc>
          <w:tcPr>
            <w:tcW w:w="704" w:type="dxa"/>
          </w:tcPr>
          <w:p w14:paraId="45F7F36F" w14:textId="77777777" w:rsidR="007D7D7B" w:rsidRDefault="007D7D7B" w:rsidP="00EB6630"/>
        </w:tc>
        <w:tc>
          <w:tcPr>
            <w:tcW w:w="3375" w:type="dxa"/>
          </w:tcPr>
          <w:p w14:paraId="5442B0E1" w14:textId="77777777" w:rsidR="007D7D7B" w:rsidRDefault="007D7D7B" w:rsidP="00EB6630"/>
        </w:tc>
        <w:tc>
          <w:tcPr>
            <w:tcW w:w="2938" w:type="dxa"/>
          </w:tcPr>
          <w:p w14:paraId="1D88937D" w14:textId="77777777" w:rsidR="007D7D7B" w:rsidRDefault="007D7D7B" w:rsidP="00EB6630"/>
        </w:tc>
        <w:tc>
          <w:tcPr>
            <w:tcW w:w="2727" w:type="dxa"/>
          </w:tcPr>
          <w:p w14:paraId="1B8EDD88" w14:textId="77777777" w:rsidR="007D7D7B" w:rsidRDefault="007D7D7B" w:rsidP="00EB6630"/>
        </w:tc>
      </w:tr>
      <w:tr w:rsidR="007D7D7B" w14:paraId="55455FB7" w14:textId="3A4AA396" w:rsidTr="001F3FA1">
        <w:trPr>
          <w:trHeight w:val="264"/>
        </w:trPr>
        <w:tc>
          <w:tcPr>
            <w:tcW w:w="704" w:type="dxa"/>
          </w:tcPr>
          <w:p w14:paraId="3591B5B8" w14:textId="77777777" w:rsidR="007D7D7B" w:rsidRDefault="007D7D7B" w:rsidP="00EB6630"/>
        </w:tc>
        <w:tc>
          <w:tcPr>
            <w:tcW w:w="3375" w:type="dxa"/>
          </w:tcPr>
          <w:p w14:paraId="31F511A9" w14:textId="77777777" w:rsidR="007D7D7B" w:rsidRDefault="007D7D7B" w:rsidP="00EB6630"/>
        </w:tc>
        <w:tc>
          <w:tcPr>
            <w:tcW w:w="2938" w:type="dxa"/>
          </w:tcPr>
          <w:p w14:paraId="21B3549E" w14:textId="77777777" w:rsidR="007D7D7B" w:rsidRDefault="007D7D7B" w:rsidP="00EB6630"/>
        </w:tc>
        <w:tc>
          <w:tcPr>
            <w:tcW w:w="2727" w:type="dxa"/>
          </w:tcPr>
          <w:p w14:paraId="77C1EB2A" w14:textId="77777777" w:rsidR="007D7D7B" w:rsidRDefault="007D7D7B" w:rsidP="00EB6630"/>
        </w:tc>
      </w:tr>
      <w:tr w:rsidR="007D7D7B" w14:paraId="7E9D9C9F" w14:textId="2E38F181" w:rsidTr="001F3FA1">
        <w:trPr>
          <w:trHeight w:val="264"/>
        </w:trPr>
        <w:tc>
          <w:tcPr>
            <w:tcW w:w="704" w:type="dxa"/>
          </w:tcPr>
          <w:p w14:paraId="6175C4BF" w14:textId="77777777" w:rsidR="007D7D7B" w:rsidRDefault="007D7D7B" w:rsidP="00EB6630"/>
        </w:tc>
        <w:tc>
          <w:tcPr>
            <w:tcW w:w="3375" w:type="dxa"/>
          </w:tcPr>
          <w:p w14:paraId="7E09C859" w14:textId="77777777" w:rsidR="007D7D7B" w:rsidRDefault="007D7D7B" w:rsidP="00EB6630"/>
        </w:tc>
        <w:tc>
          <w:tcPr>
            <w:tcW w:w="2938" w:type="dxa"/>
          </w:tcPr>
          <w:p w14:paraId="5857ECED" w14:textId="77777777" w:rsidR="007D7D7B" w:rsidRDefault="007D7D7B" w:rsidP="00EB6630"/>
        </w:tc>
        <w:tc>
          <w:tcPr>
            <w:tcW w:w="2727" w:type="dxa"/>
          </w:tcPr>
          <w:p w14:paraId="40291DD5" w14:textId="77777777" w:rsidR="007D7D7B" w:rsidRDefault="007D7D7B" w:rsidP="00EB6630"/>
        </w:tc>
      </w:tr>
    </w:tbl>
    <w:p w14:paraId="7211E8EC" w14:textId="71B3786E" w:rsidR="00F4680D" w:rsidRPr="00F856F0" w:rsidRDefault="00F4680D" w:rsidP="00F4680D">
      <w:pPr>
        <w:spacing w:line="240" w:lineRule="auto"/>
        <w:rPr>
          <w:rFonts w:cstheme="minorHAnsi"/>
          <w:b/>
          <w:bCs/>
          <w:sz w:val="26"/>
          <w:szCs w:val="26"/>
        </w:rPr>
      </w:pPr>
      <w:r w:rsidRPr="00F856F0">
        <w:rPr>
          <w:rFonts w:cstheme="minorHAnsi"/>
          <w:b/>
          <w:bCs/>
          <w:sz w:val="26"/>
          <w:szCs w:val="26"/>
        </w:rPr>
        <w:t xml:space="preserve">Załącznik nr </w:t>
      </w:r>
      <w:r w:rsidR="00234D10">
        <w:rPr>
          <w:rFonts w:cstheme="minorHAnsi"/>
          <w:b/>
          <w:bCs/>
          <w:sz w:val="26"/>
          <w:szCs w:val="26"/>
        </w:rPr>
        <w:t>9</w:t>
      </w:r>
      <w:r w:rsidRPr="00F856F0">
        <w:rPr>
          <w:rFonts w:cstheme="minorHAnsi"/>
          <w:b/>
          <w:bCs/>
          <w:sz w:val="26"/>
          <w:szCs w:val="26"/>
        </w:rPr>
        <w:t xml:space="preserve"> – </w:t>
      </w:r>
      <w:r w:rsidR="00F856F0" w:rsidRPr="00F856F0">
        <w:rPr>
          <w:rFonts w:cstheme="minorHAnsi"/>
          <w:b/>
          <w:bCs/>
          <w:sz w:val="26"/>
          <w:szCs w:val="26"/>
        </w:rPr>
        <w:t xml:space="preserve">Wykaz </w:t>
      </w:r>
      <w:r w:rsidR="000108EE">
        <w:rPr>
          <w:rFonts w:cstheme="minorHAnsi"/>
          <w:b/>
          <w:bCs/>
          <w:sz w:val="26"/>
          <w:szCs w:val="26"/>
        </w:rPr>
        <w:t xml:space="preserve">ośrodków wychowania przedszkolnego oraz </w:t>
      </w:r>
      <w:r w:rsidR="00F856F0" w:rsidRPr="00F856F0">
        <w:rPr>
          <w:rFonts w:cstheme="minorHAnsi"/>
          <w:b/>
          <w:bCs/>
          <w:sz w:val="26"/>
          <w:szCs w:val="26"/>
        </w:rPr>
        <w:t>szkół objętych wsparciem w projekcie wraz z</w:t>
      </w:r>
      <w:r w:rsidR="0089795F">
        <w:rPr>
          <w:rFonts w:cstheme="minorHAnsi"/>
          <w:b/>
          <w:bCs/>
          <w:sz w:val="26"/>
          <w:szCs w:val="26"/>
        </w:rPr>
        <w:t>e szc</w:t>
      </w:r>
      <w:r w:rsidR="00234D10">
        <w:rPr>
          <w:rFonts w:cstheme="minorHAnsi"/>
          <w:b/>
          <w:bCs/>
          <w:sz w:val="26"/>
          <w:szCs w:val="26"/>
        </w:rPr>
        <w:t>z</w:t>
      </w:r>
      <w:r w:rsidR="0089795F">
        <w:rPr>
          <w:rFonts w:cstheme="minorHAnsi"/>
          <w:b/>
          <w:bCs/>
          <w:sz w:val="26"/>
          <w:szCs w:val="26"/>
        </w:rPr>
        <w:t>egółowym</w:t>
      </w:r>
      <w:r w:rsidR="00F856F0" w:rsidRPr="00F856F0">
        <w:rPr>
          <w:rFonts w:cstheme="minorHAnsi"/>
          <w:b/>
          <w:bCs/>
          <w:sz w:val="26"/>
          <w:szCs w:val="26"/>
        </w:rPr>
        <w:t xml:space="preserve"> opisem potrzeb na podstawie przeprowadzonej diagnozy</w:t>
      </w:r>
    </w:p>
    <w:p w14:paraId="20AE9B99" w14:textId="77777777" w:rsidR="00F4680D" w:rsidRPr="00F4680D" w:rsidRDefault="00F4680D" w:rsidP="00F4680D">
      <w:pPr>
        <w:pStyle w:val="Nagwek"/>
        <w:spacing w:before="200" w:after="200" w:line="276" w:lineRule="auto"/>
        <w:rPr>
          <w:sz w:val="26"/>
          <w:szCs w:val="26"/>
        </w:rPr>
      </w:pPr>
    </w:p>
    <w:p w14:paraId="743F34F0" w14:textId="502C49EE" w:rsidR="00F4680D" w:rsidRPr="00F4680D" w:rsidRDefault="00F4680D" w:rsidP="00F4680D">
      <w:pPr>
        <w:pStyle w:val="Nagwek"/>
        <w:spacing w:before="200" w:after="200" w:line="276" w:lineRule="auto"/>
        <w:jc w:val="center"/>
        <w:rPr>
          <w:rFonts w:ascii="Open Sans" w:eastAsia="Calibri" w:hAnsi="Open Sans" w:cs="Open Sans"/>
          <w:b/>
          <w:bCs/>
          <w:kern w:val="3"/>
          <w:sz w:val="26"/>
          <w:szCs w:val="26"/>
          <w14:ligatures w14:val="none"/>
        </w:rPr>
      </w:pPr>
      <w:r w:rsidRPr="00F4680D">
        <w:rPr>
          <w:b/>
          <w:bCs/>
          <w:sz w:val="26"/>
          <w:szCs w:val="26"/>
        </w:rPr>
        <w:t xml:space="preserve">Wykaz </w:t>
      </w:r>
      <w:r w:rsidR="000108EE">
        <w:rPr>
          <w:b/>
          <w:bCs/>
          <w:sz w:val="26"/>
          <w:szCs w:val="26"/>
        </w:rPr>
        <w:t xml:space="preserve">ośrodków wychowania przedszkolnego oraz </w:t>
      </w:r>
      <w:r w:rsidRPr="00F4680D">
        <w:rPr>
          <w:b/>
          <w:bCs/>
          <w:sz w:val="26"/>
          <w:szCs w:val="26"/>
        </w:rPr>
        <w:t>szkół, które zostaną objęte projektem pn.</w:t>
      </w:r>
      <w:r w:rsidR="000108EE" w:rsidRPr="000108EE">
        <w:rPr>
          <w:rFonts w:ascii="Arial" w:hAnsi="Arial" w:cs="Arial"/>
          <w:b/>
          <w:bCs/>
          <w:sz w:val="24"/>
          <w:szCs w:val="24"/>
        </w:rPr>
        <w:t xml:space="preserve"> </w:t>
      </w:r>
      <w:r w:rsidR="000108EE" w:rsidRPr="004F1888">
        <w:rPr>
          <w:rFonts w:ascii="Arial" w:hAnsi="Arial" w:cs="Arial"/>
          <w:b/>
          <w:bCs/>
          <w:sz w:val="24"/>
          <w:szCs w:val="24"/>
        </w:rPr>
        <w:t>Edukacja włączająca w jednostkach oświatowych MOF Suwałki – projekt zgodny ze strategią Miejskiego Obszaru Funkcjonalnego Suwałk</w:t>
      </w:r>
    </w:p>
    <w:p w14:paraId="0AE3DDC7" w14:textId="37DED446" w:rsidR="00BD090C" w:rsidRPr="00F4680D" w:rsidRDefault="00BD090C">
      <w:pPr>
        <w:rPr>
          <w:sz w:val="26"/>
          <w:szCs w:val="26"/>
        </w:rPr>
      </w:pPr>
    </w:p>
    <w:p w14:paraId="13C03AF6" w14:textId="77777777" w:rsidR="00F4680D" w:rsidRPr="00F4680D" w:rsidRDefault="00F4680D">
      <w:pPr>
        <w:rPr>
          <w:sz w:val="26"/>
          <w:szCs w:val="26"/>
        </w:rPr>
      </w:pPr>
    </w:p>
    <w:p w14:paraId="0AA44644" w14:textId="1DD9CB62" w:rsidR="00F4680D" w:rsidRPr="00F856F0" w:rsidRDefault="00F856F0">
      <w:pPr>
        <w:rPr>
          <w:b/>
          <w:bCs/>
          <w:sz w:val="26"/>
          <w:szCs w:val="26"/>
        </w:rPr>
      </w:pPr>
      <w:r w:rsidRPr="00F856F0">
        <w:rPr>
          <w:b/>
          <w:bCs/>
          <w:sz w:val="26"/>
          <w:szCs w:val="26"/>
        </w:rPr>
        <w:t>Opis po</w:t>
      </w:r>
      <w:r>
        <w:rPr>
          <w:b/>
          <w:bCs/>
          <w:sz w:val="26"/>
          <w:szCs w:val="26"/>
        </w:rPr>
        <w:t>t</w:t>
      </w:r>
      <w:r w:rsidRPr="00F856F0">
        <w:rPr>
          <w:b/>
          <w:bCs/>
          <w:sz w:val="26"/>
          <w:szCs w:val="26"/>
        </w:rPr>
        <w:t xml:space="preserve">rzeb </w:t>
      </w:r>
      <w:r w:rsidR="007D7D7B">
        <w:rPr>
          <w:b/>
          <w:bCs/>
          <w:sz w:val="26"/>
          <w:szCs w:val="26"/>
        </w:rPr>
        <w:t xml:space="preserve">ośrodków wychowania przedszkolnego i </w:t>
      </w:r>
      <w:r w:rsidRPr="00F856F0">
        <w:rPr>
          <w:b/>
          <w:bCs/>
          <w:sz w:val="26"/>
          <w:szCs w:val="26"/>
        </w:rPr>
        <w:t xml:space="preserve">szkół na podstawie przeprowadzaj diagnozy </w:t>
      </w:r>
    </w:p>
    <w:tbl>
      <w:tblPr>
        <w:tblStyle w:val="Tabela-Siatka"/>
        <w:tblpPr w:leftFromText="141" w:rightFromText="141" w:vertAnchor="text" w:horzAnchor="margin" w:tblpX="-147" w:tblpY="473"/>
        <w:tblOverlap w:val="never"/>
        <w:tblW w:w="9351" w:type="dxa"/>
        <w:tblLook w:val="04A0" w:firstRow="1" w:lastRow="0" w:firstColumn="1" w:lastColumn="0" w:noHBand="0" w:noVBand="1"/>
      </w:tblPr>
      <w:tblGrid>
        <w:gridCol w:w="707"/>
        <w:gridCol w:w="1619"/>
        <w:gridCol w:w="7025"/>
      </w:tblGrid>
      <w:tr w:rsidR="00F856F0" w14:paraId="00C5111C" w14:textId="77777777" w:rsidTr="001F3FA1">
        <w:trPr>
          <w:trHeight w:val="99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68A005E" w14:textId="77777777" w:rsidR="00F856F0" w:rsidRPr="00F4680D" w:rsidRDefault="00F856F0" w:rsidP="00F856F0">
            <w:pPr>
              <w:jc w:val="center"/>
              <w:rPr>
                <w:b/>
                <w:bCs/>
              </w:rPr>
            </w:pPr>
            <w:r w:rsidRPr="00F4680D">
              <w:rPr>
                <w:b/>
                <w:bCs/>
              </w:rPr>
              <w:t>Lp.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373CF0E3" w14:textId="4F643440" w:rsidR="00F856F0" w:rsidRPr="00F4680D" w:rsidRDefault="00F856F0" w:rsidP="00F856F0">
            <w:pPr>
              <w:jc w:val="center"/>
              <w:rPr>
                <w:b/>
                <w:bCs/>
              </w:rPr>
            </w:pPr>
            <w:r w:rsidRPr="00F4680D">
              <w:rPr>
                <w:b/>
                <w:bCs/>
              </w:rPr>
              <w:t>Nazwa</w:t>
            </w:r>
            <w:r w:rsidR="007D7D7B">
              <w:rPr>
                <w:b/>
                <w:bCs/>
              </w:rPr>
              <w:t xml:space="preserve"> ośrodka wychowania przedszkolnego lub</w:t>
            </w:r>
            <w:r w:rsidRPr="00F4680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szkoły </w:t>
            </w: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14:paraId="434D1FAD" w14:textId="19DE1DA8" w:rsidR="00F856F0" w:rsidRPr="00F4680D" w:rsidRDefault="00F856F0" w:rsidP="00F856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 potrzeb</w:t>
            </w:r>
          </w:p>
        </w:tc>
      </w:tr>
      <w:tr w:rsidR="00F856F0" w14:paraId="023E737A" w14:textId="77777777" w:rsidTr="00B61FAF">
        <w:tc>
          <w:tcPr>
            <w:tcW w:w="709" w:type="dxa"/>
          </w:tcPr>
          <w:p w14:paraId="232E09CF" w14:textId="77777777" w:rsidR="00F856F0" w:rsidRDefault="00F856F0" w:rsidP="00F856F0"/>
        </w:tc>
        <w:tc>
          <w:tcPr>
            <w:tcW w:w="1554" w:type="dxa"/>
          </w:tcPr>
          <w:p w14:paraId="383B0B3D" w14:textId="77777777" w:rsidR="00F856F0" w:rsidRDefault="00F856F0" w:rsidP="00F856F0"/>
        </w:tc>
        <w:tc>
          <w:tcPr>
            <w:tcW w:w="7088" w:type="dxa"/>
          </w:tcPr>
          <w:p w14:paraId="29CB95CC" w14:textId="77777777" w:rsidR="00F856F0" w:rsidRDefault="00F856F0" w:rsidP="00F856F0"/>
        </w:tc>
      </w:tr>
      <w:tr w:rsidR="00F856F0" w14:paraId="59AE2AB2" w14:textId="77777777" w:rsidTr="00863C0D">
        <w:tc>
          <w:tcPr>
            <w:tcW w:w="709" w:type="dxa"/>
          </w:tcPr>
          <w:p w14:paraId="30E0C3EC" w14:textId="77777777" w:rsidR="00F856F0" w:rsidRDefault="00F856F0" w:rsidP="00F856F0"/>
        </w:tc>
        <w:tc>
          <w:tcPr>
            <w:tcW w:w="1554" w:type="dxa"/>
          </w:tcPr>
          <w:p w14:paraId="39C8FBD8" w14:textId="77777777" w:rsidR="00F856F0" w:rsidRDefault="00F856F0" w:rsidP="00F856F0"/>
        </w:tc>
        <w:tc>
          <w:tcPr>
            <w:tcW w:w="7088" w:type="dxa"/>
          </w:tcPr>
          <w:p w14:paraId="11ADF574" w14:textId="77777777" w:rsidR="00F856F0" w:rsidRDefault="00F856F0" w:rsidP="00F856F0"/>
        </w:tc>
      </w:tr>
      <w:tr w:rsidR="00F856F0" w14:paraId="1F9BD1C3" w14:textId="77777777" w:rsidTr="009B676D">
        <w:tc>
          <w:tcPr>
            <w:tcW w:w="709" w:type="dxa"/>
          </w:tcPr>
          <w:p w14:paraId="09A8DA6A" w14:textId="77777777" w:rsidR="00F856F0" w:rsidRDefault="00F856F0" w:rsidP="00F856F0"/>
        </w:tc>
        <w:tc>
          <w:tcPr>
            <w:tcW w:w="1554" w:type="dxa"/>
          </w:tcPr>
          <w:p w14:paraId="2DCFCFA1" w14:textId="77777777" w:rsidR="00F856F0" w:rsidRDefault="00F856F0" w:rsidP="00F856F0"/>
        </w:tc>
        <w:tc>
          <w:tcPr>
            <w:tcW w:w="7088" w:type="dxa"/>
          </w:tcPr>
          <w:p w14:paraId="6202C711" w14:textId="77777777" w:rsidR="00F856F0" w:rsidRDefault="00F856F0" w:rsidP="00F856F0"/>
        </w:tc>
      </w:tr>
      <w:tr w:rsidR="00F856F0" w14:paraId="48646E55" w14:textId="77777777" w:rsidTr="008748C2">
        <w:tc>
          <w:tcPr>
            <w:tcW w:w="709" w:type="dxa"/>
          </w:tcPr>
          <w:p w14:paraId="37CADF9C" w14:textId="77777777" w:rsidR="00F856F0" w:rsidRDefault="00F856F0" w:rsidP="00F856F0"/>
        </w:tc>
        <w:tc>
          <w:tcPr>
            <w:tcW w:w="1554" w:type="dxa"/>
          </w:tcPr>
          <w:p w14:paraId="7CF13F3B" w14:textId="77777777" w:rsidR="00F856F0" w:rsidRDefault="00F856F0" w:rsidP="00F856F0"/>
        </w:tc>
        <w:tc>
          <w:tcPr>
            <w:tcW w:w="7088" w:type="dxa"/>
          </w:tcPr>
          <w:p w14:paraId="71A0FF06" w14:textId="77777777" w:rsidR="00F856F0" w:rsidRDefault="00F856F0" w:rsidP="00F856F0"/>
        </w:tc>
      </w:tr>
    </w:tbl>
    <w:p w14:paraId="3136C974" w14:textId="77777777" w:rsidR="00F856F0" w:rsidRDefault="00F856F0" w:rsidP="00F856F0"/>
    <w:sectPr w:rsidR="00F856F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5B70C" w14:textId="77777777" w:rsidR="00F4680D" w:rsidRDefault="00F4680D" w:rsidP="00F4680D">
      <w:pPr>
        <w:spacing w:after="0" w:line="240" w:lineRule="auto"/>
      </w:pPr>
      <w:r>
        <w:separator/>
      </w:r>
    </w:p>
  </w:endnote>
  <w:endnote w:type="continuationSeparator" w:id="0">
    <w:p w14:paraId="5C64ADD6" w14:textId="77777777" w:rsidR="00F4680D" w:rsidRDefault="00F4680D" w:rsidP="00F4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D8420" w14:textId="77777777" w:rsidR="00F4680D" w:rsidRDefault="00F4680D" w:rsidP="00F4680D">
      <w:pPr>
        <w:spacing w:after="0" w:line="240" w:lineRule="auto"/>
      </w:pPr>
      <w:r>
        <w:separator/>
      </w:r>
    </w:p>
  </w:footnote>
  <w:footnote w:type="continuationSeparator" w:id="0">
    <w:p w14:paraId="746298EE" w14:textId="77777777" w:rsidR="00F4680D" w:rsidRDefault="00F4680D" w:rsidP="00F46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F3275" w14:textId="6ED3C731" w:rsidR="00F4680D" w:rsidRDefault="00F4680D">
    <w:pPr>
      <w:pStyle w:val="Nagwek"/>
    </w:pPr>
    <w:r>
      <w:rPr>
        <w:noProof/>
      </w:rPr>
      <w:drawing>
        <wp:inline distT="0" distB="0" distL="0" distR="0" wp14:anchorId="4D8DA6C0" wp14:editId="4E42E8A5">
          <wp:extent cx="5578475" cy="780415"/>
          <wp:effectExtent l="0" t="0" r="0" b="0"/>
          <wp:docPr id="790102262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B871C4" w14:textId="77777777" w:rsidR="00F4680D" w:rsidRDefault="00F468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0D"/>
    <w:rsid w:val="000108EE"/>
    <w:rsid w:val="0008713F"/>
    <w:rsid w:val="0009168A"/>
    <w:rsid w:val="000C6D43"/>
    <w:rsid w:val="001F3FA1"/>
    <w:rsid w:val="00234D10"/>
    <w:rsid w:val="00237BCA"/>
    <w:rsid w:val="00452C83"/>
    <w:rsid w:val="005429D2"/>
    <w:rsid w:val="007044AB"/>
    <w:rsid w:val="00717C41"/>
    <w:rsid w:val="007D7D7B"/>
    <w:rsid w:val="0089795F"/>
    <w:rsid w:val="008A101C"/>
    <w:rsid w:val="008E7560"/>
    <w:rsid w:val="00A01016"/>
    <w:rsid w:val="00B537FA"/>
    <w:rsid w:val="00BB78D4"/>
    <w:rsid w:val="00BD090C"/>
    <w:rsid w:val="00C32D5A"/>
    <w:rsid w:val="00D11FD1"/>
    <w:rsid w:val="00DA2EC6"/>
    <w:rsid w:val="00EB6630"/>
    <w:rsid w:val="00F4680D"/>
    <w:rsid w:val="00F8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1698"/>
  <w15:chartTrackingRefBased/>
  <w15:docId w15:val="{957AA655-DF07-4013-983E-C11F3470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6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6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80D"/>
  </w:style>
  <w:style w:type="paragraph" w:styleId="Stopka">
    <w:name w:val="footer"/>
    <w:basedOn w:val="Normalny"/>
    <w:link w:val="StopkaZnak"/>
    <w:uiPriority w:val="99"/>
    <w:unhideWhenUsed/>
    <w:rsid w:val="00F46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EFS-I</dc:creator>
  <cp:keywords/>
  <dc:description/>
  <cp:lastModifiedBy>EFS-I</cp:lastModifiedBy>
  <cp:revision>4</cp:revision>
  <dcterms:created xsi:type="dcterms:W3CDTF">2024-07-18T13:23:00Z</dcterms:created>
  <dcterms:modified xsi:type="dcterms:W3CDTF">2024-07-23T08:34:00Z</dcterms:modified>
</cp:coreProperties>
</file>