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7742" w14:textId="31175C5A" w:rsidR="00DD23C0" w:rsidRDefault="00DD23C0" w:rsidP="00D34490">
      <w:pPr>
        <w:spacing w:after="0" w:line="240" w:lineRule="auto"/>
        <w:ind w:left="10206"/>
        <w:jc w:val="both"/>
        <w:rPr>
          <w:sz w:val="20"/>
        </w:rPr>
      </w:pPr>
      <w:r>
        <w:rPr>
          <w:sz w:val="20"/>
        </w:rPr>
        <w:t>Załącznik do uchwały</w:t>
      </w:r>
      <w:r w:rsidR="0054448B">
        <w:rPr>
          <w:sz w:val="20"/>
        </w:rPr>
        <w:t xml:space="preserve"> </w:t>
      </w:r>
      <w:r w:rsidR="00957D10">
        <w:rPr>
          <w:sz w:val="20"/>
        </w:rPr>
        <w:t xml:space="preserve">Nr </w:t>
      </w:r>
      <w:r w:rsidR="0054448B">
        <w:rPr>
          <w:sz w:val="20"/>
        </w:rPr>
        <w:t>50/2024</w:t>
      </w:r>
    </w:p>
    <w:p w14:paraId="40EA0045" w14:textId="77777777" w:rsidR="00DD23C0" w:rsidRDefault="00DD23C0" w:rsidP="00D34490">
      <w:pPr>
        <w:spacing w:after="0" w:line="240" w:lineRule="auto"/>
        <w:ind w:left="10206"/>
        <w:jc w:val="both"/>
        <w:rPr>
          <w:sz w:val="20"/>
        </w:rPr>
      </w:pPr>
      <w:r>
        <w:rPr>
          <w:sz w:val="20"/>
        </w:rPr>
        <w:t xml:space="preserve">Komitetu Monitorującego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03748F7C" w:rsidR="00DD23C0" w:rsidRDefault="00DD23C0" w:rsidP="00D34490">
      <w:pPr>
        <w:spacing w:after="0" w:line="240" w:lineRule="auto"/>
        <w:ind w:left="10206"/>
        <w:jc w:val="both"/>
        <w:rPr>
          <w:b/>
          <w:i/>
          <w:sz w:val="20"/>
        </w:rPr>
      </w:pPr>
      <w:r>
        <w:rPr>
          <w:sz w:val="20"/>
        </w:rPr>
        <w:t>z dnia</w:t>
      </w:r>
      <w:r w:rsidR="0054448B">
        <w:rPr>
          <w:sz w:val="20"/>
        </w:rPr>
        <w:t xml:space="preserve"> 18 czerwca 2024 </w:t>
      </w:r>
      <w:r>
        <w:rPr>
          <w:sz w:val="20"/>
        </w:rPr>
        <w:t>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825"/>
        <w:gridCol w:w="5295"/>
        <w:gridCol w:w="4167"/>
      </w:tblGrid>
      <w:tr w:rsidR="00542955" w:rsidRPr="00542955" w14:paraId="5A07F707" w14:textId="77777777" w:rsidTr="00D34490">
        <w:tc>
          <w:tcPr>
            <w:tcW w:w="5000" w:type="pct"/>
            <w:gridSpan w:val="4"/>
            <w:shd w:val="clear" w:color="auto" w:fill="D9D9D9"/>
          </w:tcPr>
          <w:p w14:paraId="32414584" w14:textId="7179DF30" w:rsidR="00BD3C77" w:rsidRDefault="00331C7A" w:rsidP="000D0179">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SYSTEMATYKA KRYTERIÓW WYBORU PROJEKT</w:t>
            </w:r>
            <w:r w:rsidR="002B0142">
              <w:rPr>
                <w:rFonts w:cs="Calibri"/>
                <w:b/>
                <w:sz w:val="24"/>
                <w:szCs w:val="28"/>
              </w:rPr>
              <w:t>U</w:t>
            </w:r>
            <w:r w:rsidRPr="00542955">
              <w:rPr>
                <w:rFonts w:cs="Calibri"/>
                <w:b/>
                <w:sz w:val="24"/>
                <w:szCs w:val="28"/>
              </w:rPr>
              <w:t xml:space="preserve"> </w:t>
            </w:r>
            <w:r w:rsidR="00F176D4" w:rsidRPr="00542955">
              <w:rPr>
                <w:rFonts w:cs="Calibri"/>
                <w:b/>
                <w:sz w:val="24"/>
                <w:szCs w:val="28"/>
              </w:rPr>
              <w:t>WSPÓŁFINANSOWAN</w:t>
            </w:r>
            <w:r w:rsidR="002B0142">
              <w:rPr>
                <w:rFonts w:cs="Calibri"/>
                <w:b/>
                <w:sz w:val="24"/>
                <w:szCs w:val="28"/>
              </w:rPr>
              <w:t>EGO</w:t>
            </w:r>
            <w:r w:rsidR="00F176D4" w:rsidRPr="00542955">
              <w:rPr>
                <w:rFonts w:cs="Calibri"/>
                <w:b/>
                <w:sz w:val="24"/>
                <w:szCs w:val="28"/>
              </w:rPr>
              <w:t xml:space="preserve"> Z EUROPEJSKIEGO FUNDUSZU SPOŁECZNEGO</w:t>
            </w:r>
            <w:r w:rsidRPr="00542955">
              <w:rPr>
                <w:rFonts w:cs="Calibri"/>
                <w:b/>
                <w:sz w:val="24"/>
                <w:szCs w:val="28"/>
              </w:rPr>
              <w:t xml:space="preserve"> </w:t>
            </w:r>
            <w:r w:rsidR="002B0142">
              <w:rPr>
                <w:rFonts w:cs="Calibri"/>
                <w:b/>
                <w:sz w:val="24"/>
                <w:szCs w:val="28"/>
              </w:rPr>
              <w:t>PLUS</w:t>
            </w:r>
          </w:p>
          <w:p w14:paraId="0D14A143" w14:textId="77777777" w:rsidR="00FC3612" w:rsidRDefault="00331C7A" w:rsidP="000D0179">
            <w:pPr>
              <w:keepNext/>
              <w:keepLines/>
              <w:autoSpaceDE w:val="0"/>
              <w:autoSpaceDN w:val="0"/>
              <w:adjustRightInd w:val="0"/>
              <w:spacing w:after="0" w:line="240" w:lineRule="auto"/>
              <w:ind w:left="102"/>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4F776EF6" w14:textId="77777777" w:rsidR="002C6486" w:rsidRDefault="002C6486" w:rsidP="002C6486">
            <w:pPr>
              <w:keepNext/>
              <w:keepLines/>
              <w:autoSpaceDE w:val="0"/>
              <w:autoSpaceDN w:val="0"/>
              <w:adjustRightInd w:val="0"/>
              <w:spacing w:after="0" w:line="240" w:lineRule="auto"/>
              <w:rPr>
                <w:rFonts w:asciiTheme="minorHAnsi" w:hAnsiTheme="minorHAnsi" w:cstheme="minorHAnsi"/>
                <w:szCs w:val="28"/>
              </w:rPr>
            </w:pPr>
          </w:p>
          <w:p w14:paraId="33B39B8D" w14:textId="61C14B6D" w:rsidR="002B0142" w:rsidRPr="002B0142" w:rsidRDefault="002B0142" w:rsidP="000D0179">
            <w:pPr>
              <w:keepNext/>
              <w:keepLines/>
              <w:autoSpaceDE w:val="0"/>
              <w:autoSpaceDN w:val="0"/>
              <w:adjustRightInd w:val="0"/>
              <w:spacing w:after="0" w:line="240" w:lineRule="auto"/>
              <w:rPr>
                <w:rFonts w:asciiTheme="minorHAnsi" w:hAnsiTheme="minorHAnsi" w:cstheme="minorHAnsi"/>
                <w:szCs w:val="28"/>
              </w:rPr>
            </w:pPr>
            <w:r w:rsidRPr="000D0179">
              <w:rPr>
                <w:rFonts w:asciiTheme="minorHAnsi" w:hAnsiTheme="minorHAnsi" w:cstheme="minorHAnsi"/>
                <w:b/>
                <w:bCs/>
                <w:szCs w:val="28"/>
              </w:rPr>
              <w:t>Priorytet VIII:</w:t>
            </w:r>
            <w:r w:rsidRPr="002B0142">
              <w:rPr>
                <w:rFonts w:asciiTheme="minorHAnsi" w:hAnsiTheme="minorHAnsi" w:cstheme="minorHAnsi"/>
                <w:szCs w:val="28"/>
              </w:rPr>
              <w:t xml:space="preserve"> Fundusze na rzecz edukacji i włączenia społecznego</w:t>
            </w:r>
          </w:p>
          <w:p w14:paraId="0C6351DC" w14:textId="77777777" w:rsidR="002B0142" w:rsidRPr="002B0142" w:rsidRDefault="002B0142" w:rsidP="002B0142">
            <w:pPr>
              <w:keepNext/>
              <w:keepLines/>
              <w:autoSpaceDE w:val="0"/>
              <w:autoSpaceDN w:val="0"/>
              <w:adjustRightInd w:val="0"/>
              <w:spacing w:after="0" w:line="240" w:lineRule="auto"/>
              <w:ind w:left="102"/>
              <w:rPr>
                <w:rFonts w:asciiTheme="minorHAnsi" w:hAnsiTheme="minorHAnsi" w:cstheme="minorHAnsi"/>
                <w:szCs w:val="28"/>
              </w:rPr>
            </w:pPr>
            <w:r w:rsidRPr="002B0142">
              <w:rPr>
                <w:rFonts w:asciiTheme="minorHAnsi" w:hAnsiTheme="minorHAnsi" w:cstheme="minorHAnsi"/>
                <w:szCs w:val="28"/>
              </w:rPr>
              <w:t xml:space="preserve"> </w:t>
            </w:r>
          </w:p>
          <w:p w14:paraId="59480C09" w14:textId="78AF967D" w:rsidR="002B0142" w:rsidRPr="002B0142" w:rsidRDefault="002B0142" w:rsidP="000D0179">
            <w:pPr>
              <w:keepNext/>
              <w:keepLines/>
              <w:autoSpaceDE w:val="0"/>
              <w:autoSpaceDN w:val="0"/>
              <w:adjustRightInd w:val="0"/>
              <w:spacing w:after="0" w:line="240" w:lineRule="auto"/>
              <w:rPr>
                <w:rFonts w:asciiTheme="minorHAnsi" w:hAnsiTheme="minorHAnsi" w:cstheme="minorHAnsi"/>
                <w:szCs w:val="28"/>
              </w:rPr>
            </w:pPr>
            <w:r w:rsidRPr="000D0179">
              <w:rPr>
                <w:rFonts w:asciiTheme="minorHAnsi" w:hAnsiTheme="minorHAnsi" w:cstheme="minorHAnsi"/>
                <w:b/>
                <w:bCs/>
                <w:szCs w:val="28"/>
              </w:rPr>
              <w:t xml:space="preserve">Działanie </w:t>
            </w:r>
            <w:r w:rsidR="0027326F">
              <w:rPr>
                <w:rFonts w:asciiTheme="minorHAnsi" w:hAnsiTheme="minorHAnsi" w:cstheme="minorHAnsi"/>
                <w:b/>
                <w:bCs/>
                <w:szCs w:val="28"/>
              </w:rPr>
              <w:t>0</w:t>
            </w:r>
            <w:r w:rsidRPr="000D0179">
              <w:rPr>
                <w:rFonts w:asciiTheme="minorHAnsi" w:hAnsiTheme="minorHAnsi" w:cstheme="minorHAnsi"/>
                <w:b/>
                <w:bCs/>
                <w:szCs w:val="28"/>
              </w:rPr>
              <w:t>8.</w:t>
            </w:r>
            <w:r w:rsidR="0027326F">
              <w:rPr>
                <w:rFonts w:asciiTheme="minorHAnsi" w:hAnsiTheme="minorHAnsi" w:cstheme="minorHAnsi"/>
                <w:b/>
                <w:bCs/>
                <w:szCs w:val="28"/>
              </w:rPr>
              <w:t>0</w:t>
            </w:r>
            <w:r w:rsidRPr="000D0179">
              <w:rPr>
                <w:rFonts w:asciiTheme="minorHAnsi" w:hAnsiTheme="minorHAnsi" w:cstheme="minorHAnsi"/>
                <w:b/>
                <w:bCs/>
                <w:szCs w:val="28"/>
              </w:rPr>
              <w:t>2:</w:t>
            </w:r>
            <w:r w:rsidRPr="002B0142">
              <w:rPr>
                <w:rFonts w:asciiTheme="minorHAnsi" w:hAnsiTheme="minorHAnsi" w:cstheme="minorHAnsi"/>
                <w:szCs w:val="28"/>
              </w:rPr>
              <w:t xml:space="preserve"> </w:t>
            </w:r>
            <w:r w:rsidRPr="002B0142">
              <w:t xml:space="preserve"> </w:t>
            </w:r>
            <w:r w:rsidRPr="002B0142">
              <w:rPr>
                <w:rFonts w:asciiTheme="minorHAnsi" w:hAnsiTheme="minorHAnsi" w:cstheme="minorHAnsi"/>
                <w:szCs w:val="28"/>
              </w:rPr>
              <w:t>Zintegrowany terytorialnie rozwój edukacji i kształcenia</w:t>
            </w:r>
          </w:p>
          <w:p w14:paraId="3C028811" w14:textId="77777777" w:rsidR="002B0142" w:rsidRPr="002B0142" w:rsidRDefault="002B0142" w:rsidP="002B0142">
            <w:pPr>
              <w:keepNext/>
              <w:keepLines/>
              <w:autoSpaceDE w:val="0"/>
              <w:autoSpaceDN w:val="0"/>
              <w:adjustRightInd w:val="0"/>
              <w:spacing w:after="0" w:line="240" w:lineRule="auto"/>
              <w:ind w:left="102"/>
              <w:rPr>
                <w:rFonts w:asciiTheme="minorHAnsi" w:hAnsiTheme="minorHAnsi" w:cstheme="minorHAnsi"/>
                <w:szCs w:val="28"/>
              </w:rPr>
            </w:pPr>
          </w:p>
          <w:p w14:paraId="482AC300" w14:textId="77777777" w:rsidR="002B0142" w:rsidRPr="002B0142" w:rsidRDefault="002B0142" w:rsidP="000D0179">
            <w:pPr>
              <w:keepNext/>
              <w:keepLines/>
              <w:autoSpaceDE w:val="0"/>
              <w:autoSpaceDN w:val="0"/>
              <w:adjustRightInd w:val="0"/>
              <w:spacing w:after="0" w:line="240" w:lineRule="auto"/>
              <w:rPr>
                <w:rFonts w:cs="Calibri"/>
                <w:szCs w:val="28"/>
              </w:rPr>
            </w:pPr>
            <w:r w:rsidRPr="000D0179">
              <w:rPr>
                <w:rFonts w:asciiTheme="minorHAnsi" w:hAnsiTheme="minorHAnsi" w:cstheme="minorHAnsi"/>
                <w:b/>
                <w:bCs/>
                <w:szCs w:val="28"/>
              </w:rPr>
              <w:t>Cel Szczegółowy</w:t>
            </w:r>
            <w:r w:rsidRPr="002B0142">
              <w:rPr>
                <w:rFonts w:asciiTheme="minorHAnsi" w:hAnsiTheme="minorHAnsi" w:cstheme="minorHAnsi"/>
                <w:szCs w:val="28"/>
              </w:rPr>
              <w:t xml:space="preserve"> </w:t>
            </w:r>
            <w:r w:rsidRPr="000D0179">
              <w:rPr>
                <w:rFonts w:asciiTheme="minorHAnsi" w:hAnsiTheme="minorHAnsi" w:cstheme="minorHAnsi"/>
                <w:b/>
                <w:bCs/>
                <w:szCs w:val="28"/>
              </w:rPr>
              <w:t>„f”</w:t>
            </w:r>
            <w:r w:rsidRPr="002C6486">
              <w:rPr>
                <w:rFonts w:asciiTheme="minorHAnsi" w:eastAsiaTheme="majorEastAsia" w:hAnsiTheme="minorHAnsi" w:cstheme="minorHAnsi"/>
                <w:b/>
                <w:bCs/>
                <w:iCs/>
                <w:color w:val="365F91" w:themeColor="accent1" w:themeShade="BF"/>
              </w:rPr>
              <w:t>:</w:t>
            </w:r>
            <w:r w:rsidRPr="002B0142">
              <w:rPr>
                <w:rFonts w:asciiTheme="minorHAnsi" w:eastAsiaTheme="majorEastAsia" w:hAnsiTheme="minorHAnsi" w:cstheme="minorHAnsi"/>
                <w:b/>
                <w:iCs/>
                <w:color w:val="365F91" w:themeColor="accent1" w:themeShade="BF"/>
              </w:rPr>
              <w:t xml:space="preserve"> </w:t>
            </w:r>
            <w:r w:rsidRPr="002B0142">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87053DF" w14:textId="77777777" w:rsidR="002B0142" w:rsidRPr="002B0142" w:rsidRDefault="002B0142" w:rsidP="000D0179">
            <w:pPr>
              <w:keepNext/>
              <w:keepLines/>
              <w:autoSpaceDE w:val="0"/>
              <w:autoSpaceDN w:val="0"/>
              <w:adjustRightInd w:val="0"/>
              <w:spacing w:after="0" w:line="240" w:lineRule="auto"/>
              <w:rPr>
                <w:rFonts w:cs="Calibri"/>
                <w:szCs w:val="28"/>
              </w:rPr>
            </w:pPr>
          </w:p>
          <w:p w14:paraId="184E70B9" w14:textId="77777777" w:rsidR="002B0142" w:rsidRPr="002B0142" w:rsidRDefault="002B0142" w:rsidP="000D0179">
            <w:pPr>
              <w:keepNext/>
              <w:keepLines/>
              <w:autoSpaceDE w:val="0"/>
              <w:autoSpaceDN w:val="0"/>
              <w:adjustRightInd w:val="0"/>
              <w:spacing w:after="0" w:line="240" w:lineRule="auto"/>
              <w:rPr>
                <w:rFonts w:cs="Calibri"/>
                <w:b/>
                <w:bCs/>
              </w:rPr>
            </w:pPr>
            <w:r w:rsidRPr="002B0142">
              <w:rPr>
                <w:rFonts w:cs="Calibri"/>
                <w:b/>
                <w:bCs/>
              </w:rPr>
              <w:t xml:space="preserve">Typ projektu: </w:t>
            </w:r>
          </w:p>
          <w:p w14:paraId="20D30232" w14:textId="5C925345" w:rsidR="00331C7A" w:rsidRPr="00542955" w:rsidRDefault="00F67F03" w:rsidP="000D0179">
            <w:pPr>
              <w:keepNext/>
              <w:keepLines/>
              <w:autoSpaceDE w:val="0"/>
              <w:autoSpaceDN w:val="0"/>
              <w:adjustRightInd w:val="0"/>
              <w:spacing w:after="0" w:line="240" w:lineRule="auto"/>
              <w:rPr>
                <w:rFonts w:cs="Calibri"/>
                <w:sz w:val="28"/>
                <w:szCs w:val="28"/>
              </w:rPr>
            </w:pPr>
            <w:r>
              <w:t>5</w:t>
            </w:r>
            <w:r w:rsidR="004C382B">
              <w:t xml:space="preserve">. </w:t>
            </w:r>
            <w:r>
              <w:t xml:space="preserve">Suwalskie Centra Kształcenia Zawodowego Poprawa jakości systemu kształcenia na terenie Miasta Suwałki poprzez modernizację kształcenia w Zespole Szkół nr 4, Zespole Szkół nr 6 i w Zespole Szkół Technicznych w Suwałkach – projekt zgodny ze strategią Miejskiego Obszaru Funkcjonalnego Suwałk </w:t>
            </w:r>
            <w:r>
              <w:br/>
            </w:r>
          </w:p>
        </w:tc>
      </w:tr>
      <w:tr w:rsidR="00542955" w:rsidRPr="00542955" w14:paraId="5C2F8405" w14:textId="77777777" w:rsidTr="005741EC">
        <w:tc>
          <w:tcPr>
            <w:tcW w:w="5000" w:type="pct"/>
            <w:gridSpan w:val="4"/>
            <w:shd w:val="clear" w:color="auto" w:fill="auto"/>
          </w:tcPr>
          <w:p w14:paraId="7E9CB097" w14:textId="225954F2" w:rsidR="00331C7A" w:rsidRPr="00542955" w:rsidRDefault="002A09CE" w:rsidP="000D0179">
            <w:pPr>
              <w:spacing w:after="0" w:line="240" w:lineRule="auto"/>
              <w:ind w:left="720"/>
              <w:rPr>
                <w:rFonts w:cs="Calibri"/>
                <w:b/>
                <w:sz w:val="24"/>
                <w:szCs w:val="28"/>
              </w:rPr>
            </w:pPr>
            <w:bookmarkStart w:id="0" w:name="_Hlk159420439"/>
            <w:r w:rsidRPr="00542955">
              <w:rPr>
                <w:rFonts w:cs="Calibri"/>
                <w:b/>
                <w:sz w:val="24"/>
                <w:szCs w:val="28"/>
              </w:rPr>
              <w:t>Ogólne kryteria wyboru projektów (systematyka i brzmienie)</w:t>
            </w:r>
          </w:p>
        </w:tc>
      </w:tr>
      <w:tr w:rsidR="00005DB2" w:rsidRPr="00542955" w14:paraId="0655FC3B" w14:textId="77777777" w:rsidTr="005741EC">
        <w:tc>
          <w:tcPr>
            <w:tcW w:w="1619" w:type="pct"/>
            <w:gridSpan w:val="2"/>
            <w:shd w:val="clear" w:color="auto" w:fill="D9D9D9" w:themeFill="background1" w:themeFillShade="D9"/>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381" w:type="pct"/>
            <w:gridSpan w:val="2"/>
            <w:shd w:val="clear" w:color="auto" w:fill="auto"/>
          </w:tcPr>
          <w:p w14:paraId="057C22F6" w14:textId="24CAFA34" w:rsidR="00331C7A" w:rsidRPr="00A17600" w:rsidRDefault="002C6486" w:rsidP="0085313B">
            <w:pPr>
              <w:spacing w:before="120" w:after="120" w:line="240" w:lineRule="auto"/>
              <w:rPr>
                <w:rFonts w:asciiTheme="minorHAnsi" w:hAnsiTheme="minorHAnsi" w:cstheme="minorHAnsi"/>
                <w:color w:val="000000"/>
                <w:sz w:val="20"/>
                <w:szCs w:val="20"/>
                <w:lang w:eastAsia="pl-PL"/>
              </w:rPr>
            </w:pPr>
            <w:r w:rsidRPr="00542955">
              <w:rPr>
                <w:rFonts w:cs="Calibri"/>
                <w:b/>
                <w:szCs w:val="24"/>
              </w:rPr>
              <w:t>Kryteria formalne</w:t>
            </w:r>
          </w:p>
        </w:tc>
      </w:tr>
      <w:tr w:rsidR="00005DB2" w:rsidRPr="00542955" w14:paraId="66D9A144" w14:textId="77777777" w:rsidTr="005741EC">
        <w:tc>
          <w:tcPr>
            <w:tcW w:w="252" w:type="pct"/>
            <w:shd w:val="clear" w:color="auto" w:fill="D9D9D9"/>
            <w:vAlign w:val="center"/>
          </w:tcPr>
          <w:p w14:paraId="2BBA1423" w14:textId="77777777" w:rsidR="00331C7A" w:rsidRPr="005741EC" w:rsidRDefault="00331C7A" w:rsidP="00AA74FB">
            <w:pPr>
              <w:spacing w:before="120" w:after="120" w:line="240" w:lineRule="auto"/>
              <w:jc w:val="center"/>
              <w:rPr>
                <w:rFonts w:cs="Calibri"/>
                <w:b/>
                <w:bCs/>
              </w:rPr>
            </w:pPr>
            <w:r w:rsidRPr="005741EC">
              <w:rPr>
                <w:rFonts w:cs="Calibri"/>
                <w:b/>
                <w:bCs/>
              </w:rPr>
              <w:t>Lp.</w:t>
            </w:r>
          </w:p>
        </w:tc>
        <w:tc>
          <w:tcPr>
            <w:tcW w:w="1367" w:type="pct"/>
            <w:shd w:val="clear" w:color="auto" w:fill="D9D9D9"/>
            <w:vAlign w:val="center"/>
          </w:tcPr>
          <w:p w14:paraId="1CA35F1B" w14:textId="77777777" w:rsidR="00331C7A" w:rsidRPr="005741EC" w:rsidRDefault="00FA2AEE" w:rsidP="00AA74FB">
            <w:pPr>
              <w:spacing w:before="120" w:after="120" w:line="240" w:lineRule="auto"/>
              <w:jc w:val="center"/>
              <w:rPr>
                <w:rFonts w:cs="Calibri"/>
                <w:b/>
                <w:bCs/>
              </w:rPr>
            </w:pPr>
            <w:r w:rsidRPr="005741EC">
              <w:rPr>
                <w:rFonts w:cs="Calibri"/>
                <w:b/>
                <w:bCs/>
              </w:rPr>
              <w:t xml:space="preserve">Nazwa </w:t>
            </w:r>
            <w:r w:rsidR="00331C7A" w:rsidRPr="005741EC">
              <w:rPr>
                <w:rFonts w:cs="Calibri"/>
                <w:b/>
                <w:bCs/>
              </w:rPr>
              <w:t>kryterium</w:t>
            </w:r>
          </w:p>
        </w:tc>
        <w:tc>
          <w:tcPr>
            <w:tcW w:w="1892" w:type="pct"/>
            <w:shd w:val="clear" w:color="auto" w:fill="D9D9D9"/>
            <w:vAlign w:val="center"/>
          </w:tcPr>
          <w:p w14:paraId="428440DC" w14:textId="77777777" w:rsidR="00331C7A" w:rsidRPr="005741EC" w:rsidRDefault="00331C7A" w:rsidP="00AA74FB">
            <w:pPr>
              <w:spacing w:before="120" w:after="120" w:line="240" w:lineRule="auto"/>
              <w:jc w:val="center"/>
              <w:rPr>
                <w:rFonts w:cs="Calibri"/>
                <w:b/>
                <w:bCs/>
              </w:rPr>
            </w:pPr>
            <w:r w:rsidRPr="005741EC">
              <w:rPr>
                <w:rFonts w:cs="Calibri"/>
                <w:b/>
                <w:bCs/>
              </w:rPr>
              <w:t>Definicja kryterium</w:t>
            </w:r>
          </w:p>
        </w:tc>
        <w:tc>
          <w:tcPr>
            <w:tcW w:w="1489" w:type="pct"/>
            <w:shd w:val="clear" w:color="auto" w:fill="D9D9D9"/>
            <w:vAlign w:val="center"/>
          </w:tcPr>
          <w:p w14:paraId="66B91EA6" w14:textId="3236EFA4" w:rsidR="00331C7A" w:rsidRPr="005741EC" w:rsidRDefault="00331C7A" w:rsidP="002E477B">
            <w:pPr>
              <w:spacing w:before="120" w:after="120" w:line="240" w:lineRule="auto"/>
              <w:jc w:val="center"/>
              <w:rPr>
                <w:rFonts w:cs="Calibri"/>
                <w:b/>
                <w:bCs/>
              </w:rPr>
            </w:pPr>
            <w:r w:rsidRPr="005741EC">
              <w:rPr>
                <w:rFonts w:cs="Calibri"/>
                <w:b/>
                <w:bCs/>
              </w:rPr>
              <w:t xml:space="preserve">Opis </w:t>
            </w:r>
            <w:r w:rsidR="00FA2AEE" w:rsidRPr="005741EC">
              <w:rPr>
                <w:rFonts w:cs="Calibri"/>
                <w:b/>
                <w:bCs/>
              </w:rPr>
              <w:t xml:space="preserve">znaczenia </w:t>
            </w:r>
            <w:r w:rsidRPr="005741EC">
              <w:rPr>
                <w:rFonts w:cs="Calibri"/>
                <w:b/>
                <w:bCs/>
              </w:rPr>
              <w:t>kryterium</w:t>
            </w:r>
            <w:r w:rsidR="00A56CBC" w:rsidRPr="005741EC">
              <w:rPr>
                <w:rFonts w:cs="Calibri"/>
                <w:b/>
                <w:bCs/>
              </w:rPr>
              <w:t xml:space="preserve"> dla wyniku oceny </w:t>
            </w:r>
          </w:p>
        </w:tc>
      </w:tr>
      <w:bookmarkEnd w:id="0"/>
      <w:tr w:rsidR="00005DB2" w:rsidRPr="00542955" w14:paraId="7400FF51" w14:textId="77777777" w:rsidTr="005741EC">
        <w:tc>
          <w:tcPr>
            <w:tcW w:w="252" w:type="pct"/>
            <w:shd w:val="clear" w:color="auto" w:fill="auto"/>
          </w:tcPr>
          <w:p w14:paraId="75625833" w14:textId="5861901B" w:rsidR="004D2E6A" w:rsidRPr="00D0425A" w:rsidRDefault="00865AE5" w:rsidP="00C113A7">
            <w:pPr>
              <w:spacing w:after="0"/>
              <w:rPr>
                <w:rFonts w:cs="Calibri"/>
                <w:sz w:val="20"/>
                <w:szCs w:val="20"/>
              </w:rPr>
            </w:pPr>
            <w:r w:rsidRPr="00D0425A">
              <w:rPr>
                <w:rFonts w:cs="Calibri"/>
                <w:sz w:val="20"/>
                <w:szCs w:val="20"/>
              </w:rPr>
              <w:t>1</w:t>
            </w:r>
            <w:r w:rsidR="00804AAB">
              <w:rPr>
                <w:rFonts w:cs="Calibri"/>
                <w:sz w:val="20"/>
                <w:szCs w:val="20"/>
              </w:rPr>
              <w:t>.</w:t>
            </w:r>
          </w:p>
        </w:tc>
        <w:tc>
          <w:tcPr>
            <w:tcW w:w="1367" w:type="pct"/>
            <w:shd w:val="clear" w:color="auto" w:fill="auto"/>
          </w:tcPr>
          <w:p w14:paraId="58DE8BCB" w14:textId="66CBABAD" w:rsidR="004D2E6A" w:rsidRPr="00D0425A" w:rsidRDefault="00865AE5" w:rsidP="00C113A7">
            <w:pPr>
              <w:spacing w:after="0"/>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892" w:type="pct"/>
            <w:shd w:val="clear" w:color="auto" w:fill="auto"/>
          </w:tcPr>
          <w:p w14:paraId="63A9C285" w14:textId="1AB0B8D9" w:rsidR="007C1352" w:rsidRPr="00D0425A" w:rsidRDefault="007C1352" w:rsidP="00C113A7">
            <w:pPr>
              <w:spacing w:after="0"/>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C113A7">
            <w:pPr>
              <w:spacing w:after="0"/>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 xml:space="preserve">we </w:t>
            </w:r>
            <w:r w:rsidR="003E035E" w:rsidRPr="00D0425A">
              <w:rPr>
                <w:rFonts w:asciiTheme="minorHAnsi" w:hAnsiTheme="minorHAnsi" w:cstheme="minorHAnsi"/>
                <w:sz w:val="20"/>
                <w:szCs w:val="20"/>
              </w:rPr>
              <w:lastRenderedPageBreak/>
              <w:t>wniosku o dofinansowanie oraz w załącznikach nie stwierdzono braków formalnych lub oczywistych omyłek.</w:t>
            </w:r>
          </w:p>
        </w:tc>
        <w:tc>
          <w:tcPr>
            <w:tcW w:w="1489" w:type="pct"/>
            <w:shd w:val="clear" w:color="auto" w:fill="auto"/>
            <w:vAlign w:val="center"/>
          </w:tcPr>
          <w:p w14:paraId="04A96DD7" w14:textId="5F637F39" w:rsidR="00DF62BC" w:rsidRDefault="00DF62BC" w:rsidP="00C113A7">
            <w:pPr>
              <w:spacing w:after="0"/>
              <w:rPr>
                <w:rFonts w:asciiTheme="minorHAnsi" w:hAnsiTheme="minorHAnsi" w:cstheme="minorHAnsi"/>
                <w:sz w:val="20"/>
                <w:szCs w:val="20"/>
              </w:rPr>
            </w:pPr>
            <w:r w:rsidRPr="00D0425A">
              <w:rPr>
                <w:rFonts w:asciiTheme="minorHAnsi" w:hAnsiTheme="minorHAnsi" w:cstheme="minorHAnsi"/>
                <w:sz w:val="20"/>
                <w:szCs w:val="20"/>
              </w:rPr>
              <w:lastRenderedPageBreak/>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07149FFA" w14:textId="77777777" w:rsidR="00DF62BC" w:rsidRPr="00D0425A" w:rsidRDefault="00DF62BC" w:rsidP="00C113A7">
            <w:pPr>
              <w:spacing w:after="0"/>
              <w:rPr>
                <w:rFonts w:asciiTheme="minorHAnsi" w:hAnsiTheme="minorHAnsi" w:cstheme="minorHAnsi"/>
                <w:sz w:val="20"/>
                <w:szCs w:val="20"/>
              </w:rPr>
            </w:pPr>
          </w:p>
          <w:p w14:paraId="3287455B" w14:textId="4234ACE4" w:rsidR="009C57D7" w:rsidRPr="00D0425A" w:rsidRDefault="00520432" w:rsidP="00C113A7">
            <w:pPr>
              <w:spacing w:after="0"/>
              <w:rPr>
                <w:rFonts w:asciiTheme="minorHAnsi" w:hAnsiTheme="minorHAnsi" w:cstheme="minorHAnsi"/>
                <w:sz w:val="20"/>
                <w:szCs w:val="20"/>
              </w:rPr>
            </w:pPr>
            <w:r w:rsidRPr="00D0425A">
              <w:rPr>
                <w:rFonts w:asciiTheme="minorHAnsi" w:hAnsiTheme="minorHAnsi" w:cstheme="minorHAnsi"/>
                <w:sz w:val="20"/>
                <w:szCs w:val="20"/>
              </w:rPr>
              <w:lastRenderedPageBreak/>
              <w:t>Spełnienie kryterium jest konieczne do przyznania dofinansowania</w:t>
            </w:r>
            <w:r w:rsidR="00A56CBC">
              <w:rPr>
                <w:rFonts w:asciiTheme="minorHAnsi" w:hAnsiTheme="minorHAnsi" w:cstheme="minorHAnsi"/>
                <w:sz w:val="20"/>
                <w:szCs w:val="20"/>
              </w:rPr>
              <w:t>.</w:t>
            </w:r>
          </w:p>
          <w:p w14:paraId="004970DC" w14:textId="35BE56E4" w:rsidR="004D2E6A" w:rsidRDefault="009C57D7" w:rsidP="00C113A7">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 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06CCB4FA" w:rsidR="009B765B" w:rsidRPr="00D0425A" w:rsidRDefault="009B765B" w:rsidP="00C113A7">
            <w:pPr>
              <w:spacing w:after="0"/>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372037">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sidR="00372037">
              <w:rPr>
                <w:rFonts w:asciiTheme="minorHAnsi" w:hAnsiTheme="minorHAnsi" w:cstheme="minorHAnsi"/>
                <w:sz w:val="20"/>
                <w:szCs w:val="20"/>
              </w:rPr>
              <w:t>.</w:t>
            </w:r>
          </w:p>
        </w:tc>
      </w:tr>
      <w:tr w:rsidR="00005DB2" w:rsidRPr="00542955" w14:paraId="39956853" w14:textId="77777777" w:rsidTr="0054448B">
        <w:trPr>
          <w:trHeight w:val="3900"/>
        </w:trPr>
        <w:tc>
          <w:tcPr>
            <w:tcW w:w="252" w:type="pct"/>
            <w:shd w:val="clear" w:color="auto" w:fill="auto"/>
          </w:tcPr>
          <w:p w14:paraId="3BD2C612" w14:textId="31E23AF8" w:rsidR="00005DB2" w:rsidRPr="00D0425A" w:rsidRDefault="00865AE5" w:rsidP="00C113A7">
            <w:pPr>
              <w:spacing w:after="0"/>
              <w:rPr>
                <w:rFonts w:cs="Calibri"/>
                <w:sz w:val="20"/>
                <w:szCs w:val="20"/>
              </w:rPr>
            </w:pPr>
            <w:r w:rsidRPr="00D0425A">
              <w:rPr>
                <w:rFonts w:cs="Calibri"/>
                <w:sz w:val="20"/>
                <w:szCs w:val="20"/>
              </w:rPr>
              <w:lastRenderedPageBreak/>
              <w:t>2</w:t>
            </w:r>
            <w:r w:rsidR="00804AAB">
              <w:rPr>
                <w:rFonts w:cs="Calibri"/>
                <w:sz w:val="20"/>
                <w:szCs w:val="20"/>
              </w:rPr>
              <w:t>.</w:t>
            </w:r>
          </w:p>
        </w:tc>
        <w:tc>
          <w:tcPr>
            <w:tcW w:w="1367" w:type="pct"/>
            <w:shd w:val="clear" w:color="auto" w:fill="auto"/>
          </w:tcPr>
          <w:p w14:paraId="3941F6FD" w14:textId="30259B04" w:rsidR="00005DB2" w:rsidRPr="00D0425A" w:rsidRDefault="00005DB2" w:rsidP="00C113A7">
            <w:pPr>
              <w:pStyle w:val="pf0"/>
              <w:spacing w:before="0" w:beforeAutospacing="0" w:after="0" w:afterAutospacing="0" w:line="276" w:lineRule="auto"/>
              <w:rPr>
                <w:rFonts w:asciiTheme="minorHAnsi" w:hAnsiTheme="minorHAnsi" w:cstheme="minorHAnsi"/>
                <w:sz w:val="20"/>
                <w:szCs w:val="20"/>
              </w:rPr>
            </w:pPr>
            <w:r w:rsidRPr="00D0425A">
              <w:rPr>
                <w:rStyle w:val="cf01"/>
                <w:rFonts w:asciiTheme="minorHAnsi" w:hAnsiTheme="minorHAnsi" w:cstheme="minorHAnsi"/>
                <w:sz w:val="20"/>
                <w:szCs w:val="20"/>
              </w:rPr>
              <w:t>Wnioskodawca</w:t>
            </w:r>
            <w:r w:rsidR="00DA4207" w:rsidRPr="00DA4207">
              <w:rPr>
                <w:rFonts w:asciiTheme="minorHAnsi" w:hAnsiTheme="minorHAnsi" w:cstheme="minorHAnsi"/>
                <w:sz w:val="20"/>
                <w:szCs w:val="20"/>
              </w:rPr>
              <w:t>/Partner wiodący/Partner</w:t>
            </w:r>
            <w:r w:rsidRPr="00D0425A">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D0425A" w:rsidRDefault="00005DB2" w:rsidP="00C113A7">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C113A7">
            <w:pPr>
              <w:pStyle w:val="pf1"/>
              <w:numPr>
                <w:ilvl w:val="0"/>
                <w:numId w:val="43"/>
              </w:numPr>
              <w:tabs>
                <w:tab w:val="clear" w:pos="720"/>
              </w:tabs>
              <w:spacing w:before="0" w:beforeAutospacing="0" w:after="0" w:afterAutospacing="0" w:line="276" w:lineRule="auto"/>
              <w:ind w:left="0"/>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C113A7">
            <w:pPr>
              <w:pStyle w:val="pf1"/>
              <w:numPr>
                <w:ilvl w:val="0"/>
                <w:numId w:val="43"/>
              </w:numPr>
              <w:tabs>
                <w:tab w:val="clear" w:pos="720"/>
              </w:tabs>
              <w:spacing w:before="0" w:beforeAutospacing="0" w:after="0" w:afterAutospacing="0" w:line="276" w:lineRule="auto"/>
              <w:ind w:left="0"/>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892" w:type="pct"/>
            <w:shd w:val="clear" w:color="auto" w:fill="auto"/>
          </w:tcPr>
          <w:p w14:paraId="2A6E96BA" w14:textId="79D9744D" w:rsidR="00910A96" w:rsidRDefault="00005DB2" w:rsidP="00C113A7">
            <w:pPr>
              <w:spacing w:after="0"/>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0EFA0149" w14:textId="77777777" w:rsidR="00E5126D" w:rsidRDefault="00E5126D" w:rsidP="00C113A7">
            <w:pPr>
              <w:spacing w:after="0"/>
              <w:rPr>
                <w:rFonts w:cs="Calibri"/>
                <w:sz w:val="20"/>
                <w:szCs w:val="20"/>
              </w:rPr>
            </w:pPr>
          </w:p>
          <w:p w14:paraId="0670B8CF" w14:textId="1AB0E2D0" w:rsidR="00DA4207" w:rsidRPr="004D4F7B" w:rsidRDefault="00DA4207" w:rsidP="00C113A7">
            <w:pPr>
              <w:spacing w:after="0"/>
              <w:rPr>
                <w:rFonts w:cs="Calibri"/>
                <w:sz w:val="20"/>
                <w:szCs w:val="20"/>
              </w:rPr>
            </w:pPr>
            <w:r>
              <w:rPr>
                <w:rFonts w:cs="Calibri"/>
                <w:sz w:val="20"/>
                <w:szCs w:val="20"/>
              </w:rPr>
              <w:t>W przypadku projektów partnerskich kryterium dotyczy zarówno Wnioskodawcy/Partnera Wiodącego  jak i pozostałych Partnerów.</w:t>
            </w:r>
          </w:p>
          <w:p w14:paraId="43EB1E46" w14:textId="77777777" w:rsidR="00DA4207" w:rsidRPr="004D4F7B" w:rsidRDefault="00DA4207" w:rsidP="00C113A7">
            <w:pPr>
              <w:spacing w:after="0"/>
              <w:rPr>
                <w:rFonts w:cs="Calibri"/>
                <w:sz w:val="20"/>
                <w:szCs w:val="20"/>
              </w:rPr>
            </w:pPr>
          </w:p>
          <w:p w14:paraId="0E23422E" w14:textId="1054AF47" w:rsidR="00005DB2" w:rsidRPr="00D0425A" w:rsidRDefault="00B538BD" w:rsidP="00C113A7">
            <w:pPr>
              <w:spacing w:after="0"/>
              <w:rPr>
                <w:rFonts w:asciiTheme="minorHAnsi" w:hAnsiTheme="minorHAnsi" w:cstheme="minorHAnsi"/>
                <w:sz w:val="20"/>
                <w:szCs w:val="20"/>
              </w:rPr>
            </w:pPr>
            <w:r>
              <w:rPr>
                <w:rFonts w:asciiTheme="minorHAnsi" w:hAnsiTheme="minorHAnsi" w:cstheme="minorHAnsi"/>
                <w:sz w:val="20"/>
                <w:szCs w:val="20"/>
              </w:rPr>
              <w:t>Kryterium nie dotyczy projektów, których Wnioskodawcą/Partnerem jest  jednostka samorządu terytorialnego lub związek j.s.t, Skarb Państwa lub państwowa jednostka budżetowa.</w:t>
            </w:r>
          </w:p>
        </w:tc>
        <w:tc>
          <w:tcPr>
            <w:tcW w:w="1489" w:type="pct"/>
            <w:shd w:val="clear" w:color="auto" w:fill="auto"/>
          </w:tcPr>
          <w:p w14:paraId="06032EC3" w14:textId="77777777" w:rsidR="00DF62BC" w:rsidRDefault="00DF62BC" w:rsidP="00C113A7">
            <w:pPr>
              <w:spacing w:after="0"/>
              <w:rPr>
                <w:rFonts w:asciiTheme="minorHAnsi" w:hAnsiTheme="minorHAnsi" w:cstheme="minorHAnsi"/>
                <w:sz w:val="20"/>
                <w:szCs w:val="20"/>
              </w:rPr>
            </w:pPr>
          </w:p>
          <w:p w14:paraId="3E88BE92" w14:textId="6EA3A28E" w:rsidR="00A45ACD" w:rsidRPr="00A17600" w:rsidRDefault="00DF62BC" w:rsidP="00C113A7">
            <w:pPr>
              <w:spacing w:after="0"/>
              <w:rPr>
                <w:sz w:val="20"/>
                <w:szCs w:val="20"/>
              </w:rPr>
            </w:pPr>
            <w:r w:rsidRPr="00D0425A">
              <w:rPr>
                <w:rFonts w:asciiTheme="minorHAnsi" w:hAnsiTheme="minorHAnsi" w:cstheme="minorHAnsi"/>
                <w:sz w:val="20"/>
                <w:szCs w:val="20"/>
              </w:rPr>
              <w:t>Ocena spełniania kryterium polega na przypisaniu mu wartości logicznych „</w:t>
            </w:r>
            <w:r>
              <w:rPr>
                <w:rFonts w:asciiTheme="minorHAnsi" w:hAnsiTheme="minorHAnsi" w:cstheme="minorHAnsi"/>
                <w:sz w:val="20"/>
                <w:szCs w:val="20"/>
              </w:rPr>
              <w:t>tak</w:t>
            </w:r>
            <w:r w:rsidRPr="00D0425A">
              <w:rPr>
                <w:rFonts w:asciiTheme="minorHAnsi" w:hAnsiTheme="minorHAnsi" w:cstheme="minorHAnsi"/>
                <w:sz w:val="20"/>
                <w:szCs w:val="20"/>
              </w:rPr>
              <w:t xml:space="preserve">” </w:t>
            </w:r>
            <w:r>
              <w:rPr>
                <w:rFonts w:asciiTheme="minorHAnsi" w:hAnsiTheme="minorHAnsi" w:cstheme="minorHAnsi"/>
                <w:sz w:val="20"/>
                <w:szCs w:val="20"/>
              </w:rPr>
              <w:t xml:space="preserve">lub </w:t>
            </w:r>
            <w:r w:rsidRPr="00695E16">
              <w:rPr>
                <w:rFonts w:asciiTheme="minorHAnsi" w:hAnsiTheme="minorHAnsi" w:cstheme="minorHAnsi"/>
                <w:sz w:val="20"/>
                <w:szCs w:val="20"/>
              </w:rPr>
              <w:t>„</w:t>
            </w:r>
            <w:r>
              <w:rPr>
                <w:rFonts w:asciiTheme="minorHAnsi" w:hAnsiTheme="minorHAnsi" w:cstheme="minorHAnsi"/>
                <w:sz w:val="20"/>
                <w:szCs w:val="20"/>
              </w:rPr>
              <w:t>nie</w:t>
            </w:r>
            <w:r w:rsidRPr="00695E16">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w:t>
            </w:r>
            <w:r w:rsidRPr="00D0425A">
              <w:rPr>
                <w:rFonts w:asciiTheme="minorHAnsi" w:hAnsiTheme="minorHAnsi" w:cstheme="minorHAnsi"/>
                <w:sz w:val="20"/>
                <w:szCs w:val="20"/>
              </w:rPr>
              <w:t>lub „</w:t>
            </w:r>
            <w:r>
              <w:rPr>
                <w:rFonts w:asciiTheme="minorHAnsi" w:hAnsiTheme="minorHAnsi" w:cstheme="minorHAnsi"/>
                <w:sz w:val="20"/>
                <w:szCs w:val="20"/>
              </w:rPr>
              <w:t>nie</w:t>
            </w:r>
            <w:r w:rsidRPr="00D0425A">
              <w:rPr>
                <w:rFonts w:asciiTheme="minorHAnsi" w:hAnsiTheme="minorHAnsi" w:cstheme="minorHAnsi"/>
                <w:sz w:val="20"/>
                <w:szCs w:val="20"/>
              </w:rPr>
              <w:t>”</w:t>
            </w:r>
            <w:r w:rsidR="00A45ACD" w:rsidRPr="009331A8">
              <w:rPr>
                <w:sz w:val="20"/>
                <w:szCs w:val="20"/>
              </w:rPr>
              <w:t xml:space="preserve"> albo stwierdzeniu, że kryterium </w:t>
            </w:r>
            <w:r w:rsidR="00A45ACD">
              <w:rPr>
                <w:sz w:val="20"/>
                <w:szCs w:val="20"/>
              </w:rPr>
              <w:t>„</w:t>
            </w:r>
            <w:r w:rsidR="00A45ACD" w:rsidRPr="009331A8">
              <w:rPr>
                <w:sz w:val="20"/>
                <w:szCs w:val="20"/>
              </w:rPr>
              <w:t>nie dotyczy</w:t>
            </w:r>
            <w:r w:rsidR="00A45ACD">
              <w:rPr>
                <w:sz w:val="20"/>
                <w:szCs w:val="20"/>
              </w:rPr>
              <w:t>”</w:t>
            </w:r>
            <w:r w:rsidR="00A45ACD" w:rsidRPr="009331A8">
              <w:rPr>
                <w:sz w:val="20"/>
                <w:szCs w:val="20"/>
              </w:rPr>
              <w:t xml:space="preserve"> danego projektu.</w:t>
            </w:r>
          </w:p>
          <w:p w14:paraId="1EB87648" w14:textId="02E03312" w:rsidR="00C13F71" w:rsidRPr="00A17600" w:rsidRDefault="00C13F71" w:rsidP="00C113A7">
            <w:pPr>
              <w:spacing w:after="0"/>
              <w:rPr>
                <w:sz w:val="20"/>
                <w:szCs w:val="20"/>
              </w:rPr>
            </w:pPr>
          </w:p>
          <w:p w14:paraId="25454A90" w14:textId="77777777" w:rsidR="00DF62BC" w:rsidRDefault="00DF62BC" w:rsidP="00C113A7">
            <w:pPr>
              <w:spacing w:after="0"/>
              <w:rPr>
                <w:rFonts w:asciiTheme="minorHAnsi" w:hAnsiTheme="minorHAnsi" w:cstheme="minorHAnsi"/>
                <w:sz w:val="20"/>
                <w:szCs w:val="20"/>
              </w:rPr>
            </w:pPr>
          </w:p>
          <w:p w14:paraId="55473ED8" w14:textId="3D920136" w:rsidR="00005DB2" w:rsidRPr="00D0425A" w:rsidRDefault="00005DB2" w:rsidP="00C113A7">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C113A7">
            <w:pPr>
              <w:spacing w:after="0"/>
              <w:rPr>
                <w:rFonts w:asciiTheme="minorHAnsi" w:hAnsiTheme="minorHAnsi" w:cstheme="minorHAnsi"/>
                <w:sz w:val="20"/>
                <w:szCs w:val="20"/>
              </w:rPr>
            </w:pPr>
          </w:p>
          <w:p w14:paraId="154195BA" w14:textId="7DBAF64C" w:rsidR="00005DB2" w:rsidRDefault="009C57D7" w:rsidP="00C113A7">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w:t>
            </w:r>
            <w:r w:rsidR="0057054E" w:rsidRPr="0057054E">
              <w:rPr>
                <w:rFonts w:asciiTheme="minorHAnsi" w:hAnsiTheme="minorHAnsi" w:cstheme="minorHAnsi"/>
                <w:sz w:val="20"/>
                <w:szCs w:val="20"/>
              </w:rPr>
              <w:t xml:space="preserve"> uzupełnienia/poprawy </w:t>
            </w:r>
            <w:r w:rsidRPr="00695E16">
              <w:rPr>
                <w:rFonts w:asciiTheme="minorHAnsi" w:hAnsiTheme="minorHAnsi" w:cstheme="minorHAnsi"/>
                <w:sz w:val="20"/>
                <w:szCs w:val="20"/>
              </w:rPr>
              <w:t>wniosku w zakresie spełniania kryterium.</w:t>
            </w:r>
          </w:p>
          <w:p w14:paraId="297EB49D" w14:textId="106AB059" w:rsidR="009B765B" w:rsidRDefault="009B765B" w:rsidP="00C113A7">
            <w:pPr>
              <w:spacing w:after="0"/>
              <w:rPr>
                <w:rFonts w:asciiTheme="minorHAnsi" w:hAnsiTheme="minorHAnsi" w:cstheme="minorHAnsi"/>
                <w:sz w:val="20"/>
                <w:szCs w:val="20"/>
              </w:rPr>
            </w:pPr>
          </w:p>
          <w:p w14:paraId="79AE94F5" w14:textId="0F08E8DE" w:rsidR="00A110A3" w:rsidRPr="00D0425A" w:rsidRDefault="004818BD" w:rsidP="00C113A7">
            <w:pPr>
              <w:spacing w:after="0"/>
              <w:rPr>
                <w:rFonts w:asciiTheme="minorHAnsi" w:hAnsiTheme="minorHAnsi" w:cstheme="minorHAnsi"/>
                <w:sz w:val="20"/>
                <w:szCs w:val="20"/>
              </w:rPr>
            </w:pPr>
            <w:r w:rsidRPr="004818BD">
              <w:rPr>
                <w:rFonts w:cs="Calibri"/>
                <w:sz w:val="20"/>
                <w:szCs w:val="20"/>
              </w:rPr>
              <w:t>Projekty niespełniające (po uzupełnieniu/</w:t>
            </w:r>
            <w:r w:rsidR="00372037">
              <w:rPr>
                <w:rFonts w:cs="Calibri"/>
                <w:sz w:val="20"/>
                <w:szCs w:val="20"/>
              </w:rPr>
              <w:t xml:space="preserve"> </w:t>
            </w:r>
            <w:r w:rsidRPr="004818BD">
              <w:rPr>
                <w:rFonts w:cs="Calibri"/>
                <w:sz w:val="20"/>
                <w:szCs w:val="20"/>
              </w:rPr>
              <w:t>poprawie) kryterium formalnego są odrzucane</w:t>
            </w:r>
            <w:r w:rsidR="000F00E7" w:rsidRPr="000F00E7">
              <w:rPr>
                <w:rFonts w:cs="Calibri"/>
                <w:sz w:val="20"/>
                <w:szCs w:val="20"/>
              </w:rPr>
              <w:t>.</w:t>
            </w:r>
            <w:r w:rsidRPr="004818BD">
              <w:rPr>
                <w:rFonts w:cs="Calibri"/>
                <w:sz w:val="20"/>
                <w:szCs w:val="20"/>
              </w:rPr>
              <w:t xml:space="preserve">  </w:t>
            </w:r>
          </w:p>
        </w:tc>
      </w:tr>
      <w:tr w:rsidR="00005DB2" w:rsidRPr="00542955" w14:paraId="5AED2D7D" w14:textId="77777777" w:rsidTr="005741EC">
        <w:tc>
          <w:tcPr>
            <w:tcW w:w="252" w:type="pct"/>
            <w:shd w:val="clear" w:color="auto" w:fill="auto"/>
          </w:tcPr>
          <w:p w14:paraId="460C9B2C" w14:textId="4EFD09CB" w:rsidR="00692815" w:rsidRPr="00542955" w:rsidRDefault="00865AE5" w:rsidP="00C113A7">
            <w:pPr>
              <w:spacing w:after="0"/>
              <w:rPr>
                <w:rFonts w:cs="Calibri"/>
                <w:sz w:val="20"/>
                <w:szCs w:val="20"/>
              </w:rPr>
            </w:pPr>
            <w:r>
              <w:rPr>
                <w:rFonts w:cs="Calibri"/>
                <w:sz w:val="20"/>
                <w:szCs w:val="20"/>
              </w:rPr>
              <w:t>3</w:t>
            </w:r>
            <w:r w:rsidR="00804AAB">
              <w:rPr>
                <w:rFonts w:cs="Calibri"/>
                <w:sz w:val="20"/>
                <w:szCs w:val="20"/>
              </w:rPr>
              <w:t>.</w:t>
            </w:r>
          </w:p>
        </w:tc>
        <w:tc>
          <w:tcPr>
            <w:tcW w:w="1367" w:type="pct"/>
            <w:shd w:val="clear" w:color="auto" w:fill="auto"/>
          </w:tcPr>
          <w:p w14:paraId="6CA9CF48" w14:textId="13AE1644" w:rsidR="00692815" w:rsidRPr="009331A8" w:rsidRDefault="00692815" w:rsidP="00C113A7">
            <w:pPr>
              <w:spacing w:after="0"/>
              <w:rPr>
                <w:rFonts w:cs="Calibri"/>
                <w:sz w:val="20"/>
                <w:szCs w:val="20"/>
              </w:rPr>
            </w:pPr>
            <w:r w:rsidRPr="009331A8">
              <w:rPr>
                <w:rFonts w:cs="Calibri"/>
                <w:sz w:val="20"/>
                <w:szCs w:val="20"/>
              </w:rPr>
              <w:t xml:space="preserve">Okres realizacji projektu jest zgodny z </w:t>
            </w:r>
            <w:r w:rsidR="00621168">
              <w:rPr>
                <w:rFonts w:cs="Calibri"/>
                <w:sz w:val="20"/>
                <w:szCs w:val="20"/>
              </w:rPr>
              <w:t xml:space="preserve">ramami czasowymi określonymi dla Programu FEdP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892" w:type="pct"/>
            <w:shd w:val="clear" w:color="auto" w:fill="auto"/>
          </w:tcPr>
          <w:p w14:paraId="4981F75D" w14:textId="0D92B7C2" w:rsidR="00692815" w:rsidRPr="009331A8" w:rsidRDefault="00DF62BC" w:rsidP="00C113A7">
            <w:pPr>
              <w:spacing w:after="0"/>
              <w:rPr>
                <w:rFonts w:cs="Calibri"/>
                <w:sz w:val="20"/>
                <w:szCs w:val="20"/>
              </w:rPr>
            </w:pPr>
            <w:r w:rsidRPr="00A17600">
              <w:rPr>
                <w:rFonts w:cs="Calibri"/>
                <w:sz w:val="20"/>
                <w:szCs w:val="20"/>
              </w:rPr>
              <w:t>Kryterium zostanie zweryfikowane na podstawie zapisów we wniosku o dofinansowanie projektu.</w:t>
            </w:r>
          </w:p>
        </w:tc>
        <w:tc>
          <w:tcPr>
            <w:tcW w:w="1489" w:type="pct"/>
            <w:shd w:val="clear" w:color="auto" w:fill="auto"/>
          </w:tcPr>
          <w:p w14:paraId="15EF259C" w14:textId="77777777" w:rsidR="00CE7961" w:rsidRDefault="00CE7961" w:rsidP="00C113A7">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282872C" w14:textId="77777777" w:rsidR="00CE7961" w:rsidRPr="00D0425A" w:rsidRDefault="00CE7961" w:rsidP="00C113A7">
            <w:pPr>
              <w:spacing w:after="0"/>
              <w:rPr>
                <w:rFonts w:asciiTheme="minorHAnsi" w:hAnsiTheme="minorHAnsi" w:cstheme="minorHAnsi"/>
                <w:sz w:val="20"/>
                <w:szCs w:val="20"/>
              </w:rPr>
            </w:pPr>
          </w:p>
          <w:p w14:paraId="348870FC" w14:textId="77777777" w:rsidR="00CE7961" w:rsidRPr="00D0425A" w:rsidRDefault="00CE7961" w:rsidP="00C113A7">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716350C1" w14:textId="77777777" w:rsidR="00CE7961" w:rsidRDefault="00CE7961" w:rsidP="00C113A7">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 uzupełnienia</w:t>
            </w:r>
            <w:r>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5CE86811" w14:textId="080FB2A6" w:rsidR="00BD3C77" w:rsidRPr="009331A8" w:rsidRDefault="00CE7961" w:rsidP="00C113A7">
            <w:pPr>
              <w:spacing w:after="0"/>
              <w:rPr>
                <w:rFonts w:cs="Calibri"/>
                <w:sz w:val="20"/>
                <w:szCs w:val="20"/>
              </w:rPr>
            </w:pPr>
            <w:r w:rsidRPr="009B765B">
              <w:rPr>
                <w:rFonts w:asciiTheme="minorHAnsi" w:hAnsiTheme="minorHAnsi" w:cstheme="minorHAnsi"/>
                <w:sz w:val="20"/>
                <w:szCs w:val="20"/>
              </w:rPr>
              <w:lastRenderedPageBreak/>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Pr>
                <w:rFonts w:asciiTheme="minorHAnsi" w:hAnsiTheme="minorHAnsi" w:cstheme="minorHAnsi"/>
                <w:sz w:val="20"/>
                <w:szCs w:val="20"/>
              </w:rPr>
              <w:t>.</w:t>
            </w:r>
          </w:p>
        </w:tc>
      </w:tr>
      <w:tr w:rsidR="00005DB2" w:rsidRPr="00542955" w14:paraId="192A7546" w14:textId="77777777" w:rsidTr="005741EC">
        <w:tc>
          <w:tcPr>
            <w:tcW w:w="252" w:type="pct"/>
            <w:shd w:val="clear" w:color="auto" w:fill="auto"/>
          </w:tcPr>
          <w:p w14:paraId="57F70207" w14:textId="5C6D9872" w:rsidR="005E4957" w:rsidRPr="00542955" w:rsidRDefault="00865AE5" w:rsidP="00C113A7">
            <w:pPr>
              <w:spacing w:after="0"/>
              <w:rPr>
                <w:rFonts w:cs="Calibri"/>
                <w:sz w:val="20"/>
                <w:szCs w:val="20"/>
              </w:rPr>
            </w:pPr>
            <w:r>
              <w:rPr>
                <w:rFonts w:cs="Calibri"/>
                <w:sz w:val="20"/>
                <w:szCs w:val="20"/>
              </w:rPr>
              <w:lastRenderedPageBreak/>
              <w:t>4</w:t>
            </w:r>
            <w:r w:rsidR="00804AAB">
              <w:rPr>
                <w:rFonts w:cs="Calibri"/>
                <w:sz w:val="20"/>
                <w:szCs w:val="20"/>
              </w:rPr>
              <w:t>.</w:t>
            </w:r>
          </w:p>
        </w:tc>
        <w:tc>
          <w:tcPr>
            <w:tcW w:w="1367" w:type="pct"/>
            <w:shd w:val="clear" w:color="auto" w:fill="auto"/>
          </w:tcPr>
          <w:p w14:paraId="3A15BCC8" w14:textId="354D2E5F" w:rsidR="005E4957" w:rsidRPr="009331A8" w:rsidRDefault="005E4957" w:rsidP="00C113A7">
            <w:pPr>
              <w:spacing w:after="0"/>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621168" w:rsidRPr="00621168">
              <w:rPr>
                <w:rFonts w:cs="Calibri"/>
                <w:sz w:val="20"/>
                <w:szCs w:val="20"/>
              </w:rPr>
              <w:t xml:space="preserve">zapisami określonymi w Programie FEdP 2021 -2027, Szczegółowym Opisie Priorytetów (SZOP) programu Fundusze Europejskie dla Podlaskiego 2021-2027 w wersji obowiązującej w dniu ogłoszenia </w:t>
            </w:r>
            <w:r w:rsidR="00D34490" w:rsidRPr="00621168">
              <w:rPr>
                <w:rFonts w:cs="Calibri"/>
                <w:sz w:val="20"/>
                <w:szCs w:val="20"/>
              </w:rPr>
              <w:t>naboru oraz</w:t>
            </w:r>
            <w:r w:rsidR="00621168" w:rsidRPr="0062116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892" w:type="pct"/>
            <w:shd w:val="clear" w:color="auto" w:fill="auto"/>
          </w:tcPr>
          <w:p w14:paraId="3D949862" w14:textId="11046EFD" w:rsidR="00922896" w:rsidRPr="009331A8" w:rsidRDefault="00922896" w:rsidP="00C113A7">
            <w:pPr>
              <w:spacing w:after="0"/>
              <w:rPr>
                <w:rFonts w:cs="Calibri"/>
                <w:sz w:val="20"/>
                <w:szCs w:val="20"/>
              </w:rPr>
            </w:pPr>
            <w:r w:rsidRPr="00A17600">
              <w:rPr>
                <w:rFonts w:cs="Calibri"/>
                <w:sz w:val="20"/>
                <w:szCs w:val="20"/>
              </w:rPr>
              <w:t>Kryterium zostanie zweryfikowane na podstawie zapisów we wniosku o dofinansowanie projektu.</w:t>
            </w:r>
          </w:p>
        </w:tc>
        <w:tc>
          <w:tcPr>
            <w:tcW w:w="1489" w:type="pct"/>
            <w:shd w:val="clear" w:color="auto" w:fill="auto"/>
          </w:tcPr>
          <w:p w14:paraId="4CE0082A" w14:textId="77777777" w:rsidR="00DF62BC" w:rsidRPr="00A17600" w:rsidRDefault="00DF62BC" w:rsidP="00C113A7">
            <w:pPr>
              <w:spacing w:after="0"/>
              <w:rPr>
                <w:sz w:val="20"/>
                <w:szCs w:val="20"/>
              </w:rPr>
            </w:pPr>
            <w:r w:rsidRPr="009331A8">
              <w:rPr>
                <w:sz w:val="20"/>
                <w:szCs w:val="20"/>
              </w:rPr>
              <w:t>Ocena spełniania kryterium polega na przypisaniu mu wartości logicznych „tak” lub „nie”.</w:t>
            </w:r>
          </w:p>
          <w:p w14:paraId="48098FBF" w14:textId="77777777" w:rsidR="00DF62BC" w:rsidRDefault="00DF62BC" w:rsidP="00C113A7">
            <w:pPr>
              <w:keepNext/>
              <w:keepLines/>
              <w:spacing w:after="0"/>
              <w:rPr>
                <w:rFonts w:cs="Calibri"/>
                <w:sz w:val="20"/>
                <w:szCs w:val="20"/>
              </w:rPr>
            </w:pPr>
          </w:p>
          <w:p w14:paraId="08A6AA5E" w14:textId="24395F4B" w:rsidR="005E4957" w:rsidRPr="009331A8" w:rsidRDefault="005E4957" w:rsidP="00C113A7">
            <w:pPr>
              <w:keepNext/>
              <w:keepLines/>
              <w:spacing w:after="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C113A7">
            <w:pPr>
              <w:spacing w:after="0"/>
              <w:rPr>
                <w:rFonts w:cs="Calibri"/>
                <w:sz w:val="20"/>
                <w:szCs w:val="20"/>
              </w:rPr>
            </w:pPr>
            <w:r w:rsidRPr="009331A8">
              <w:rPr>
                <w:rFonts w:cs="Calibri"/>
                <w:sz w:val="20"/>
                <w:szCs w:val="20"/>
              </w:rPr>
              <w:t xml:space="preserve"> </w:t>
            </w:r>
          </w:p>
          <w:p w14:paraId="7CE2858D" w14:textId="69D21A1C" w:rsidR="005E4957" w:rsidRPr="009331A8" w:rsidRDefault="005E4957" w:rsidP="00C113A7">
            <w:pPr>
              <w:spacing w:after="0"/>
              <w:rPr>
                <w:rFonts w:cs="Calibri"/>
                <w:sz w:val="20"/>
                <w:szCs w:val="20"/>
              </w:rPr>
            </w:pPr>
            <w:r w:rsidRPr="009331A8">
              <w:rPr>
                <w:rFonts w:cs="Calibri"/>
                <w:sz w:val="20"/>
                <w:szCs w:val="20"/>
              </w:rPr>
              <w:t>Projekty niespełniające kryterium formalnego są odrzucane</w:t>
            </w:r>
            <w:r w:rsidR="000F00E7" w:rsidRPr="000F00E7">
              <w:rPr>
                <w:rFonts w:cs="Calibri"/>
                <w:sz w:val="20"/>
                <w:szCs w:val="20"/>
              </w:rPr>
              <w:t>.</w:t>
            </w:r>
          </w:p>
        </w:tc>
      </w:tr>
      <w:tr w:rsidR="00005DB2" w:rsidRPr="00542955" w14:paraId="4EA67E73" w14:textId="77777777" w:rsidTr="005741EC">
        <w:tc>
          <w:tcPr>
            <w:tcW w:w="252" w:type="pct"/>
            <w:shd w:val="clear" w:color="auto" w:fill="auto"/>
          </w:tcPr>
          <w:p w14:paraId="0CE1CC6F" w14:textId="737E363C" w:rsidR="005E4957" w:rsidRPr="00542955" w:rsidRDefault="00865AE5" w:rsidP="00C113A7">
            <w:pPr>
              <w:spacing w:after="0"/>
              <w:rPr>
                <w:rFonts w:cs="Calibri"/>
                <w:sz w:val="20"/>
                <w:szCs w:val="20"/>
              </w:rPr>
            </w:pPr>
            <w:r>
              <w:rPr>
                <w:rFonts w:cs="Calibri"/>
                <w:sz w:val="20"/>
                <w:szCs w:val="20"/>
              </w:rPr>
              <w:t>5</w:t>
            </w:r>
            <w:r w:rsidR="00804AAB">
              <w:rPr>
                <w:rFonts w:cs="Calibri"/>
                <w:sz w:val="20"/>
                <w:szCs w:val="20"/>
              </w:rPr>
              <w:t>.</w:t>
            </w:r>
          </w:p>
        </w:tc>
        <w:tc>
          <w:tcPr>
            <w:tcW w:w="1367" w:type="pct"/>
            <w:shd w:val="clear" w:color="auto" w:fill="auto"/>
          </w:tcPr>
          <w:p w14:paraId="4D6C752C" w14:textId="0958F06D" w:rsidR="005E4957" w:rsidRPr="00A17600" w:rsidRDefault="005E4957" w:rsidP="00C113A7">
            <w:pPr>
              <w:spacing w:after="0"/>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892" w:type="pct"/>
            <w:shd w:val="clear" w:color="auto" w:fill="auto"/>
          </w:tcPr>
          <w:p w14:paraId="22F8558E" w14:textId="50A04154" w:rsidR="00387CA2" w:rsidRDefault="00387CA2" w:rsidP="00C113A7">
            <w:pPr>
              <w:spacing w:after="0"/>
              <w:rPr>
                <w:rFonts w:cs="Calibri"/>
                <w:sz w:val="20"/>
                <w:szCs w:val="20"/>
              </w:rPr>
            </w:pPr>
            <w:r>
              <w:rPr>
                <w:rFonts w:cs="Calibri"/>
                <w:sz w:val="20"/>
                <w:szCs w:val="20"/>
              </w:rPr>
              <w:t xml:space="preserve">Kryterium zostanie uznane za spełnione jeśli z treści wniosku będzie wynikało, że przy wyborze Partnera </w:t>
            </w:r>
            <w:r w:rsidR="001A365E" w:rsidRPr="001A365E">
              <w:rPr>
                <w:rFonts w:cs="Calibri"/>
                <w:sz w:val="20"/>
                <w:szCs w:val="20"/>
              </w:rPr>
              <w:t>spełni</w:t>
            </w:r>
            <w:r>
              <w:rPr>
                <w:rFonts w:cs="Calibri"/>
                <w:sz w:val="20"/>
                <w:szCs w:val="20"/>
              </w:rPr>
              <w:t>one zostały</w:t>
            </w:r>
            <w:r w:rsidR="001A365E" w:rsidRPr="001A365E">
              <w:rPr>
                <w:rFonts w:cs="Calibri"/>
                <w:sz w:val="20"/>
                <w:szCs w:val="20"/>
              </w:rPr>
              <w:t xml:space="preserve"> wymogi określone w art. 39 ustawy o zasadach realizacji zadań finansowanych ze środków europejskich w perspektywie finansowej 2021–2027</w:t>
            </w:r>
            <w:r w:rsidR="00E00E19">
              <w:rPr>
                <w:rFonts w:cs="Calibri"/>
                <w:sz w:val="20"/>
                <w:szCs w:val="20"/>
              </w:rPr>
              <w:t>.</w:t>
            </w:r>
            <w:r w:rsidRPr="00A17600">
              <w:rPr>
                <w:rFonts w:cs="Calibri"/>
                <w:sz w:val="20"/>
                <w:szCs w:val="20"/>
              </w:rPr>
              <w:t xml:space="preserve"> </w:t>
            </w:r>
          </w:p>
          <w:p w14:paraId="7B51DCE8" w14:textId="2EF701AB" w:rsidR="00C72E96" w:rsidRPr="009331A8" w:rsidRDefault="00387CA2" w:rsidP="00C113A7">
            <w:pPr>
              <w:spacing w:after="0"/>
              <w:rPr>
                <w:rFonts w:cs="Calibri"/>
                <w:sz w:val="20"/>
                <w:szCs w:val="20"/>
              </w:rPr>
            </w:pPr>
            <w:r w:rsidRPr="00A17600">
              <w:rPr>
                <w:rFonts w:cs="Calibri"/>
                <w:sz w:val="20"/>
                <w:szCs w:val="20"/>
              </w:rPr>
              <w:t>Kryterium zostanie zweryfikowane na podstawie zapisów we wniosku o dofinansowanie projektu.</w:t>
            </w:r>
          </w:p>
        </w:tc>
        <w:tc>
          <w:tcPr>
            <w:tcW w:w="1489" w:type="pct"/>
            <w:shd w:val="clear" w:color="auto" w:fill="auto"/>
          </w:tcPr>
          <w:p w14:paraId="080F17F1" w14:textId="59467B39" w:rsidR="00DF62BC" w:rsidRPr="00A17600" w:rsidRDefault="00DF62BC" w:rsidP="00C113A7">
            <w:pPr>
              <w:spacing w:after="0"/>
              <w:rPr>
                <w:sz w:val="20"/>
                <w:szCs w:val="20"/>
              </w:rPr>
            </w:pPr>
            <w:r w:rsidRPr="009331A8">
              <w:rPr>
                <w:sz w:val="20"/>
                <w:szCs w:val="20"/>
              </w:rPr>
              <w:t xml:space="preserve">Ocena spełniania kryterium polega na przypisaniu mu wartości logicznych „tak” lub </w:t>
            </w:r>
            <w:r w:rsidR="00804AAB">
              <w:rPr>
                <w:sz w:val="20"/>
                <w:szCs w:val="20"/>
              </w:rPr>
              <w:t>„</w:t>
            </w:r>
            <w:r>
              <w:rPr>
                <w:sz w:val="20"/>
                <w:szCs w:val="20"/>
              </w:rPr>
              <w:t>nie</w:t>
            </w:r>
            <w:r w:rsidRPr="00C72E96">
              <w:rPr>
                <w:sz w:val="20"/>
                <w:szCs w:val="20"/>
              </w:rPr>
              <w:t xml:space="preserve"> – do uzupełnienia/poprawy</w:t>
            </w:r>
            <w:r>
              <w:rPr>
                <w:sz w:val="20"/>
                <w:szCs w:val="20"/>
              </w:rPr>
              <w:t>”</w:t>
            </w:r>
            <w:r w:rsidRPr="00C72E96">
              <w:rPr>
                <w:sz w:val="20"/>
                <w:szCs w:val="20"/>
              </w:rPr>
              <w:t xml:space="preserve"> </w:t>
            </w:r>
            <w:r>
              <w:rPr>
                <w:sz w:val="20"/>
                <w:szCs w:val="20"/>
              </w:rPr>
              <w:t xml:space="preserve"> lub </w:t>
            </w:r>
            <w:r w:rsidRPr="009331A8">
              <w:rPr>
                <w:sz w:val="20"/>
                <w:szCs w:val="20"/>
              </w:rPr>
              <w:t xml:space="preserve">„nie” albo stwierdzeniu, że kryterium </w:t>
            </w:r>
            <w:r>
              <w:rPr>
                <w:sz w:val="20"/>
                <w:szCs w:val="20"/>
              </w:rPr>
              <w:t>„</w:t>
            </w:r>
            <w:r w:rsidRPr="009331A8">
              <w:rPr>
                <w:sz w:val="20"/>
                <w:szCs w:val="20"/>
              </w:rPr>
              <w:t>nie dotyczy</w:t>
            </w:r>
            <w:r>
              <w:rPr>
                <w:sz w:val="20"/>
                <w:szCs w:val="20"/>
              </w:rPr>
              <w:t>”</w:t>
            </w:r>
            <w:r w:rsidRPr="009331A8">
              <w:rPr>
                <w:sz w:val="20"/>
                <w:szCs w:val="20"/>
              </w:rPr>
              <w:t xml:space="preserve"> danego projektu.</w:t>
            </w:r>
          </w:p>
          <w:p w14:paraId="0A825843" w14:textId="77777777" w:rsidR="00DF62BC" w:rsidRDefault="00DF62BC" w:rsidP="00C113A7">
            <w:pPr>
              <w:spacing w:after="0"/>
              <w:rPr>
                <w:rFonts w:cs="Calibri"/>
                <w:sz w:val="20"/>
                <w:szCs w:val="20"/>
              </w:rPr>
            </w:pPr>
          </w:p>
          <w:p w14:paraId="0E94B5BB" w14:textId="583F2BDB" w:rsidR="005E4957" w:rsidRPr="009331A8" w:rsidRDefault="005E4957" w:rsidP="00C113A7">
            <w:pPr>
              <w:spacing w:after="0"/>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C113A7">
            <w:pPr>
              <w:spacing w:after="0"/>
              <w:rPr>
                <w:rFonts w:cs="Calibri"/>
                <w:sz w:val="20"/>
                <w:szCs w:val="20"/>
              </w:rPr>
            </w:pPr>
          </w:p>
          <w:p w14:paraId="4283F1C3" w14:textId="03F0E396" w:rsidR="005E4957" w:rsidRDefault="00876F2B" w:rsidP="00C113A7">
            <w:pPr>
              <w:spacing w:after="0"/>
              <w:rPr>
                <w:rFonts w:cs="Calibri"/>
                <w:sz w:val="20"/>
                <w:szCs w:val="20"/>
              </w:rPr>
            </w:pPr>
            <w:r w:rsidRPr="00033CA8">
              <w:rPr>
                <w:rFonts w:cs="Calibri"/>
                <w:sz w:val="20"/>
                <w:szCs w:val="20"/>
              </w:rPr>
              <w:t>Wnioskodawca ma możliwość uzupełnienia/poprawy wniosku w zakresie spełniania kryterium.</w:t>
            </w:r>
          </w:p>
          <w:p w14:paraId="1B05BD7F" w14:textId="77777777" w:rsidR="00BD40AF" w:rsidRDefault="00BD40AF" w:rsidP="00C113A7">
            <w:pPr>
              <w:spacing w:after="0"/>
              <w:rPr>
                <w:rFonts w:cs="Calibri"/>
                <w:sz w:val="20"/>
                <w:szCs w:val="20"/>
              </w:rPr>
            </w:pPr>
          </w:p>
          <w:p w14:paraId="7A0C8DBD" w14:textId="3C408E7F" w:rsidR="00BD40AF" w:rsidRPr="009331A8" w:rsidRDefault="004818BD" w:rsidP="00C113A7">
            <w:pPr>
              <w:spacing w:after="0"/>
              <w:rPr>
                <w:rFonts w:cs="Calibri"/>
                <w:sz w:val="20"/>
                <w:szCs w:val="20"/>
              </w:rPr>
            </w:pPr>
            <w:r w:rsidRPr="004818BD">
              <w:rPr>
                <w:rFonts w:cs="Calibri"/>
                <w:sz w:val="20"/>
                <w:szCs w:val="20"/>
              </w:rPr>
              <w:t>Projekty niespełniające (po uzupełnieniu/</w:t>
            </w:r>
            <w:r w:rsidR="00257551">
              <w:rPr>
                <w:rFonts w:cs="Calibri"/>
                <w:sz w:val="20"/>
                <w:szCs w:val="20"/>
              </w:rPr>
              <w:t xml:space="preserve"> </w:t>
            </w:r>
            <w:r w:rsidRPr="004818BD">
              <w:rPr>
                <w:rFonts w:cs="Calibri"/>
                <w:sz w:val="20"/>
                <w:szCs w:val="20"/>
              </w:rPr>
              <w:t>poprawie) kryterium formalnego są odrzucane</w:t>
            </w:r>
            <w:r w:rsidR="000F00E7" w:rsidRPr="000F00E7">
              <w:rPr>
                <w:rFonts w:cs="Calibri"/>
                <w:sz w:val="20"/>
                <w:szCs w:val="20"/>
              </w:rPr>
              <w:t>.</w:t>
            </w:r>
            <w:r w:rsidRPr="004818BD">
              <w:rPr>
                <w:rFonts w:cs="Calibri"/>
                <w:sz w:val="20"/>
                <w:szCs w:val="20"/>
              </w:rPr>
              <w:t xml:space="preserve"> </w:t>
            </w:r>
          </w:p>
        </w:tc>
      </w:tr>
      <w:tr w:rsidR="00005DB2" w:rsidRPr="00542955" w14:paraId="748BD25A" w14:textId="77777777" w:rsidTr="005741EC">
        <w:tc>
          <w:tcPr>
            <w:tcW w:w="252" w:type="pct"/>
            <w:shd w:val="clear" w:color="auto" w:fill="auto"/>
          </w:tcPr>
          <w:p w14:paraId="1C8F2922" w14:textId="2E596AEC" w:rsidR="005E4957" w:rsidRPr="00542955" w:rsidRDefault="005741EC" w:rsidP="00C113A7">
            <w:pPr>
              <w:spacing w:after="0"/>
              <w:rPr>
                <w:rFonts w:cs="Calibri"/>
                <w:sz w:val="20"/>
                <w:szCs w:val="20"/>
              </w:rPr>
            </w:pPr>
            <w:r>
              <w:rPr>
                <w:rFonts w:cs="Calibri"/>
                <w:sz w:val="20"/>
                <w:szCs w:val="20"/>
              </w:rPr>
              <w:t>6</w:t>
            </w:r>
            <w:r w:rsidR="00804AAB">
              <w:rPr>
                <w:rFonts w:cs="Calibri"/>
                <w:sz w:val="20"/>
                <w:szCs w:val="20"/>
              </w:rPr>
              <w:t>.</w:t>
            </w:r>
          </w:p>
        </w:tc>
        <w:tc>
          <w:tcPr>
            <w:tcW w:w="1367" w:type="pct"/>
            <w:shd w:val="clear" w:color="auto" w:fill="auto"/>
          </w:tcPr>
          <w:p w14:paraId="3B29B373" w14:textId="0B298FC4" w:rsidR="005E4957" w:rsidRPr="009331A8" w:rsidRDefault="00A840D7" w:rsidP="00C113A7">
            <w:pPr>
              <w:spacing w:after="0"/>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892" w:type="pct"/>
            <w:shd w:val="clear" w:color="auto" w:fill="auto"/>
          </w:tcPr>
          <w:p w14:paraId="49D62229" w14:textId="5E54624A" w:rsidR="005E4957" w:rsidRPr="009331A8" w:rsidRDefault="00A840D7" w:rsidP="00C113A7">
            <w:pPr>
              <w:spacing w:after="0"/>
              <w:rPr>
                <w:rFonts w:cs="Calibri"/>
                <w:sz w:val="20"/>
                <w:szCs w:val="20"/>
              </w:rPr>
            </w:pPr>
            <w:r w:rsidRPr="009331A8">
              <w:rPr>
                <w:rFonts w:cs="Calibri"/>
                <w:sz w:val="20"/>
                <w:szCs w:val="20"/>
              </w:rPr>
              <w:t>Kryterium zostanie zweryfikowane na podstawie zapisów we wniosku o dofinansowanie projektu.</w:t>
            </w:r>
          </w:p>
        </w:tc>
        <w:tc>
          <w:tcPr>
            <w:tcW w:w="1489" w:type="pct"/>
            <w:shd w:val="clear" w:color="auto" w:fill="auto"/>
          </w:tcPr>
          <w:p w14:paraId="2D3662A7" w14:textId="77777777" w:rsidR="00DF62BC" w:rsidRDefault="00DF62BC" w:rsidP="00C113A7">
            <w:pPr>
              <w:spacing w:after="0"/>
              <w:rPr>
                <w:rFonts w:cs="Calibri"/>
                <w:sz w:val="20"/>
                <w:szCs w:val="20"/>
              </w:rPr>
            </w:pPr>
            <w:r w:rsidRPr="009331A8">
              <w:rPr>
                <w:rFonts w:cs="Calibri"/>
                <w:sz w:val="20"/>
                <w:szCs w:val="20"/>
              </w:rPr>
              <w:t>Ocena spełnienia kryterium będzie polegała na przyznaniu wartości logicznych „tak”</w:t>
            </w:r>
            <w:r>
              <w:rPr>
                <w:rFonts w:cs="Calibri"/>
                <w:sz w:val="20"/>
                <w:szCs w:val="20"/>
              </w:rPr>
              <w:t xml:space="preserve"> lub</w:t>
            </w:r>
            <w:r w:rsidRPr="009331A8">
              <w:rPr>
                <w:rFonts w:cs="Calibri"/>
                <w:sz w:val="20"/>
                <w:szCs w:val="20"/>
              </w:rPr>
              <w:t xml:space="preserve"> „nie”.</w:t>
            </w:r>
          </w:p>
          <w:p w14:paraId="6683550F" w14:textId="77777777" w:rsidR="00DF62BC" w:rsidRDefault="00DF62BC" w:rsidP="00C113A7">
            <w:pPr>
              <w:spacing w:after="0"/>
              <w:rPr>
                <w:rFonts w:cs="Calibri"/>
                <w:sz w:val="20"/>
                <w:szCs w:val="20"/>
              </w:rPr>
            </w:pPr>
          </w:p>
          <w:p w14:paraId="0210D89D" w14:textId="74CC8E7D" w:rsidR="00D6383A" w:rsidRPr="009331A8" w:rsidRDefault="00D6383A" w:rsidP="00C113A7">
            <w:pPr>
              <w:spacing w:after="0"/>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C113A7">
            <w:pPr>
              <w:spacing w:after="0"/>
              <w:rPr>
                <w:rFonts w:cs="Calibri"/>
                <w:sz w:val="20"/>
                <w:szCs w:val="20"/>
              </w:rPr>
            </w:pPr>
          </w:p>
          <w:p w14:paraId="2AE37EFF" w14:textId="193FB42E" w:rsidR="00D6383A" w:rsidRPr="009331A8" w:rsidRDefault="00D6383A" w:rsidP="00C113A7">
            <w:pPr>
              <w:spacing w:after="0"/>
              <w:rPr>
                <w:rFonts w:cs="Calibri"/>
                <w:sz w:val="20"/>
                <w:szCs w:val="20"/>
              </w:rPr>
            </w:pPr>
            <w:r w:rsidRPr="009331A8">
              <w:rPr>
                <w:rFonts w:cs="Calibri"/>
                <w:sz w:val="20"/>
                <w:szCs w:val="20"/>
              </w:rPr>
              <w:lastRenderedPageBreak/>
              <w:t>Projekty niespełniające kryterium formalnego są odrzucane</w:t>
            </w:r>
            <w:r w:rsidR="000F00E7" w:rsidRPr="000F00E7">
              <w:rPr>
                <w:rFonts w:cs="Calibri"/>
                <w:sz w:val="20"/>
                <w:szCs w:val="20"/>
              </w:rPr>
              <w:t>.</w:t>
            </w:r>
          </w:p>
        </w:tc>
      </w:tr>
      <w:tr w:rsidR="00005DB2" w:rsidRPr="00542955" w14:paraId="768AA40B" w14:textId="77777777" w:rsidTr="005741EC">
        <w:tc>
          <w:tcPr>
            <w:tcW w:w="252" w:type="pct"/>
            <w:shd w:val="clear" w:color="auto" w:fill="auto"/>
          </w:tcPr>
          <w:p w14:paraId="3311CCE5" w14:textId="3767B1C8" w:rsidR="005E4957" w:rsidRPr="00542955" w:rsidRDefault="005741EC" w:rsidP="00C113A7">
            <w:pPr>
              <w:spacing w:after="0"/>
              <w:rPr>
                <w:rFonts w:cs="Calibri"/>
                <w:sz w:val="20"/>
                <w:szCs w:val="20"/>
              </w:rPr>
            </w:pPr>
            <w:r>
              <w:rPr>
                <w:rFonts w:cs="Calibri"/>
                <w:sz w:val="20"/>
                <w:szCs w:val="20"/>
              </w:rPr>
              <w:lastRenderedPageBreak/>
              <w:t>7</w:t>
            </w:r>
            <w:r w:rsidR="00804AAB">
              <w:rPr>
                <w:rFonts w:cs="Calibri"/>
                <w:sz w:val="20"/>
                <w:szCs w:val="20"/>
              </w:rPr>
              <w:t>.</w:t>
            </w:r>
          </w:p>
        </w:tc>
        <w:tc>
          <w:tcPr>
            <w:tcW w:w="1367" w:type="pct"/>
            <w:shd w:val="clear" w:color="auto" w:fill="auto"/>
          </w:tcPr>
          <w:p w14:paraId="4CEE2CF4" w14:textId="06166786" w:rsidR="009401A8" w:rsidRPr="009331A8" w:rsidRDefault="002F3E8C" w:rsidP="00C113A7">
            <w:pPr>
              <w:spacing w:after="0"/>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A037D1">
              <w:rPr>
                <w:rFonts w:cs="Calibri"/>
                <w:sz w:val="20"/>
                <w:szCs w:val="20"/>
              </w:rPr>
              <w:t>na podstawie rzeczywiści poniesionych wydatków i/lub stawek jednostkowych wskazanych</w:t>
            </w:r>
            <w:r w:rsidR="009401A8">
              <w:rPr>
                <w:rFonts w:cs="Calibri"/>
                <w:sz w:val="20"/>
                <w:szCs w:val="20"/>
              </w:rPr>
              <w:t xml:space="preserve">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892" w:type="pct"/>
            <w:shd w:val="clear" w:color="auto" w:fill="auto"/>
          </w:tcPr>
          <w:p w14:paraId="669B4834" w14:textId="7F5B6E69" w:rsidR="00277C0C" w:rsidRDefault="00277C0C" w:rsidP="00C113A7">
            <w:pPr>
              <w:spacing w:after="0"/>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C113A7">
            <w:pPr>
              <w:spacing w:after="0"/>
              <w:rPr>
                <w:rFonts w:cs="Calibri"/>
                <w:sz w:val="20"/>
                <w:szCs w:val="20"/>
              </w:rPr>
            </w:pPr>
          </w:p>
          <w:p w14:paraId="6E2DD831" w14:textId="25A6B162" w:rsidR="005E4957" w:rsidRPr="009331A8" w:rsidRDefault="000D0179" w:rsidP="00C113A7">
            <w:pPr>
              <w:spacing w:after="0"/>
              <w:rPr>
                <w:rFonts w:cs="Calibri"/>
                <w:sz w:val="20"/>
                <w:szCs w:val="20"/>
              </w:rPr>
            </w:pPr>
            <w:r w:rsidRPr="005741EC">
              <w:rPr>
                <w:rFonts w:cs="Calibri"/>
                <w:sz w:val="20"/>
                <w:szCs w:val="20"/>
              </w:rPr>
              <w:t xml:space="preserve">W </w:t>
            </w:r>
            <w:r w:rsidR="00A037D1">
              <w:rPr>
                <w:rFonts w:cs="Calibri"/>
                <w:sz w:val="20"/>
                <w:szCs w:val="20"/>
              </w:rPr>
              <w:t>P</w:t>
            </w:r>
            <w:r w:rsidR="009401A8">
              <w:rPr>
                <w:rFonts w:cs="Calibri"/>
                <w:sz w:val="20"/>
                <w:szCs w:val="20"/>
              </w:rPr>
              <w:t>rojek</w:t>
            </w:r>
            <w:r w:rsidR="00F8300A">
              <w:rPr>
                <w:rFonts w:cs="Calibri"/>
                <w:sz w:val="20"/>
                <w:szCs w:val="20"/>
              </w:rPr>
              <w:t>cie</w:t>
            </w:r>
            <w:r w:rsidR="009401A8">
              <w:rPr>
                <w:rFonts w:cs="Calibri"/>
                <w:sz w:val="20"/>
                <w:szCs w:val="20"/>
              </w:rPr>
              <w:t xml:space="preserve"> </w:t>
            </w:r>
            <w:r w:rsidR="00F8300A">
              <w:rPr>
                <w:rFonts w:cs="Calibri"/>
                <w:sz w:val="20"/>
                <w:szCs w:val="20"/>
              </w:rPr>
              <w:t xml:space="preserve">koszty bezpośrednie </w:t>
            </w:r>
            <w:r w:rsidR="009401A8" w:rsidRPr="009331A8">
              <w:rPr>
                <w:sz w:val="20"/>
                <w:szCs w:val="20"/>
              </w:rPr>
              <w:t>rozliczan</w:t>
            </w:r>
            <w:r w:rsidR="00F8300A">
              <w:rPr>
                <w:sz w:val="20"/>
                <w:szCs w:val="20"/>
              </w:rPr>
              <w:t>e</w:t>
            </w:r>
            <w:r w:rsidR="009401A8" w:rsidRPr="009331A8">
              <w:rPr>
                <w:sz w:val="20"/>
                <w:szCs w:val="20"/>
              </w:rPr>
              <w:t xml:space="preserve"> </w:t>
            </w:r>
            <w:r w:rsidR="00F8300A">
              <w:rPr>
                <w:sz w:val="20"/>
                <w:szCs w:val="20"/>
              </w:rPr>
              <w:t>są</w:t>
            </w:r>
            <w:r w:rsidR="009401A8" w:rsidRPr="009331A8">
              <w:rPr>
                <w:sz w:val="20"/>
                <w:szCs w:val="20"/>
              </w:rPr>
              <w:t xml:space="preserve"> obligatoryjnie za pomocą</w:t>
            </w:r>
            <w:r w:rsidR="009401A8" w:rsidRPr="009401A8">
              <w:rPr>
                <w:rFonts w:cs="Calibri"/>
                <w:sz w:val="20"/>
                <w:szCs w:val="20"/>
              </w:rPr>
              <w:t xml:space="preserve"> rzeczywiście ponoszonych wydatków i/lub stawek jednostkowych</w:t>
            </w:r>
            <w:r w:rsidR="00BD40AF">
              <w:t xml:space="preserve"> </w:t>
            </w:r>
            <w:r w:rsidR="00BD40AF" w:rsidRPr="00BD40AF">
              <w:rPr>
                <w:rFonts w:cs="Calibri"/>
                <w:sz w:val="20"/>
                <w:szCs w:val="20"/>
              </w:rPr>
              <w:t>wskazanych w Regulaminie wyboru projektów</w:t>
            </w:r>
            <w:r w:rsidR="009401A8" w:rsidRPr="009401A8">
              <w:rPr>
                <w:rFonts w:cs="Calibri"/>
                <w:sz w:val="20"/>
                <w:szCs w:val="20"/>
              </w:rPr>
              <w:t>.</w:t>
            </w:r>
          </w:p>
        </w:tc>
        <w:tc>
          <w:tcPr>
            <w:tcW w:w="1489" w:type="pct"/>
            <w:shd w:val="clear" w:color="auto" w:fill="auto"/>
          </w:tcPr>
          <w:p w14:paraId="718A2B90" w14:textId="77777777" w:rsidR="00CE7961" w:rsidRDefault="00CE7961" w:rsidP="00C113A7">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5CB61804" w14:textId="77777777" w:rsidR="00CE7961" w:rsidRPr="00D0425A" w:rsidRDefault="00CE7961" w:rsidP="00C113A7">
            <w:pPr>
              <w:spacing w:after="0"/>
              <w:rPr>
                <w:rFonts w:asciiTheme="minorHAnsi" w:hAnsiTheme="minorHAnsi" w:cstheme="minorHAnsi"/>
                <w:sz w:val="20"/>
                <w:szCs w:val="20"/>
              </w:rPr>
            </w:pPr>
          </w:p>
          <w:p w14:paraId="50C43016" w14:textId="77777777" w:rsidR="00CE7961" w:rsidRPr="00D0425A" w:rsidRDefault="00CE7961" w:rsidP="00C113A7">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1175A5A5" w14:textId="77777777" w:rsidR="00CE7961" w:rsidRDefault="00CE7961" w:rsidP="00C113A7">
            <w:pPr>
              <w:spacing w:after="0"/>
              <w:rPr>
                <w:rFonts w:asciiTheme="minorHAnsi" w:hAnsiTheme="minorHAnsi" w:cstheme="minorHAnsi"/>
                <w:sz w:val="20"/>
                <w:szCs w:val="20"/>
              </w:rPr>
            </w:pPr>
            <w:r w:rsidRPr="00695E16">
              <w:rPr>
                <w:rFonts w:asciiTheme="minorHAnsi" w:hAnsiTheme="minorHAnsi" w:cstheme="minorHAnsi"/>
                <w:sz w:val="20"/>
                <w:szCs w:val="20"/>
              </w:rPr>
              <w:t>Wnioskodawca ma możliwość uzupełnienia</w:t>
            </w:r>
            <w:r>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56EEE4EB" w14:textId="696062C3" w:rsidR="00CE7961" w:rsidRDefault="00CE7961" w:rsidP="00C113A7">
            <w:pPr>
              <w:spacing w:after="0"/>
              <w:rPr>
                <w:rFonts w:cs="Calibri"/>
                <w:sz w:val="20"/>
                <w:szCs w:val="20"/>
              </w:rPr>
            </w:pPr>
            <w:r w:rsidRPr="009B765B">
              <w:rPr>
                <w:rFonts w:asciiTheme="minorHAnsi" w:hAnsiTheme="minorHAnsi" w:cstheme="minorHAnsi"/>
                <w:sz w:val="20"/>
                <w:szCs w:val="20"/>
              </w:rPr>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Pr>
                <w:rFonts w:asciiTheme="minorHAnsi" w:hAnsiTheme="minorHAnsi" w:cstheme="minorHAnsi"/>
                <w:sz w:val="20"/>
                <w:szCs w:val="20"/>
              </w:rPr>
              <w:t>.</w:t>
            </w:r>
          </w:p>
          <w:p w14:paraId="6FCBBFD1" w14:textId="0BD83FF0" w:rsidR="005E4957" w:rsidRPr="009331A8" w:rsidRDefault="005E4957" w:rsidP="00C113A7">
            <w:pPr>
              <w:spacing w:after="0"/>
              <w:rPr>
                <w:rFonts w:cs="Calibri"/>
                <w:sz w:val="20"/>
                <w:szCs w:val="20"/>
              </w:rPr>
            </w:pPr>
          </w:p>
        </w:tc>
      </w:tr>
      <w:tr w:rsidR="006C4440" w:rsidRPr="00542955" w14:paraId="4D41FC11" w14:textId="77777777" w:rsidTr="005741EC">
        <w:tc>
          <w:tcPr>
            <w:tcW w:w="252" w:type="pct"/>
            <w:shd w:val="clear" w:color="auto" w:fill="auto"/>
          </w:tcPr>
          <w:p w14:paraId="44385037" w14:textId="201C1B87" w:rsidR="006C4440" w:rsidRDefault="005741EC" w:rsidP="00C113A7">
            <w:pPr>
              <w:spacing w:after="0"/>
              <w:rPr>
                <w:rFonts w:cs="Calibri"/>
                <w:sz w:val="20"/>
                <w:szCs w:val="20"/>
              </w:rPr>
            </w:pPr>
            <w:r>
              <w:rPr>
                <w:rFonts w:cs="Calibri"/>
                <w:sz w:val="20"/>
                <w:szCs w:val="20"/>
              </w:rPr>
              <w:t>8</w:t>
            </w:r>
            <w:r w:rsidR="006C4440">
              <w:rPr>
                <w:rFonts w:cs="Calibri"/>
                <w:sz w:val="20"/>
                <w:szCs w:val="20"/>
              </w:rPr>
              <w:t>.</w:t>
            </w:r>
          </w:p>
        </w:tc>
        <w:tc>
          <w:tcPr>
            <w:tcW w:w="1367" w:type="pct"/>
            <w:shd w:val="clear" w:color="auto" w:fill="FFFFFF" w:themeFill="background1"/>
          </w:tcPr>
          <w:p w14:paraId="3F6A371B" w14:textId="2280287F" w:rsidR="006C4440" w:rsidRDefault="006C4440" w:rsidP="00C113A7">
            <w:pPr>
              <w:spacing w:after="0"/>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 xml:space="preserve">z </w:t>
            </w:r>
            <w:r w:rsidRPr="00621168">
              <w:rPr>
                <w:sz w:val="20"/>
                <w:szCs w:val="20"/>
              </w:rPr>
              <w:t xml:space="preserve">zapisami określonymi w Programie FEdP 2021 -2027, Szczegółowym Opisie Priorytetów (SZOP) programu Fundusze Europejskie dla Podlaskiego 2021-2027 w wersji obowiązującej w dniu ogłoszenia naboru oraz </w:t>
            </w:r>
            <w:r>
              <w:rPr>
                <w:sz w:val="20"/>
                <w:szCs w:val="20"/>
              </w:rPr>
              <w:t xml:space="preserve">Regulaminem </w:t>
            </w:r>
            <w:r w:rsidRPr="00A17600">
              <w:rPr>
                <w:rFonts w:cs="Calibri"/>
                <w:sz w:val="20"/>
                <w:szCs w:val="20"/>
              </w:rPr>
              <w:t>wyboru projektów</w:t>
            </w:r>
            <w:r>
              <w:rPr>
                <w:sz w:val="20"/>
                <w:szCs w:val="20"/>
              </w:rPr>
              <w:t>.</w:t>
            </w:r>
          </w:p>
        </w:tc>
        <w:tc>
          <w:tcPr>
            <w:tcW w:w="1892" w:type="pct"/>
            <w:shd w:val="clear" w:color="auto" w:fill="FFFFFF" w:themeFill="background1"/>
          </w:tcPr>
          <w:p w14:paraId="299E5D77" w14:textId="77777777" w:rsidR="006C4440" w:rsidRDefault="006C4440" w:rsidP="00C113A7">
            <w:pPr>
              <w:spacing w:after="0"/>
              <w:rPr>
                <w:rFonts w:cs="Calibri"/>
                <w:sz w:val="20"/>
                <w:szCs w:val="20"/>
              </w:rPr>
            </w:pPr>
            <w:r w:rsidRPr="00A17600">
              <w:rPr>
                <w:rFonts w:cs="Calibri"/>
                <w:sz w:val="20"/>
                <w:szCs w:val="20"/>
              </w:rPr>
              <w:t>Kryterium zostanie zweryfikowane na podstawie zapisów we wniosku o dofinansowanie projektu.</w:t>
            </w:r>
          </w:p>
          <w:p w14:paraId="02D4EA65" w14:textId="00EFA406" w:rsidR="0027326F" w:rsidRDefault="006C4440" w:rsidP="00C113A7">
            <w:pPr>
              <w:spacing w:after="0"/>
              <w:rPr>
                <w:rFonts w:cs="Calibri"/>
                <w:sz w:val="20"/>
                <w:szCs w:val="20"/>
              </w:rPr>
            </w:pPr>
            <w:r w:rsidRPr="00831DAF">
              <w:rPr>
                <w:rFonts w:cs="Calibri"/>
                <w:sz w:val="20"/>
                <w:szCs w:val="20"/>
              </w:rPr>
              <w:t xml:space="preserve">Projekt jest skierowany do grup docelowych z obszaru </w:t>
            </w:r>
            <w:r w:rsidR="00CD6BC3" w:rsidRPr="00CD6BC3">
              <w:rPr>
                <w:rFonts w:cs="Calibri"/>
                <w:sz w:val="20"/>
                <w:szCs w:val="20"/>
              </w:rPr>
              <w:t>Miejskiego Obszaru Funkcjonalnego Suwałk</w:t>
            </w:r>
            <w:r w:rsidRPr="00831DAF">
              <w:rPr>
                <w:rFonts w:cs="Calibri"/>
                <w:sz w:val="20"/>
                <w:szCs w:val="20"/>
              </w:rPr>
              <w:t xml:space="preserve">. </w:t>
            </w:r>
          </w:p>
          <w:p w14:paraId="3E3D8EAD" w14:textId="77777777" w:rsidR="0027326F" w:rsidRPr="00476B3B" w:rsidRDefault="0027326F" w:rsidP="00C113A7">
            <w:pPr>
              <w:spacing w:after="0"/>
              <w:rPr>
                <w:rFonts w:cs="Calibri"/>
                <w:sz w:val="20"/>
                <w:szCs w:val="20"/>
              </w:rPr>
            </w:pPr>
            <w:r w:rsidRPr="00476B3B">
              <w:rPr>
                <w:rFonts w:cs="Calibri"/>
                <w:sz w:val="20"/>
                <w:szCs w:val="20"/>
              </w:rPr>
              <w:t xml:space="preserve">Kryterium zostanie uznane za spełnione </w:t>
            </w:r>
            <w:r>
              <w:rPr>
                <w:rFonts w:cs="Calibri"/>
                <w:sz w:val="20"/>
                <w:szCs w:val="20"/>
              </w:rPr>
              <w:t xml:space="preserve">gdy </w:t>
            </w:r>
            <w:r w:rsidRPr="00251314">
              <w:rPr>
                <w:rFonts w:cs="Calibri"/>
                <w:sz w:val="20"/>
                <w:szCs w:val="20"/>
              </w:rPr>
              <w:t>typ projektu i grupa docelowa są zgodne z zapisami określonymi w Programie FEdP 2021-2027, Szczegółowym Opisie Priorytetów (SZOP) programu Fundusze Europejskie dla Podlaskiego 2021-2027 w wersji obowiązującej w dniu ogłoszenia naboru oraz Regulaminem wyboru projektów.</w:t>
            </w:r>
          </w:p>
          <w:p w14:paraId="5A975B56" w14:textId="0F873BC2" w:rsidR="0027326F" w:rsidRPr="00476B3B" w:rsidRDefault="0027326F" w:rsidP="00C113A7">
            <w:pPr>
              <w:spacing w:after="0"/>
              <w:rPr>
                <w:rFonts w:cs="Calibri"/>
                <w:sz w:val="20"/>
                <w:szCs w:val="20"/>
              </w:rPr>
            </w:pPr>
            <w:r w:rsidRPr="00476B3B">
              <w:rPr>
                <w:rFonts w:cs="Calibri"/>
                <w:sz w:val="20"/>
                <w:szCs w:val="20"/>
              </w:rPr>
              <w:t xml:space="preserve"> Ponadto projekt </w:t>
            </w:r>
            <w:r>
              <w:rPr>
                <w:rFonts w:cs="Calibri"/>
                <w:sz w:val="20"/>
                <w:szCs w:val="20"/>
              </w:rPr>
              <w:t>musi</w:t>
            </w:r>
            <w:r w:rsidRPr="00476B3B">
              <w:rPr>
                <w:rFonts w:cs="Calibri"/>
                <w:sz w:val="20"/>
                <w:szCs w:val="20"/>
              </w:rPr>
              <w:t xml:space="preserve"> być skierowany do grup docelowych z obszaru województwa z</w:t>
            </w:r>
            <w:r>
              <w:rPr>
                <w:rFonts w:cs="Calibri"/>
                <w:sz w:val="20"/>
                <w:szCs w:val="20"/>
              </w:rPr>
              <w:t xml:space="preserve"> obszaru ZIT </w:t>
            </w:r>
            <w:r w:rsidR="00A45ACD">
              <w:rPr>
                <w:rFonts w:cs="Calibri"/>
                <w:sz w:val="20"/>
                <w:szCs w:val="20"/>
              </w:rPr>
              <w:t>MOF Suwałk</w:t>
            </w:r>
            <w:r w:rsidRPr="00476B3B">
              <w:rPr>
                <w:rFonts w:cs="Calibri"/>
                <w:sz w:val="20"/>
                <w:szCs w:val="20"/>
              </w:rPr>
              <w:t>.</w:t>
            </w:r>
          </w:p>
          <w:p w14:paraId="7B97DFEF" w14:textId="77777777" w:rsidR="0027326F" w:rsidRPr="00476B3B" w:rsidRDefault="0027326F" w:rsidP="00C113A7">
            <w:pPr>
              <w:spacing w:after="0"/>
              <w:rPr>
                <w:rFonts w:cs="Calibri"/>
                <w:sz w:val="20"/>
                <w:szCs w:val="20"/>
              </w:rPr>
            </w:pPr>
          </w:p>
          <w:p w14:paraId="0C76D108" w14:textId="29B133A8" w:rsidR="0027326F" w:rsidRDefault="0027326F" w:rsidP="00C113A7">
            <w:pPr>
              <w:spacing w:after="0"/>
              <w:rPr>
                <w:rFonts w:cs="Calibri"/>
                <w:sz w:val="20"/>
                <w:szCs w:val="20"/>
              </w:rPr>
            </w:pPr>
            <w:r w:rsidRPr="00476B3B">
              <w:rPr>
                <w:rFonts w:cs="Calibri"/>
                <w:sz w:val="20"/>
                <w:szCs w:val="20"/>
              </w:rPr>
              <w:t xml:space="preserve">Z opisu grupy docelowej </w:t>
            </w:r>
            <w:r>
              <w:rPr>
                <w:rFonts w:cs="Calibri"/>
                <w:sz w:val="20"/>
                <w:szCs w:val="20"/>
              </w:rPr>
              <w:t>musi</w:t>
            </w:r>
            <w:r w:rsidRPr="00476B3B">
              <w:rPr>
                <w:rFonts w:cs="Calibri"/>
                <w:sz w:val="20"/>
                <w:szCs w:val="20"/>
              </w:rPr>
              <w:t xml:space="preserve"> wynikać, że uczestnicy projektu zamieszkują w rozumieniu Kodeksu Cywilnego, uczą się lub pracują na obszarze </w:t>
            </w:r>
            <w:r>
              <w:rPr>
                <w:rFonts w:cs="Calibri"/>
                <w:sz w:val="20"/>
                <w:szCs w:val="20"/>
              </w:rPr>
              <w:t>ZIT</w:t>
            </w:r>
            <w:r w:rsidR="00C861A7">
              <w:rPr>
                <w:rFonts w:cs="Calibri"/>
                <w:sz w:val="20"/>
                <w:szCs w:val="20"/>
              </w:rPr>
              <w:t xml:space="preserve"> MOF Suwałk</w:t>
            </w:r>
            <w:r w:rsidRPr="00476B3B">
              <w:rPr>
                <w:rFonts w:cs="Calibri"/>
                <w:sz w:val="20"/>
                <w:szCs w:val="20"/>
              </w:rPr>
              <w:t>, zaś w przypadku podmiotów innych niż osoby fizyczne posiadają one jednostkę organizacyjną na obszarze</w:t>
            </w:r>
            <w:r>
              <w:rPr>
                <w:rFonts w:cs="Calibri"/>
                <w:sz w:val="20"/>
                <w:szCs w:val="20"/>
              </w:rPr>
              <w:t xml:space="preserve"> ZIT </w:t>
            </w:r>
            <w:r w:rsidR="00D448ED">
              <w:rPr>
                <w:rFonts w:cs="Calibri"/>
                <w:sz w:val="20"/>
                <w:szCs w:val="20"/>
              </w:rPr>
              <w:t>MOF Suwałk</w:t>
            </w:r>
            <w:r w:rsidRPr="00476B3B">
              <w:rPr>
                <w:rFonts w:cs="Calibri"/>
                <w:sz w:val="20"/>
                <w:szCs w:val="20"/>
              </w:rPr>
              <w:t>.</w:t>
            </w:r>
          </w:p>
          <w:p w14:paraId="68D0DA94" w14:textId="4B5FAC80" w:rsidR="006C4440" w:rsidRPr="009331A8" w:rsidRDefault="006C4440" w:rsidP="00C113A7">
            <w:pPr>
              <w:spacing w:after="0"/>
              <w:rPr>
                <w:rFonts w:cs="Calibri"/>
                <w:sz w:val="20"/>
                <w:szCs w:val="20"/>
              </w:rPr>
            </w:pPr>
          </w:p>
        </w:tc>
        <w:tc>
          <w:tcPr>
            <w:tcW w:w="1489" w:type="pct"/>
            <w:shd w:val="clear" w:color="auto" w:fill="FFFFFF" w:themeFill="background1"/>
          </w:tcPr>
          <w:p w14:paraId="0210E3F3" w14:textId="77777777" w:rsidR="006C4440" w:rsidRDefault="006C4440" w:rsidP="00C113A7">
            <w:pPr>
              <w:spacing w:after="0"/>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5D0591C1" w14:textId="77777777" w:rsidR="006C4440" w:rsidRPr="00D0425A" w:rsidRDefault="006C4440" w:rsidP="00C113A7">
            <w:pPr>
              <w:spacing w:after="0"/>
              <w:rPr>
                <w:rFonts w:asciiTheme="minorHAnsi" w:hAnsiTheme="minorHAnsi" w:cstheme="minorHAnsi"/>
                <w:sz w:val="20"/>
                <w:szCs w:val="20"/>
              </w:rPr>
            </w:pPr>
          </w:p>
          <w:p w14:paraId="39B586F6" w14:textId="77777777" w:rsidR="006C4440" w:rsidRPr="00D0425A" w:rsidRDefault="006C4440" w:rsidP="00C113A7">
            <w:pPr>
              <w:spacing w:after="0"/>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Pr>
                <w:rFonts w:asciiTheme="minorHAnsi" w:hAnsiTheme="minorHAnsi" w:cstheme="minorHAnsi"/>
                <w:sz w:val="20"/>
                <w:szCs w:val="20"/>
              </w:rPr>
              <w:t>.</w:t>
            </w:r>
          </w:p>
          <w:p w14:paraId="040760CA" w14:textId="77777777" w:rsidR="006C4440" w:rsidRDefault="006C4440" w:rsidP="00C113A7">
            <w:pPr>
              <w:spacing w:after="0"/>
              <w:rPr>
                <w:rFonts w:cs="Calibri"/>
                <w:sz w:val="20"/>
                <w:szCs w:val="20"/>
              </w:rPr>
            </w:pPr>
            <w:r w:rsidRPr="009331A8">
              <w:rPr>
                <w:rFonts w:cs="Calibri"/>
                <w:sz w:val="20"/>
                <w:szCs w:val="20"/>
              </w:rPr>
              <w:t xml:space="preserve">W przypadku gdy </w:t>
            </w:r>
            <w:r>
              <w:rPr>
                <w:rFonts w:cs="Calibri"/>
                <w:sz w:val="20"/>
                <w:szCs w:val="20"/>
              </w:rPr>
              <w:t>W</w:t>
            </w:r>
            <w:r w:rsidRPr="009331A8">
              <w:rPr>
                <w:rFonts w:cs="Calibri"/>
                <w:sz w:val="20"/>
                <w:szCs w:val="20"/>
              </w:rPr>
              <w:t>nioskodawca nie zawrze stosownych zapisów we wniosku o dofinansowanie lub zapisy są niespójne/</w:t>
            </w:r>
            <w:r>
              <w:rPr>
                <w:rFonts w:cs="Calibri"/>
                <w:sz w:val="20"/>
                <w:szCs w:val="20"/>
              </w:rPr>
              <w:t xml:space="preserve"> </w:t>
            </w:r>
            <w:r w:rsidRPr="009331A8">
              <w:rPr>
                <w:rFonts w:cs="Calibri"/>
                <w:sz w:val="20"/>
                <w:szCs w:val="20"/>
              </w:rPr>
              <w:t xml:space="preserve">niepełne, istnieje możliwość </w:t>
            </w:r>
            <w:r w:rsidRPr="0057054E">
              <w:rPr>
                <w:rFonts w:cs="Calibri"/>
                <w:sz w:val="20"/>
                <w:szCs w:val="20"/>
              </w:rPr>
              <w:t>uzupełnienia/poprawy</w:t>
            </w:r>
            <w:r w:rsidRPr="009331A8">
              <w:rPr>
                <w:rFonts w:cs="Calibri"/>
                <w:sz w:val="20"/>
                <w:szCs w:val="20"/>
              </w:rPr>
              <w:t xml:space="preserve"> wniosku w tym zakresie.</w:t>
            </w:r>
          </w:p>
          <w:p w14:paraId="2A18DB8F" w14:textId="06EFB6C0" w:rsidR="006C4440" w:rsidRDefault="006C4440" w:rsidP="00C113A7">
            <w:pPr>
              <w:spacing w:after="0"/>
              <w:rPr>
                <w:rFonts w:asciiTheme="minorHAnsi" w:hAnsiTheme="minorHAnsi" w:cstheme="minorHAnsi"/>
                <w:sz w:val="20"/>
                <w:szCs w:val="20"/>
              </w:rPr>
            </w:pPr>
          </w:p>
          <w:p w14:paraId="2F5E3C74" w14:textId="16ABBCF1" w:rsidR="006C4440" w:rsidRPr="00D0425A" w:rsidRDefault="006C4440" w:rsidP="00C113A7">
            <w:pPr>
              <w:spacing w:after="0"/>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Pr="004818BD">
              <w:rPr>
                <w:rFonts w:asciiTheme="minorHAnsi" w:hAnsiTheme="minorHAnsi" w:cstheme="minorHAnsi"/>
                <w:sz w:val="20"/>
                <w:szCs w:val="20"/>
              </w:rPr>
              <w:t>(po uzupełnieniu/</w:t>
            </w:r>
            <w:r>
              <w:rPr>
                <w:rFonts w:asciiTheme="minorHAnsi" w:hAnsiTheme="minorHAnsi" w:cstheme="minorHAnsi"/>
                <w:sz w:val="20"/>
                <w:szCs w:val="20"/>
              </w:rPr>
              <w:t xml:space="preserve"> </w:t>
            </w:r>
            <w:r w:rsidRPr="004818BD">
              <w:rPr>
                <w:rFonts w:asciiTheme="minorHAnsi" w:hAnsiTheme="minorHAnsi" w:cstheme="minorHAnsi"/>
                <w:sz w:val="20"/>
                <w:szCs w:val="20"/>
              </w:rPr>
              <w:t>poprawie)</w:t>
            </w:r>
            <w:r>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w:t>
            </w:r>
            <w:r>
              <w:rPr>
                <w:rFonts w:asciiTheme="minorHAnsi" w:hAnsiTheme="minorHAnsi" w:cstheme="minorHAnsi"/>
                <w:sz w:val="20"/>
                <w:szCs w:val="20"/>
              </w:rPr>
              <w:t>.</w:t>
            </w:r>
          </w:p>
        </w:tc>
      </w:tr>
      <w:tr w:rsidR="006C4440" w:rsidRPr="00542955" w14:paraId="243B38B5" w14:textId="77777777" w:rsidTr="005741EC">
        <w:tc>
          <w:tcPr>
            <w:tcW w:w="1619" w:type="pct"/>
            <w:gridSpan w:val="2"/>
            <w:shd w:val="clear" w:color="auto" w:fill="D9D9D9" w:themeFill="background1" w:themeFillShade="D9"/>
          </w:tcPr>
          <w:p w14:paraId="3FC42239" w14:textId="77777777" w:rsidR="006C4440" w:rsidRPr="005741EC" w:rsidRDefault="006C4440" w:rsidP="006C4440">
            <w:pPr>
              <w:spacing w:before="120" w:after="120" w:line="240" w:lineRule="auto"/>
              <w:jc w:val="center"/>
              <w:rPr>
                <w:rFonts w:cs="Calibri"/>
                <w:b/>
              </w:rPr>
            </w:pPr>
            <w:r w:rsidRPr="005741EC">
              <w:rPr>
                <w:rFonts w:cs="Calibri"/>
                <w:b/>
              </w:rPr>
              <w:t xml:space="preserve">Nazwa kryteriów: </w:t>
            </w:r>
          </w:p>
        </w:tc>
        <w:tc>
          <w:tcPr>
            <w:tcW w:w="3381" w:type="pct"/>
            <w:gridSpan w:val="2"/>
            <w:shd w:val="clear" w:color="auto" w:fill="auto"/>
            <w:vAlign w:val="center"/>
          </w:tcPr>
          <w:p w14:paraId="093A7F88" w14:textId="07D35639" w:rsidR="006C4440" w:rsidRPr="005741EC" w:rsidRDefault="006C4440" w:rsidP="006C4440">
            <w:pPr>
              <w:spacing w:before="120" w:after="120" w:line="240" w:lineRule="auto"/>
              <w:jc w:val="both"/>
              <w:rPr>
                <w:rFonts w:asciiTheme="minorHAnsi" w:hAnsiTheme="minorHAnsi" w:cstheme="minorHAnsi"/>
                <w:lang w:eastAsia="pl-PL"/>
              </w:rPr>
            </w:pPr>
            <w:r w:rsidRPr="005741EC">
              <w:rPr>
                <w:rFonts w:cs="Calibri"/>
                <w:b/>
              </w:rPr>
              <w:t xml:space="preserve">Kryteria horyzontalne </w:t>
            </w:r>
          </w:p>
        </w:tc>
      </w:tr>
      <w:tr w:rsidR="006C4440" w:rsidRPr="00542955" w14:paraId="5F398933" w14:textId="77777777" w:rsidTr="005741EC">
        <w:tc>
          <w:tcPr>
            <w:tcW w:w="252" w:type="pct"/>
            <w:shd w:val="clear" w:color="auto" w:fill="D9D9D9"/>
          </w:tcPr>
          <w:p w14:paraId="0EFB495B" w14:textId="77777777" w:rsidR="006C4440" w:rsidRPr="005741EC" w:rsidRDefault="006C4440" w:rsidP="006C4440">
            <w:pPr>
              <w:spacing w:before="120" w:after="120" w:line="240" w:lineRule="auto"/>
              <w:rPr>
                <w:rFonts w:cs="Calibri"/>
                <w:b/>
                <w:bCs/>
              </w:rPr>
            </w:pPr>
            <w:r w:rsidRPr="005741EC">
              <w:rPr>
                <w:rFonts w:cs="Calibri"/>
                <w:b/>
                <w:bCs/>
              </w:rPr>
              <w:lastRenderedPageBreak/>
              <w:t>Lp.</w:t>
            </w:r>
          </w:p>
        </w:tc>
        <w:tc>
          <w:tcPr>
            <w:tcW w:w="1367" w:type="pct"/>
            <w:shd w:val="clear" w:color="auto" w:fill="D9D9D9"/>
          </w:tcPr>
          <w:p w14:paraId="5939D41D" w14:textId="2C54A237" w:rsidR="006C4440" w:rsidRPr="005741EC" w:rsidRDefault="006C4440" w:rsidP="006C4440">
            <w:pPr>
              <w:spacing w:before="120" w:after="120" w:line="240" w:lineRule="auto"/>
              <w:jc w:val="center"/>
              <w:rPr>
                <w:rFonts w:cs="Calibri"/>
                <w:b/>
                <w:bCs/>
              </w:rPr>
            </w:pPr>
            <w:r w:rsidRPr="005741EC">
              <w:rPr>
                <w:rFonts w:cs="Calibri"/>
                <w:b/>
                <w:bCs/>
              </w:rPr>
              <w:t>Nazwa kryterium</w:t>
            </w:r>
          </w:p>
        </w:tc>
        <w:tc>
          <w:tcPr>
            <w:tcW w:w="1892" w:type="pct"/>
            <w:shd w:val="clear" w:color="auto" w:fill="D9D9D9"/>
          </w:tcPr>
          <w:p w14:paraId="1A8B553F" w14:textId="26111B8B" w:rsidR="006C4440" w:rsidRPr="005741EC" w:rsidRDefault="006C4440" w:rsidP="006C4440">
            <w:pPr>
              <w:spacing w:before="120" w:after="120" w:line="240" w:lineRule="auto"/>
              <w:jc w:val="center"/>
              <w:rPr>
                <w:rFonts w:cs="Calibri"/>
                <w:b/>
                <w:bCs/>
              </w:rPr>
            </w:pPr>
            <w:r w:rsidRPr="005741EC">
              <w:rPr>
                <w:b/>
                <w:bCs/>
              </w:rPr>
              <w:t>Definicja kryterium</w:t>
            </w:r>
          </w:p>
        </w:tc>
        <w:tc>
          <w:tcPr>
            <w:tcW w:w="1489" w:type="pct"/>
            <w:shd w:val="clear" w:color="auto" w:fill="D9D9D9"/>
          </w:tcPr>
          <w:p w14:paraId="6E521D43" w14:textId="62B8BE97" w:rsidR="006C4440" w:rsidRPr="005741EC" w:rsidRDefault="006C4440" w:rsidP="006C4440">
            <w:pPr>
              <w:spacing w:before="120" w:after="120" w:line="240" w:lineRule="auto"/>
              <w:jc w:val="center"/>
              <w:rPr>
                <w:rFonts w:cs="Calibri"/>
                <w:b/>
                <w:bCs/>
              </w:rPr>
            </w:pPr>
            <w:r w:rsidRPr="005741EC">
              <w:rPr>
                <w:b/>
                <w:bCs/>
              </w:rPr>
              <w:t xml:space="preserve">Opis znaczenia kryterium dla wyniku oceny </w:t>
            </w:r>
          </w:p>
        </w:tc>
      </w:tr>
      <w:tr w:rsidR="006C4440" w:rsidRPr="00C113A7" w14:paraId="0B268D36" w14:textId="77777777" w:rsidTr="005741EC">
        <w:tc>
          <w:tcPr>
            <w:tcW w:w="252" w:type="pct"/>
            <w:shd w:val="clear" w:color="auto" w:fill="FFFFFF" w:themeFill="background1"/>
          </w:tcPr>
          <w:p w14:paraId="5C230A74" w14:textId="0A34D011"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t>1.</w:t>
            </w:r>
          </w:p>
        </w:tc>
        <w:tc>
          <w:tcPr>
            <w:tcW w:w="1367" w:type="pct"/>
            <w:shd w:val="clear" w:color="auto" w:fill="auto"/>
          </w:tcPr>
          <w:p w14:paraId="4754F116" w14:textId="64B37249" w:rsidR="006C4440" w:rsidRPr="00C113A7" w:rsidRDefault="006C4440" w:rsidP="00C113A7">
            <w:pPr>
              <w:spacing w:after="0"/>
              <w:rPr>
                <w:rStyle w:val="cf01"/>
                <w:rFonts w:asciiTheme="minorHAnsi" w:hAnsiTheme="minorHAnsi" w:cstheme="minorHAnsi"/>
                <w:sz w:val="20"/>
                <w:szCs w:val="20"/>
              </w:rPr>
            </w:pPr>
            <w:r w:rsidRPr="00C113A7">
              <w:rPr>
                <w:rFonts w:asciiTheme="minorHAnsi" w:hAnsiTheme="minorHAnsi" w:cstheme="minorHAnsi"/>
                <w:sz w:val="20"/>
                <w:szCs w:val="20"/>
              </w:rPr>
              <w:t>W trakcie oceny nie stwierdzono niezgodności z prawodawstwem krajowym i unijnym wskazanym w podstawach prawnych Regulaminu wyboru projektów.</w:t>
            </w:r>
          </w:p>
        </w:tc>
        <w:tc>
          <w:tcPr>
            <w:tcW w:w="1892" w:type="pct"/>
            <w:shd w:val="clear" w:color="auto" w:fill="auto"/>
          </w:tcPr>
          <w:p w14:paraId="159875C9"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Kryterium zostanie zweryfikowane na podstawie zapisów we wniosku o dofinansowanie projektu.</w:t>
            </w:r>
          </w:p>
          <w:p w14:paraId="20B1B6E1" w14:textId="14EB5D3D"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tc>
        <w:tc>
          <w:tcPr>
            <w:tcW w:w="1489" w:type="pct"/>
            <w:shd w:val="clear" w:color="auto" w:fill="auto"/>
          </w:tcPr>
          <w:p w14:paraId="2464B000"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spełnienia kryterium będzie polegała na przyznaniu wartości logicznych „tak” lub „nie – do uzupełnienia/poprawy” lub „nie”.</w:t>
            </w:r>
          </w:p>
          <w:p w14:paraId="45C0A460" w14:textId="77777777" w:rsidR="006C4440" w:rsidRPr="00C113A7" w:rsidRDefault="006C4440" w:rsidP="00C113A7">
            <w:pPr>
              <w:spacing w:after="0"/>
              <w:rPr>
                <w:rFonts w:asciiTheme="minorHAnsi" w:hAnsiTheme="minorHAnsi" w:cstheme="minorHAnsi"/>
                <w:sz w:val="20"/>
                <w:szCs w:val="20"/>
              </w:rPr>
            </w:pPr>
          </w:p>
          <w:p w14:paraId="0A6ECF72"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268F3676" w14:textId="77777777" w:rsidR="00387CA2" w:rsidRPr="00C113A7" w:rsidRDefault="00387CA2" w:rsidP="00C113A7">
            <w:pPr>
              <w:spacing w:after="0"/>
              <w:rPr>
                <w:rFonts w:asciiTheme="minorHAnsi" w:hAnsiTheme="minorHAnsi" w:cstheme="minorHAnsi"/>
                <w:sz w:val="20"/>
                <w:szCs w:val="20"/>
              </w:rPr>
            </w:pPr>
          </w:p>
          <w:p w14:paraId="0CE2704B" w14:textId="59F852D9" w:rsidR="00387CA2" w:rsidRPr="00C113A7" w:rsidRDefault="00387CA2"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przypadku gdy wnioskodawca nie zawrze stosownych zapisów we wniosku o dofinansowanie lub zapisy są niespójne/ niepełne, istnieje możliwość </w:t>
            </w:r>
          </w:p>
          <w:p w14:paraId="12D6B797" w14:textId="16D290C6" w:rsidR="00387CA2" w:rsidRPr="00C113A7" w:rsidRDefault="00387CA2"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uzupełnienia/poprawy wniosku w tym zakresie.</w:t>
            </w:r>
          </w:p>
          <w:p w14:paraId="3907EFE0" w14:textId="77777777" w:rsidR="00387CA2" w:rsidRPr="00C113A7" w:rsidRDefault="00387CA2" w:rsidP="00C113A7">
            <w:pPr>
              <w:spacing w:after="0"/>
              <w:rPr>
                <w:rFonts w:asciiTheme="minorHAnsi" w:hAnsiTheme="minorHAnsi" w:cstheme="minorHAnsi"/>
                <w:sz w:val="20"/>
                <w:szCs w:val="20"/>
              </w:rPr>
            </w:pPr>
          </w:p>
          <w:p w14:paraId="5CC1A011" w14:textId="0DC4268F"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(po uzupełnieniu/ poprawie) kryterium horyzontalnego  są odrzucane.</w:t>
            </w:r>
          </w:p>
        </w:tc>
      </w:tr>
      <w:tr w:rsidR="006C4440" w:rsidRPr="00C113A7" w14:paraId="3F455E5B" w14:textId="77777777" w:rsidTr="005741EC">
        <w:tc>
          <w:tcPr>
            <w:tcW w:w="252" w:type="pct"/>
            <w:shd w:val="clear" w:color="auto" w:fill="FFFFFF" w:themeFill="background1"/>
          </w:tcPr>
          <w:p w14:paraId="3D515F17" w14:textId="4F85D9E6"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t>2.</w:t>
            </w:r>
          </w:p>
        </w:tc>
        <w:tc>
          <w:tcPr>
            <w:tcW w:w="1367" w:type="pct"/>
            <w:shd w:val="clear" w:color="auto" w:fill="FFFFFF" w:themeFill="background1"/>
          </w:tcPr>
          <w:p w14:paraId="382AE789" w14:textId="3542956E" w:rsidR="006C4440" w:rsidRPr="00C113A7" w:rsidRDefault="006C4440" w:rsidP="00C113A7">
            <w:pPr>
              <w:spacing w:after="0"/>
              <w:rPr>
                <w:rFonts w:asciiTheme="minorHAnsi" w:hAnsiTheme="minorHAnsi" w:cstheme="minorHAnsi"/>
                <w:sz w:val="20"/>
                <w:szCs w:val="20"/>
              </w:rPr>
            </w:pPr>
            <w:r w:rsidRPr="00C113A7">
              <w:rPr>
                <w:rStyle w:val="cf01"/>
                <w:rFonts w:asciiTheme="minorHAnsi" w:hAnsiTheme="minorHAnsi" w:cstheme="minorHAnsi"/>
                <w:sz w:val="20"/>
                <w:szCs w:val="20"/>
              </w:rPr>
              <w:t>Zgodność projektu z Kartą Praw Podstawowych UE.</w:t>
            </w:r>
          </w:p>
        </w:tc>
        <w:tc>
          <w:tcPr>
            <w:tcW w:w="1892" w:type="pct"/>
            <w:shd w:val="clear" w:color="auto" w:fill="FFFFFF" w:themeFill="background1"/>
          </w:tcPr>
          <w:p w14:paraId="7C156A02" w14:textId="1CD4CFF1"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61F6AE03" w14:textId="5F0C30F8" w:rsidR="006C4440" w:rsidRPr="00C113A7" w:rsidRDefault="006C4440" w:rsidP="00C113A7">
            <w:pPr>
              <w:spacing w:after="0"/>
              <w:rPr>
                <w:rFonts w:asciiTheme="minorHAnsi" w:hAnsiTheme="minorHAnsi" w:cstheme="minorHAnsi"/>
                <w:sz w:val="20"/>
                <w:szCs w:val="20"/>
              </w:rPr>
            </w:pPr>
          </w:p>
        </w:tc>
        <w:tc>
          <w:tcPr>
            <w:tcW w:w="1489" w:type="pct"/>
            <w:shd w:val="clear" w:color="auto" w:fill="FFFFFF" w:themeFill="background1"/>
          </w:tcPr>
          <w:p w14:paraId="7D34EA90"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spełnienia kryterium będzie polegała na przyznaniu wartości logicznych „tak” lub  „nie” lub  „nie – do uzupełnienia/poprawy”.</w:t>
            </w:r>
          </w:p>
          <w:p w14:paraId="41D387C9" w14:textId="77777777" w:rsidR="006C4440" w:rsidRPr="00C113A7" w:rsidRDefault="006C4440" w:rsidP="00C113A7">
            <w:pPr>
              <w:spacing w:after="0"/>
              <w:rPr>
                <w:rFonts w:asciiTheme="minorHAnsi" w:hAnsiTheme="minorHAnsi" w:cstheme="minorHAnsi"/>
                <w:sz w:val="20"/>
                <w:szCs w:val="20"/>
              </w:rPr>
            </w:pPr>
          </w:p>
          <w:p w14:paraId="532759E6" w14:textId="344B24E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6A7D0C69" w14:textId="29E3738A"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przypadku gdy wnioskodawca nie zawrze stosownych zapisów we wniosku o dofinansowanie lub zapisy są niespójne/ niepełne, istnieje możliwość </w:t>
            </w:r>
          </w:p>
          <w:p w14:paraId="268395E6" w14:textId="107EC5F5"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uzupełnienia/poprawy wniosku w tym zakresie.</w:t>
            </w:r>
          </w:p>
          <w:p w14:paraId="27B0A8B8" w14:textId="7FC77953"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Projekty niespełniające (po uzupełnieniu/ poprawie) kryterium horyzontalnego są odrzucane.  </w:t>
            </w:r>
          </w:p>
        </w:tc>
      </w:tr>
      <w:tr w:rsidR="006C4440" w:rsidRPr="00C113A7" w14:paraId="4DEEF07B" w14:textId="77777777" w:rsidTr="005741EC">
        <w:tc>
          <w:tcPr>
            <w:tcW w:w="252" w:type="pct"/>
            <w:shd w:val="clear" w:color="auto" w:fill="FFFFFF" w:themeFill="background1"/>
          </w:tcPr>
          <w:p w14:paraId="1673E34A" w14:textId="68BCA898"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t>3.</w:t>
            </w:r>
          </w:p>
        </w:tc>
        <w:tc>
          <w:tcPr>
            <w:tcW w:w="1367" w:type="pct"/>
            <w:shd w:val="clear" w:color="auto" w:fill="FFFFFF" w:themeFill="background1"/>
          </w:tcPr>
          <w:p w14:paraId="76E34C85" w14:textId="1F23D17B" w:rsidR="006C4440" w:rsidRPr="00C113A7" w:rsidRDefault="006C4440" w:rsidP="00C113A7">
            <w:pPr>
              <w:spacing w:after="0"/>
              <w:rPr>
                <w:rStyle w:val="cf01"/>
                <w:rFonts w:asciiTheme="minorHAnsi" w:hAnsiTheme="minorHAnsi" w:cstheme="minorHAnsi"/>
                <w:sz w:val="20"/>
                <w:szCs w:val="20"/>
              </w:rPr>
            </w:pPr>
            <w:r w:rsidRPr="00C113A7">
              <w:rPr>
                <w:rStyle w:val="cf01"/>
                <w:rFonts w:asciiTheme="minorHAnsi" w:hAnsiTheme="minorHAnsi" w:cstheme="minorHAnsi"/>
                <w:sz w:val="20"/>
                <w:szCs w:val="20"/>
              </w:rPr>
              <w:t>Zgodność projektu z Konwencją o prawach osób niepełnosprawnych</w:t>
            </w:r>
            <w:r w:rsidR="00C90B0A" w:rsidRPr="00C113A7">
              <w:rPr>
                <w:rStyle w:val="cf01"/>
                <w:rFonts w:asciiTheme="minorHAnsi" w:hAnsiTheme="minorHAnsi" w:cstheme="minorHAnsi"/>
                <w:sz w:val="20"/>
                <w:szCs w:val="20"/>
              </w:rPr>
              <w:t>.</w:t>
            </w:r>
          </w:p>
        </w:tc>
        <w:tc>
          <w:tcPr>
            <w:tcW w:w="1892" w:type="pct"/>
            <w:shd w:val="clear" w:color="auto" w:fill="FFFFFF" w:themeFill="background1"/>
          </w:tcPr>
          <w:p w14:paraId="23C65AB1"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Zgodność projektu z Konwencją o Prawach Osób Niepełnosprawnych, na etapie oceny wniosku należy rozumieć jako brak sprzeczności pomiędzy zapisami projektu a </w:t>
            </w:r>
            <w:r w:rsidRPr="00C113A7">
              <w:rPr>
                <w:rFonts w:asciiTheme="minorHAnsi" w:hAnsiTheme="minorHAnsi" w:cstheme="minorHAnsi"/>
                <w:sz w:val="20"/>
                <w:szCs w:val="20"/>
              </w:rPr>
              <w:lastRenderedPageBreak/>
              <w:t>wymogami tego dokumentu lub stwierdzenie, że te wymagania są neutralne wobec zakresu i zawartości projektu.</w:t>
            </w:r>
          </w:p>
          <w:p w14:paraId="08FB84D4" w14:textId="77777777" w:rsidR="006C4440" w:rsidRPr="00C113A7" w:rsidRDefault="006C4440" w:rsidP="00C113A7">
            <w:pPr>
              <w:spacing w:after="0"/>
              <w:rPr>
                <w:rFonts w:asciiTheme="minorHAnsi" w:hAnsiTheme="minorHAnsi" w:cstheme="minorHAnsi"/>
                <w:sz w:val="20"/>
                <w:szCs w:val="20"/>
              </w:rPr>
            </w:pPr>
          </w:p>
        </w:tc>
        <w:tc>
          <w:tcPr>
            <w:tcW w:w="1489" w:type="pct"/>
            <w:shd w:val="clear" w:color="auto" w:fill="FFFFFF" w:themeFill="background1"/>
          </w:tcPr>
          <w:p w14:paraId="0B9206E7"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spełnienia kryterium będzie polegała na przyznaniu wartości logicznych „tak” lub  „nie” lub  „nie– do uzupełnienia/poprawy”.</w:t>
            </w:r>
          </w:p>
          <w:p w14:paraId="7C1F9425"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Spełnienie kryterium jest konieczne do przyznania dofinansowania.</w:t>
            </w:r>
          </w:p>
          <w:p w14:paraId="6283538A" w14:textId="57A149BE"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niespójne/niepełne, istnieje możliwość uzupełnienia/poprawy wniosku w tym zakresie.</w:t>
            </w:r>
          </w:p>
          <w:p w14:paraId="34236BE5" w14:textId="18C43E1C"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Projekty niespełniające (po uzupełnieniu/ poprawie) kryterium horyzontalnego są odrzucane.  </w:t>
            </w:r>
          </w:p>
        </w:tc>
      </w:tr>
      <w:tr w:rsidR="006C4440" w:rsidRPr="00C113A7" w14:paraId="6332AC3A" w14:textId="77777777" w:rsidTr="005741EC">
        <w:tc>
          <w:tcPr>
            <w:tcW w:w="252" w:type="pct"/>
            <w:shd w:val="clear" w:color="auto" w:fill="FFFFFF" w:themeFill="background1"/>
          </w:tcPr>
          <w:p w14:paraId="247B0D77" w14:textId="3897CD1A"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lastRenderedPageBreak/>
              <w:t>4.</w:t>
            </w:r>
          </w:p>
        </w:tc>
        <w:tc>
          <w:tcPr>
            <w:tcW w:w="1367" w:type="pct"/>
            <w:shd w:val="clear" w:color="auto" w:fill="FFFFFF" w:themeFill="background1"/>
          </w:tcPr>
          <w:p w14:paraId="1FC05F4E" w14:textId="0284BB56" w:rsidR="006C4440" w:rsidRPr="00C113A7" w:rsidRDefault="006C4440" w:rsidP="00C113A7">
            <w:pPr>
              <w:spacing w:after="0"/>
              <w:rPr>
                <w:rStyle w:val="cf01"/>
                <w:rFonts w:asciiTheme="minorHAnsi" w:hAnsiTheme="minorHAnsi" w:cstheme="minorHAnsi"/>
                <w:sz w:val="20"/>
                <w:szCs w:val="20"/>
              </w:rPr>
            </w:pPr>
            <w:r w:rsidRPr="00C113A7">
              <w:rPr>
                <w:rStyle w:val="cf01"/>
                <w:rFonts w:asciiTheme="minorHAnsi" w:hAnsiTheme="minorHAnsi" w:cstheme="minorHAnsi"/>
                <w:sz w:val="20"/>
                <w:szCs w:val="20"/>
              </w:rPr>
              <w:t xml:space="preserve">Zgodność projektu z </w:t>
            </w:r>
            <w:r w:rsidRPr="00C113A7">
              <w:rPr>
                <w:rFonts w:asciiTheme="minorHAnsi" w:hAnsiTheme="minorHAnsi" w:cstheme="minorHAnsi"/>
                <w:sz w:val="20"/>
                <w:szCs w:val="20"/>
              </w:rPr>
              <w:t>zasadą równości szans i niedyskryminacji, w tym dostępności dla osób z niepełnosprawnościami.</w:t>
            </w:r>
          </w:p>
        </w:tc>
        <w:tc>
          <w:tcPr>
            <w:tcW w:w="1892" w:type="pct"/>
            <w:shd w:val="clear" w:color="auto" w:fill="FFFFFF" w:themeFill="background1"/>
          </w:tcPr>
          <w:p w14:paraId="746CDF56"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dotyczących realizacji zasad równościowych w ramach funduszy unijnych na lata 2021-2027”). </w:t>
            </w:r>
          </w:p>
          <w:p w14:paraId="3214FB58" w14:textId="200BB6F5"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Dopuszczalne jest uznanie neutralności poszczególnych produktów/ usług projektu w stosunku do ww. zasady, o ile </w:t>
            </w:r>
            <w:r w:rsidRPr="00C113A7">
              <w:rPr>
                <w:rFonts w:asciiTheme="minorHAnsi" w:hAnsiTheme="minorHAnsi" w:cstheme="minorHAnsi"/>
                <w:sz w:val="20"/>
                <w:szCs w:val="20"/>
              </w:rPr>
              <w:lastRenderedPageBreak/>
              <w:t>Wnioskodawca wykaże, że produkty/ usługi nie mają swoich bezpośrednich użytkowników/ użytkowniczek. W takiej sytuacji również uznaje się, że projekt ma pozytywny wpływ na ww. zasadę.</w:t>
            </w:r>
          </w:p>
        </w:tc>
        <w:tc>
          <w:tcPr>
            <w:tcW w:w="1489" w:type="pct"/>
            <w:shd w:val="clear" w:color="auto" w:fill="FFFFFF" w:themeFill="background1"/>
          </w:tcPr>
          <w:p w14:paraId="74EE2566"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spełnienia kryterium będzie polegała na przyznaniu wartości logicznych „tak” lub  „nie” lub  „nie– do uzupełnienia/poprawy”.</w:t>
            </w:r>
          </w:p>
          <w:p w14:paraId="6F1DB1CA"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613A7669" w14:textId="1CD44420"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niespójne/niepełne, istnieje możliwość uzupełnienia/poprawy wniosku w tym zakresie.</w:t>
            </w:r>
          </w:p>
          <w:p w14:paraId="69FB27CC" w14:textId="558119DE"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Projekty niespełniające (po uzupełnieniu/ poprawie) kryterium horyzontalnego są odrzucane.  </w:t>
            </w:r>
          </w:p>
        </w:tc>
      </w:tr>
      <w:tr w:rsidR="006C4440" w:rsidRPr="00C113A7" w14:paraId="497B4DAE" w14:textId="77777777" w:rsidTr="005741EC">
        <w:tc>
          <w:tcPr>
            <w:tcW w:w="252" w:type="pct"/>
            <w:shd w:val="clear" w:color="auto" w:fill="FFFFFF" w:themeFill="background1"/>
          </w:tcPr>
          <w:p w14:paraId="692CA8F4" w14:textId="14824749"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t>5.</w:t>
            </w:r>
          </w:p>
        </w:tc>
        <w:tc>
          <w:tcPr>
            <w:tcW w:w="1367" w:type="pct"/>
            <w:shd w:val="clear" w:color="auto" w:fill="FFFFFF" w:themeFill="background1"/>
          </w:tcPr>
          <w:p w14:paraId="715A9518" w14:textId="2A2D1D07" w:rsidR="006C4440" w:rsidRPr="00C113A7" w:rsidRDefault="006C4440" w:rsidP="00C113A7">
            <w:pPr>
              <w:spacing w:after="0"/>
              <w:rPr>
                <w:rStyle w:val="cf01"/>
                <w:rFonts w:asciiTheme="minorHAnsi" w:hAnsiTheme="minorHAnsi" w:cstheme="minorHAnsi"/>
                <w:sz w:val="20"/>
                <w:szCs w:val="20"/>
                <w:lang w:eastAsia="pl-PL"/>
              </w:rPr>
            </w:pPr>
            <w:r w:rsidRPr="00C113A7">
              <w:rPr>
                <w:rStyle w:val="cf01"/>
                <w:rFonts w:asciiTheme="minorHAnsi" w:hAnsiTheme="minorHAnsi" w:cstheme="minorHAnsi"/>
                <w:sz w:val="20"/>
                <w:szCs w:val="20"/>
              </w:rPr>
              <w:t>Nie obowiązują dyskryminujące akty prawne przyjęte przez jednostkę samorządu terytorialnego, która jest Wnioskodawcą/ partnerem  lub której jednostka zależna lub podmiot przez nią kontrolowany jest Wnioskodawcą/ partnerem/ realizatorem.</w:t>
            </w:r>
          </w:p>
        </w:tc>
        <w:tc>
          <w:tcPr>
            <w:tcW w:w="1892" w:type="pct"/>
            <w:shd w:val="clear" w:color="auto" w:fill="FFFFFF" w:themeFill="background1"/>
          </w:tcPr>
          <w:p w14:paraId="7393D42E" w14:textId="7528BC6D"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Jednym z przejawów pozytywnego wpływu projektu na tę zasadę jest niepodejmowanie dyskryminujących aktów prawnych, tj.:</w:t>
            </w:r>
          </w:p>
          <w:p w14:paraId="3EB471E2" w14:textId="08B12E62"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Wnioskodawca będący jednostką samorządu terytorialnego oświadcza, że na jego terenie nie obowiązują dyskryminujące akty prawne;</w:t>
            </w:r>
          </w:p>
          <w:p w14:paraId="6EBE1A2B" w14:textId="40C2E551"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592B6844"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B16AE9C" w14:textId="3706C891"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Kryterium zostanie zweryfikowane na podstawie oświadczenia, stanowiącego załącznik do wniosku o dofinansowanie</w:t>
            </w:r>
            <w:r w:rsidR="00F66E38">
              <w:rPr>
                <w:rFonts w:asciiTheme="minorHAnsi" w:hAnsiTheme="minorHAnsi" w:cstheme="minorHAnsi"/>
                <w:sz w:val="20"/>
                <w:szCs w:val="20"/>
              </w:rPr>
              <w:t>.</w:t>
            </w:r>
          </w:p>
        </w:tc>
        <w:tc>
          <w:tcPr>
            <w:tcW w:w="1489" w:type="pct"/>
            <w:shd w:val="clear" w:color="auto" w:fill="FFFFFF" w:themeFill="background1"/>
          </w:tcPr>
          <w:p w14:paraId="15553B95"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spełnienia kryterium będzie polegała na przyznaniu wartości logicznych „tak” lub  „nie”, „nie – do uzupełnienia/poprawy” lub „nie dotyczy”.</w:t>
            </w:r>
          </w:p>
          <w:p w14:paraId="7151BA79" w14:textId="77777777" w:rsidR="006C4440" w:rsidRPr="00C113A7" w:rsidRDefault="006C4440" w:rsidP="00C113A7">
            <w:pPr>
              <w:spacing w:after="0"/>
              <w:rPr>
                <w:rFonts w:asciiTheme="minorHAnsi" w:hAnsiTheme="minorHAnsi" w:cstheme="minorHAnsi"/>
                <w:sz w:val="20"/>
                <w:szCs w:val="20"/>
              </w:rPr>
            </w:pPr>
          </w:p>
          <w:p w14:paraId="6BB35F9B" w14:textId="6BA9EF64"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4233B5D8" w14:textId="5A5A6FE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przypadku gdy Wnioskodawca nie zawrze stosownych zapisów we wniosku o dofinansowanie lub zapisy są niespójne/ niepełne, istnieje możliwość </w:t>
            </w:r>
          </w:p>
          <w:p w14:paraId="3559E249" w14:textId="245A95DB"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uzupełnienia/poprawy wniosku w tym zakresie.</w:t>
            </w:r>
          </w:p>
          <w:p w14:paraId="703557EF" w14:textId="22865133"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Projekty niespełniające (po uzupełnieniu/ poprawie) kryterium horyzontalnego są odrzucane.  </w:t>
            </w:r>
          </w:p>
        </w:tc>
      </w:tr>
      <w:tr w:rsidR="006C4440" w:rsidRPr="00C113A7" w14:paraId="10393088" w14:textId="77777777" w:rsidTr="005741EC">
        <w:tc>
          <w:tcPr>
            <w:tcW w:w="252" w:type="pct"/>
            <w:shd w:val="clear" w:color="auto" w:fill="FFFFFF" w:themeFill="background1"/>
          </w:tcPr>
          <w:p w14:paraId="634195C9" w14:textId="764212E4"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t>6.</w:t>
            </w:r>
          </w:p>
        </w:tc>
        <w:tc>
          <w:tcPr>
            <w:tcW w:w="1367" w:type="pct"/>
            <w:shd w:val="clear" w:color="auto" w:fill="FFFFFF" w:themeFill="background1"/>
          </w:tcPr>
          <w:p w14:paraId="661C19DB"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 jest zgodny ze standardem minimum realizacji zasady równości kobiet i mężczyzn.</w:t>
            </w:r>
          </w:p>
        </w:tc>
        <w:tc>
          <w:tcPr>
            <w:tcW w:w="1892" w:type="pct"/>
            <w:shd w:val="clear" w:color="auto" w:fill="FFFFFF" w:themeFill="background1"/>
          </w:tcPr>
          <w:p w14:paraId="5F18DE98" w14:textId="35156D4A"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będzie oceniane na podstawie standardu minimum określonego w Załączniku Nr 1 do „Wytycznych dotyczących realizacji zasad równościowych w ramach funduszy unijnych na lata 2021-2027”</w:t>
            </w:r>
            <w:r w:rsidRPr="00C113A7">
              <w:rPr>
                <w:rStyle w:val="Odwoanieprzypisudolnego"/>
                <w:rFonts w:asciiTheme="minorHAnsi" w:hAnsiTheme="minorHAnsi" w:cstheme="minorHAnsi"/>
                <w:sz w:val="20"/>
                <w:szCs w:val="20"/>
              </w:rPr>
              <w:footnoteReference w:id="1"/>
            </w:r>
            <w:r w:rsidRPr="00C113A7">
              <w:rPr>
                <w:rFonts w:asciiTheme="minorHAnsi" w:hAnsiTheme="minorHAnsi" w:cstheme="minorHAnsi"/>
                <w:sz w:val="20"/>
                <w:szCs w:val="20"/>
              </w:rPr>
              <w:t>.</w:t>
            </w:r>
          </w:p>
          <w:p w14:paraId="5820469B" w14:textId="71060F59"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Standard minimum będzie oceniany z zastosowaniem wag punktowych 0 – 1 – 2. Standard minimum składa się z 5 podstawowych kryteriów oceny, dotyczących charakterystyki projektu. Maksymalna liczba punktów do uzyskania wynosi 5. Brak uzyskania co najmniej 3 punktów w standardzie </w:t>
            </w:r>
            <w:r w:rsidRPr="00C113A7">
              <w:rPr>
                <w:rFonts w:asciiTheme="minorHAnsi" w:hAnsiTheme="minorHAnsi" w:cstheme="minorHAnsi"/>
                <w:sz w:val="20"/>
                <w:szCs w:val="20"/>
              </w:rPr>
              <w:lastRenderedPageBreak/>
              <w:t>minimum jest równoznaczny z odrzuceniem wniosku bądź skierowaniem go do uzupełnienia.</w:t>
            </w:r>
          </w:p>
          <w:p w14:paraId="69419CE5"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Kryterium zostanie zweryfikowane na podstawie zapisów we wniosku o dofinansowanie projektu.</w:t>
            </w:r>
          </w:p>
        </w:tc>
        <w:tc>
          <w:tcPr>
            <w:tcW w:w="1489" w:type="pct"/>
            <w:shd w:val="clear" w:color="auto" w:fill="FFFFFF" w:themeFill="background1"/>
          </w:tcPr>
          <w:p w14:paraId="4AED45AE" w14:textId="71A76313"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spełnienia kryterium będzie polegała na przyznaniu wartości logicznych „tak” lub „nie – do uzupełnienia/poprawy” lub „nie”.</w:t>
            </w:r>
          </w:p>
          <w:p w14:paraId="389AD6FE" w14:textId="7ED19FD2"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Spełnienie kryterium jest konieczne do przyznania dofinansowania. </w:t>
            </w:r>
          </w:p>
          <w:p w14:paraId="207FC1C0" w14:textId="134FF1E5"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przypadku gdy Wnioskodawca nie zawrze stosownych zapisów we wniosku o dofinansowanie lub zapisy są niespójne/ </w:t>
            </w:r>
            <w:r w:rsidRPr="00C113A7">
              <w:rPr>
                <w:rFonts w:asciiTheme="minorHAnsi" w:hAnsiTheme="minorHAnsi" w:cstheme="minorHAnsi"/>
                <w:sz w:val="20"/>
                <w:szCs w:val="20"/>
              </w:rPr>
              <w:lastRenderedPageBreak/>
              <w:t>niepełne, istnieje możliwość uzupełnienia/poprawy wniosku w tym zakresie.</w:t>
            </w:r>
          </w:p>
          <w:p w14:paraId="38E04EBB" w14:textId="15E5E8AC"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Projekty niespełniające (po uzupełnieniu/ poprawie) kryterium horyzontalnego są odrzucane. </w:t>
            </w:r>
          </w:p>
        </w:tc>
      </w:tr>
      <w:tr w:rsidR="006C4440" w:rsidRPr="00C113A7" w14:paraId="78F7FD61" w14:textId="77777777" w:rsidTr="005741EC">
        <w:tc>
          <w:tcPr>
            <w:tcW w:w="252" w:type="pct"/>
            <w:shd w:val="clear" w:color="auto" w:fill="FFFFFF" w:themeFill="background1"/>
          </w:tcPr>
          <w:p w14:paraId="7D0787A7" w14:textId="5E3AC69D" w:rsidR="006C4440" w:rsidRPr="00C113A7" w:rsidRDefault="00C113A7" w:rsidP="00C113A7">
            <w:pPr>
              <w:pStyle w:val="Akapitzlist"/>
              <w:numPr>
                <w:ilvl w:val="0"/>
                <w:numId w:val="46"/>
              </w:numPr>
              <w:spacing w:line="276" w:lineRule="auto"/>
              <w:ind w:left="0"/>
              <w:contextualSpacing w:val="0"/>
              <w:jc w:val="left"/>
              <w:rPr>
                <w:rFonts w:asciiTheme="minorHAnsi" w:hAnsiTheme="minorHAnsi" w:cstheme="minorHAnsi"/>
                <w:sz w:val="20"/>
                <w:szCs w:val="20"/>
              </w:rPr>
            </w:pPr>
            <w:r w:rsidRPr="00C113A7">
              <w:rPr>
                <w:rFonts w:asciiTheme="minorHAnsi" w:hAnsiTheme="minorHAnsi" w:cstheme="minorHAnsi"/>
                <w:sz w:val="20"/>
                <w:szCs w:val="20"/>
              </w:rPr>
              <w:lastRenderedPageBreak/>
              <w:t>7.</w:t>
            </w:r>
          </w:p>
        </w:tc>
        <w:tc>
          <w:tcPr>
            <w:tcW w:w="1367" w:type="pct"/>
            <w:shd w:val="clear" w:color="auto" w:fill="FFFFFF" w:themeFill="background1"/>
          </w:tcPr>
          <w:p w14:paraId="24EBFEFE" w14:textId="22CA35F9"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Zgodność projektu z zasadą zrównoważonego rozwoju.</w:t>
            </w:r>
          </w:p>
        </w:tc>
        <w:tc>
          <w:tcPr>
            <w:tcW w:w="1892" w:type="pct"/>
            <w:shd w:val="clear" w:color="auto" w:fill="FFFFFF" w:themeFill="background1"/>
          </w:tcPr>
          <w:p w14:paraId="3F73DB63" w14:textId="42856680"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Ocenie podlegać będzie zgodność projektu z zasadą zrównoważonego rozwoju, tj. poszanowania środowiska, postępu społecznego i wzrostu gospodarczego. Kryterium zostanie zweryfikowane na podstawie zapisów we wniosku o dofinansowanie projektu.</w:t>
            </w:r>
          </w:p>
        </w:tc>
        <w:tc>
          <w:tcPr>
            <w:tcW w:w="1489" w:type="pct"/>
            <w:shd w:val="clear" w:color="auto" w:fill="FFFFFF" w:themeFill="background1"/>
          </w:tcPr>
          <w:p w14:paraId="2D714149" w14:textId="77777777"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spełnienia kryterium będzie polegała na przyznaniu wartości logicznych „tak” lub „nie – do uzupełnienia/poprawy” lub „nie”.</w:t>
            </w:r>
          </w:p>
          <w:p w14:paraId="218F9034" w14:textId="77777777" w:rsidR="006C4440" w:rsidRPr="00C113A7" w:rsidRDefault="006C4440" w:rsidP="00C113A7">
            <w:pPr>
              <w:spacing w:after="0"/>
              <w:rPr>
                <w:rFonts w:asciiTheme="minorHAnsi" w:hAnsiTheme="minorHAnsi" w:cstheme="minorHAnsi"/>
                <w:sz w:val="20"/>
                <w:szCs w:val="20"/>
              </w:rPr>
            </w:pPr>
          </w:p>
          <w:p w14:paraId="5097EDF9" w14:textId="3F2FA311"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00A10731" w14:textId="03578B58"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323A1302" w14:textId="301BCB7A" w:rsidR="006C4440" w:rsidRPr="00C113A7" w:rsidRDefault="006C4440"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(po uzupełnieniu/ poprawie) kryterium horyzontalnego są odrzucane.</w:t>
            </w:r>
          </w:p>
        </w:tc>
      </w:tr>
      <w:tr w:rsidR="006C4440" w:rsidRPr="00542955" w14:paraId="2394C1D6" w14:textId="77777777" w:rsidTr="005741EC">
        <w:tc>
          <w:tcPr>
            <w:tcW w:w="1619" w:type="pct"/>
            <w:gridSpan w:val="2"/>
            <w:shd w:val="clear" w:color="auto" w:fill="D9D9D9" w:themeFill="background1" w:themeFillShade="D9"/>
          </w:tcPr>
          <w:p w14:paraId="21B2C6D4" w14:textId="77777777" w:rsidR="006C4440" w:rsidRPr="005741EC" w:rsidRDefault="006C4440" w:rsidP="006C4440">
            <w:pPr>
              <w:spacing w:before="120" w:after="120" w:line="240" w:lineRule="auto"/>
              <w:jc w:val="center"/>
              <w:rPr>
                <w:rFonts w:asciiTheme="minorHAnsi" w:hAnsiTheme="minorHAnsi" w:cstheme="minorHAnsi"/>
                <w:b/>
              </w:rPr>
            </w:pPr>
            <w:r w:rsidRPr="005741EC">
              <w:rPr>
                <w:rFonts w:asciiTheme="minorHAnsi" w:hAnsiTheme="minorHAnsi" w:cstheme="minorHAnsi"/>
                <w:b/>
              </w:rPr>
              <w:t xml:space="preserve">Nazwa kryteriów: </w:t>
            </w:r>
          </w:p>
        </w:tc>
        <w:tc>
          <w:tcPr>
            <w:tcW w:w="3381" w:type="pct"/>
            <w:gridSpan w:val="2"/>
            <w:shd w:val="clear" w:color="auto" w:fill="auto"/>
          </w:tcPr>
          <w:p w14:paraId="6282837D" w14:textId="3D2B7C1A" w:rsidR="006C4440" w:rsidRPr="005741EC" w:rsidRDefault="006C4440" w:rsidP="006C4440">
            <w:pPr>
              <w:spacing w:before="120" w:after="120" w:line="240" w:lineRule="auto"/>
              <w:jc w:val="both"/>
              <w:rPr>
                <w:rFonts w:asciiTheme="minorHAnsi" w:hAnsiTheme="minorHAnsi" w:cstheme="minorHAnsi"/>
                <w:b/>
              </w:rPr>
            </w:pPr>
            <w:bookmarkStart w:id="1" w:name="_Hlk128052724"/>
            <w:r w:rsidRPr="005741EC">
              <w:rPr>
                <w:rFonts w:asciiTheme="minorHAnsi" w:hAnsiTheme="minorHAnsi" w:cstheme="minorHAnsi"/>
                <w:b/>
              </w:rPr>
              <w:t>Kryteria merytoryczne</w:t>
            </w:r>
          </w:p>
          <w:bookmarkEnd w:id="1"/>
          <w:p w14:paraId="6D20EF99" w14:textId="596EEC59" w:rsidR="006C4440" w:rsidRPr="005741EC" w:rsidRDefault="006C4440" w:rsidP="006C4440">
            <w:pPr>
              <w:spacing w:after="0" w:line="240" w:lineRule="auto"/>
              <w:jc w:val="both"/>
              <w:rPr>
                <w:rFonts w:asciiTheme="minorHAnsi" w:hAnsiTheme="minorHAnsi" w:cstheme="minorHAnsi"/>
                <w:color w:val="000000"/>
                <w:lang w:eastAsia="pl-PL"/>
              </w:rPr>
            </w:pPr>
          </w:p>
        </w:tc>
      </w:tr>
      <w:tr w:rsidR="006C4440" w:rsidRPr="00542955" w14:paraId="197C8B26" w14:textId="77777777" w:rsidTr="005741EC">
        <w:tc>
          <w:tcPr>
            <w:tcW w:w="252" w:type="pct"/>
            <w:shd w:val="clear" w:color="auto" w:fill="D9D9D9"/>
            <w:vAlign w:val="center"/>
          </w:tcPr>
          <w:p w14:paraId="1CDCEEF5" w14:textId="77777777" w:rsidR="006C4440" w:rsidRPr="00542955" w:rsidRDefault="006C4440" w:rsidP="006C4440">
            <w:pPr>
              <w:spacing w:after="0" w:line="240" w:lineRule="auto"/>
              <w:jc w:val="center"/>
              <w:rPr>
                <w:rFonts w:cs="Calibri"/>
              </w:rPr>
            </w:pPr>
            <w:r w:rsidRPr="00542955">
              <w:rPr>
                <w:rFonts w:cs="Calibri"/>
              </w:rPr>
              <w:t>Lp.</w:t>
            </w:r>
          </w:p>
        </w:tc>
        <w:tc>
          <w:tcPr>
            <w:tcW w:w="1367" w:type="pct"/>
            <w:shd w:val="clear" w:color="auto" w:fill="D9D9D9"/>
          </w:tcPr>
          <w:p w14:paraId="62C7FA07" w14:textId="54F15BB0" w:rsidR="006C4440" w:rsidRPr="00542955" w:rsidRDefault="006C4440" w:rsidP="006C4440">
            <w:pPr>
              <w:spacing w:after="0" w:line="240" w:lineRule="auto"/>
              <w:jc w:val="center"/>
              <w:rPr>
                <w:rFonts w:cs="Calibri"/>
              </w:rPr>
            </w:pPr>
            <w:r w:rsidRPr="00167487">
              <w:t>Nazwa kryterium</w:t>
            </w:r>
          </w:p>
        </w:tc>
        <w:tc>
          <w:tcPr>
            <w:tcW w:w="1892" w:type="pct"/>
            <w:shd w:val="clear" w:color="auto" w:fill="D9D9D9"/>
          </w:tcPr>
          <w:p w14:paraId="2CCFD442" w14:textId="6F6573C7" w:rsidR="006C4440" w:rsidRPr="00542955" w:rsidRDefault="006C4440" w:rsidP="006C4440">
            <w:pPr>
              <w:spacing w:after="0" w:line="240" w:lineRule="auto"/>
              <w:jc w:val="center"/>
              <w:rPr>
                <w:rFonts w:cs="Calibri"/>
              </w:rPr>
            </w:pPr>
            <w:r w:rsidRPr="00167487">
              <w:t>Definicja kryterium</w:t>
            </w:r>
          </w:p>
        </w:tc>
        <w:tc>
          <w:tcPr>
            <w:tcW w:w="1489" w:type="pct"/>
            <w:shd w:val="clear" w:color="auto" w:fill="D9D9D9"/>
          </w:tcPr>
          <w:p w14:paraId="3C0EA92A" w14:textId="1CD01C58" w:rsidR="006C4440" w:rsidRPr="00542955" w:rsidRDefault="006C4440" w:rsidP="006C4440">
            <w:pPr>
              <w:spacing w:after="0" w:line="240" w:lineRule="auto"/>
              <w:jc w:val="center"/>
              <w:rPr>
                <w:rFonts w:cs="Calibri"/>
              </w:rPr>
            </w:pPr>
            <w:r w:rsidRPr="00167487">
              <w:t xml:space="preserve">Opis znaczenia kryterium dla wyniku oceny </w:t>
            </w:r>
          </w:p>
        </w:tc>
      </w:tr>
      <w:tr w:rsidR="006C4440" w:rsidRPr="00542955" w14:paraId="13769984" w14:textId="77777777" w:rsidTr="005741EC">
        <w:trPr>
          <w:trHeight w:val="983"/>
        </w:trPr>
        <w:tc>
          <w:tcPr>
            <w:tcW w:w="252" w:type="pct"/>
            <w:shd w:val="clear" w:color="auto" w:fill="auto"/>
          </w:tcPr>
          <w:p w14:paraId="59F2F0F1" w14:textId="77777777" w:rsidR="006C4440" w:rsidRPr="00542955" w:rsidRDefault="006C4440" w:rsidP="00D83A6D">
            <w:pPr>
              <w:spacing w:after="0"/>
              <w:rPr>
                <w:rFonts w:cs="Calibri"/>
                <w:sz w:val="20"/>
                <w:szCs w:val="20"/>
              </w:rPr>
            </w:pPr>
            <w:r w:rsidRPr="00542955">
              <w:rPr>
                <w:rFonts w:cs="Calibri"/>
                <w:sz w:val="20"/>
                <w:szCs w:val="20"/>
              </w:rPr>
              <w:t>1.</w:t>
            </w:r>
          </w:p>
        </w:tc>
        <w:tc>
          <w:tcPr>
            <w:tcW w:w="1367" w:type="pct"/>
            <w:shd w:val="clear" w:color="auto" w:fill="auto"/>
          </w:tcPr>
          <w:p w14:paraId="581239F9" w14:textId="218A5AF8" w:rsidR="006C4440" w:rsidRPr="00542955" w:rsidRDefault="006C4440" w:rsidP="00D83A6D">
            <w:pPr>
              <w:spacing w:after="0"/>
              <w:rPr>
                <w:rFonts w:cs="Calibri"/>
                <w:sz w:val="20"/>
                <w:szCs w:val="20"/>
              </w:rPr>
            </w:pPr>
            <w:r w:rsidRPr="00FC47E0">
              <w:rPr>
                <w:rFonts w:cs="Calibri"/>
                <w:sz w:val="20"/>
                <w:szCs w:val="20"/>
              </w:rPr>
              <w:t>Cel projektu i analiza sytuacji problemowej</w:t>
            </w:r>
          </w:p>
        </w:tc>
        <w:tc>
          <w:tcPr>
            <w:tcW w:w="1892" w:type="pct"/>
            <w:shd w:val="clear" w:color="auto" w:fill="auto"/>
          </w:tcPr>
          <w:p w14:paraId="0EFCE347" w14:textId="77777777" w:rsidR="006C4440" w:rsidRPr="00A17600" w:rsidRDefault="006C4440" w:rsidP="00D83A6D">
            <w:pPr>
              <w:spacing w:after="0"/>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6C4440" w:rsidRDefault="006C4440" w:rsidP="00D83A6D">
            <w:pPr>
              <w:spacing w:after="0"/>
              <w:rPr>
                <w:rFonts w:asciiTheme="minorHAnsi" w:hAnsiTheme="minorHAnsi" w:cstheme="minorHAnsi"/>
                <w:sz w:val="20"/>
                <w:szCs w:val="20"/>
              </w:rPr>
            </w:pPr>
          </w:p>
          <w:p w14:paraId="3F5056DA" w14:textId="44D0ADF2" w:rsidR="006C4440" w:rsidRPr="00A17600" w:rsidRDefault="006C4440" w:rsidP="00D83A6D">
            <w:pPr>
              <w:spacing w:after="0"/>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r>
              <w:rPr>
                <w:rFonts w:asciiTheme="minorHAnsi" w:hAnsiTheme="minorHAnsi" w:cstheme="minorHAnsi"/>
                <w:sz w:val="20"/>
                <w:szCs w:val="20"/>
              </w:rPr>
              <w:t>.</w:t>
            </w:r>
          </w:p>
          <w:p w14:paraId="0820AD62" w14:textId="13B424F5" w:rsidR="006C4440" w:rsidRPr="00A17600" w:rsidRDefault="006C4440" w:rsidP="00D83A6D">
            <w:pPr>
              <w:spacing w:after="0"/>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1BBCC589" w:rsidR="006C4440" w:rsidRPr="00A17600" w:rsidRDefault="006C4440" w:rsidP="00F66E38">
            <w:pPr>
              <w:pStyle w:val="Akapitzlist"/>
              <w:numPr>
                <w:ilvl w:val="0"/>
                <w:numId w:val="35"/>
              </w:numPr>
              <w:spacing w:line="276" w:lineRule="auto"/>
              <w:ind w:left="313"/>
              <w:contextualSpacing w:val="0"/>
              <w:jc w:val="left"/>
              <w:rPr>
                <w:rFonts w:asciiTheme="minorHAnsi" w:hAnsiTheme="minorHAnsi" w:cstheme="minorHAnsi"/>
                <w:sz w:val="20"/>
                <w:szCs w:val="20"/>
              </w:rPr>
            </w:pPr>
            <w:r w:rsidRPr="00A17600">
              <w:rPr>
                <w:rFonts w:asciiTheme="minorHAnsi" w:hAnsiTheme="minorHAnsi" w:cstheme="minorHAnsi"/>
                <w:sz w:val="20"/>
                <w:szCs w:val="20"/>
              </w:rPr>
              <w:t xml:space="preserve">wynikać bezpośrednio ze zdiagnozowanego/ych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6C4440" w:rsidRPr="006F3565" w:rsidRDefault="006C4440" w:rsidP="0054448B">
            <w:pPr>
              <w:pStyle w:val="Akapitzlist"/>
              <w:numPr>
                <w:ilvl w:val="0"/>
                <w:numId w:val="35"/>
              </w:numPr>
              <w:spacing w:line="276" w:lineRule="auto"/>
              <w:ind w:left="313"/>
              <w:contextualSpacing w:val="0"/>
              <w:jc w:val="left"/>
              <w:rPr>
                <w:rFonts w:cs="Calibri"/>
                <w:sz w:val="20"/>
                <w:szCs w:val="20"/>
              </w:rPr>
            </w:pPr>
            <w:r w:rsidRPr="00A17600">
              <w:rPr>
                <w:rFonts w:asciiTheme="minorHAnsi" w:hAnsiTheme="minorHAnsi" w:cstheme="minorHAnsi"/>
                <w:sz w:val="20"/>
                <w:szCs w:val="20"/>
              </w:rPr>
              <w:t>bezpośrednio przekładać się na zaplanowane zadania.</w:t>
            </w:r>
          </w:p>
        </w:tc>
        <w:tc>
          <w:tcPr>
            <w:tcW w:w="1489" w:type="pct"/>
            <w:shd w:val="clear" w:color="auto" w:fill="auto"/>
          </w:tcPr>
          <w:p w14:paraId="36076BE3" w14:textId="77777777" w:rsidR="006C4440" w:rsidRPr="0049131E" w:rsidRDefault="006C4440" w:rsidP="00D83A6D">
            <w:pPr>
              <w:spacing w:after="0"/>
              <w:rPr>
                <w:rFonts w:asciiTheme="minorHAnsi" w:hAnsiTheme="minorHAnsi" w:cstheme="minorHAnsi"/>
                <w:color w:val="000000"/>
                <w:sz w:val="20"/>
                <w:szCs w:val="20"/>
                <w:lang w:eastAsia="pl-PL"/>
              </w:rPr>
            </w:pPr>
            <w:r w:rsidRPr="0049131E">
              <w:rPr>
                <w:rFonts w:asciiTheme="minorHAnsi" w:hAnsiTheme="minorHAnsi" w:cstheme="minorHAnsi"/>
                <w:color w:val="000000"/>
                <w:sz w:val="20"/>
                <w:szCs w:val="20"/>
                <w:lang w:eastAsia="pl-PL"/>
              </w:rPr>
              <w:t>Ocena niniejszy</w:t>
            </w:r>
            <w:r>
              <w:rPr>
                <w:rFonts w:asciiTheme="minorHAnsi" w:hAnsiTheme="minorHAnsi" w:cstheme="minorHAnsi"/>
                <w:color w:val="000000"/>
                <w:sz w:val="20"/>
                <w:szCs w:val="20"/>
                <w:lang w:eastAsia="pl-PL"/>
              </w:rPr>
              <w:t>ch</w:t>
            </w:r>
            <w:r w:rsidRPr="0049131E">
              <w:rPr>
                <w:rFonts w:asciiTheme="minorHAnsi" w:hAnsiTheme="minorHAnsi" w:cstheme="minorHAnsi"/>
                <w:color w:val="000000"/>
                <w:sz w:val="20"/>
                <w:szCs w:val="20"/>
                <w:lang w:eastAsia="pl-PL"/>
              </w:rPr>
              <w:t xml:space="preserve"> kryteri</w:t>
            </w:r>
            <w:r>
              <w:rPr>
                <w:rFonts w:asciiTheme="minorHAnsi" w:hAnsiTheme="minorHAnsi" w:cstheme="minorHAnsi"/>
                <w:color w:val="000000"/>
                <w:sz w:val="20"/>
                <w:szCs w:val="20"/>
                <w:lang w:eastAsia="pl-PL"/>
              </w:rPr>
              <w:t>ów</w:t>
            </w:r>
            <w:r w:rsidRPr="0049131E">
              <w:rPr>
                <w:rFonts w:asciiTheme="minorHAnsi" w:hAnsiTheme="minorHAnsi" w:cstheme="minorHAnsi"/>
                <w:color w:val="000000"/>
                <w:sz w:val="20"/>
                <w:szCs w:val="20"/>
                <w:lang w:eastAsia="pl-PL"/>
              </w:rPr>
              <w:t xml:space="preserve"> polegać będzie na przyznaniu wartości logicznych: „tak”, lub „nie” lub  „nie</w:t>
            </w:r>
            <w:r>
              <w:rPr>
                <w:rFonts w:asciiTheme="minorHAnsi" w:hAnsiTheme="minorHAnsi" w:cstheme="minorHAnsi"/>
                <w:color w:val="000000"/>
                <w:sz w:val="20"/>
                <w:szCs w:val="20"/>
                <w:lang w:eastAsia="pl-PL"/>
              </w:rPr>
              <w:t xml:space="preserve"> </w:t>
            </w:r>
            <w:r w:rsidRPr="0049131E">
              <w:rPr>
                <w:rFonts w:asciiTheme="minorHAnsi" w:hAnsiTheme="minorHAnsi" w:cstheme="minorHAnsi"/>
                <w:color w:val="000000"/>
                <w:sz w:val="20"/>
                <w:szCs w:val="20"/>
                <w:lang w:eastAsia="pl-PL"/>
              </w:rPr>
              <w:t xml:space="preserve">– do uzupełnienia/poprawy” </w:t>
            </w:r>
            <w:r>
              <w:rPr>
                <w:rFonts w:asciiTheme="minorHAnsi" w:hAnsiTheme="minorHAnsi" w:cstheme="minorHAnsi"/>
                <w:color w:val="000000"/>
                <w:sz w:val="20"/>
                <w:szCs w:val="20"/>
                <w:lang w:eastAsia="pl-PL"/>
              </w:rPr>
              <w:t>.</w:t>
            </w:r>
          </w:p>
          <w:p w14:paraId="6C7BEED9" w14:textId="77777777" w:rsidR="006C4440" w:rsidRDefault="006C4440" w:rsidP="00D83A6D">
            <w:pPr>
              <w:spacing w:after="0"/>
              <w:rPr>
                <w:rFonts w:cs="Calibri"/>
                <w:sz w:val="20"/>
                <w:szCs w:val="20"/>
              </w:rPr>
            </w:pPr>
          </w:p>
          <w:p w14:paraId="0541A266" w14:textId="7955D291"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43A6034F" w14:textId="17BE6BC1" w:rsidR="006C4440" w:rsidRDefault="006C4440" w:rsidP="00D83A6D">
            <w:pPr>
              <w:spacing w:after="0"/>
              <w:rPr>
                <w:rFonts w:cs="Calibri"/>
                <w:sz w:val="20"/>
                <w:szCs w:val="20"/>
              </w:rPr>
            </w:pPr>
            <w:r w:rsidRPr="00623A2D">
              <w:rPr>
                <w:rFonts w:cs="Calibri"/>
                <w:sz w:val="20"/>
                <w:szCs w:val="20"/>
              </w:rPr>
              <w:t>W przypadku gdy Wnioskodawca nie zawrze stosownych zapisów we wniosku o dofinansowanie lub zapisy są niespójne/ niepełne, istnieje możliwość uzupełnienia/poprawy wniosku w tym zakresie.</w:t>
            </w:r>
          </w:p>
          <w:p w14:paraId="599DBD5E" w14:textId="72671D96" w:rsidR="006C4440" w:rsidRPr="00542955" w:rsidRDefault="006C4440" w:rsidP="00D83A6D">
            <w:pPr>
              <w:spacing w:after="0"/>
              <w:rPr>
                <w:rFonts w:cs="Calibri"/>
                <w:sz w:val="20"/>
                <w:szCs w:val="20"/>
              </w:rPr>
            </w:pPr>
            <w:r w:rsidRPr="00844057">
              <w:rPr>
                <w:rFonts w:cs="Calibri"/>
                <w:sz w:val="20"/>
                <w:szCs w:val="20"/>
              </w:rPr>
              <w:lastRenderedPageBreak/>
              <w:t xml:space="preserve">Projekty niespełniające kryterium </w:t>
            </w:r>
            <w:r>
              <w:rPr>
                <w:rFonts w:cs="Calibri"/>
                <w:sz w:val="20"/>
                <w:szCs w:val="20"/>
              </w:rPr>
              <w:t>merytorycznego</w:t>
            </w:r>
            <w:r w:rsidRPr="00844057">
              <w:rPr>
                <w:rFonts w:cs="Calibri"/>
                <w:sz w:val="20"/>
                <w:szCs w:val="20"/>
              </w:rPr>
              <w:t xml:space="preserve"> są odrzucane.</w:t>
            </w:r>
          </w:p>
        </w:tc>
      </w:tr>
      <w:tr w:rsidR="006C4440" w:rsidRPr="00542955" w14:paraId="2F900D1A" w14:textId="77777777" w:rsidTr="005741EC">
        <w:tc>
          <w:tcPr>
            <w:tcW w:w="252" w:type="pct"/>
            <w:shd w:val="clear" w:color="auto" w:fill="auto"/>
          </w:tcPr>
          <w:p w14:paraId="47EC12AD" w14:textId="77777777" w:rsidR="006C4440" w:rsidRPr="00542955" w:rsidRDefault="006C4440" w:rsidP="00D83A6D">
            <w:pPr>
              <w:spacing w:after="0"/>
              <w:rPr>
                <w:rFonts w:cs="Calibri"/>
                <w:sz w:val="20"/>
                <w:szCs w:val="20"/>
              </w:rPr>
            </w:pPr>
            <w:r w:rsidRPr="00542955">
              <w:rPr>
                <w:rFonts w:cs="Calibri"/>
                <w:sz w:val="20"/>
                <w:szCs w:val="20"/>
              </w:rPr>
              <w:lastRenderedPageBreak/>
              <w:t>2.</w:t>
            </w:r>
          </w:p>
        </w:tc>
        <w:tc>
          <w:tcPr>
            <w:tcW w:w="1367" w:type="pct"/>
            <w:shd w:val="clear" w:color="auto" w:fill="auto"/>
          </w:tcPr>
          <w:p w14:paraId="63B7CA08" w14:textId="4BB68320" w:rsidR="006C4440" w:rsidRPr="00A17600" w:rsidRDefault="006C4440" w:rsidP="00D83A6D">
            <w:pPr>
              <w:spacing w:after="0"/>
              <w:rPr>
                <w:rFonts w:asciiTheme="minorHAnsi" w:hAnsiTheme="minorHAnsi" w:cstheme="minorHAnsi"/>
                <w:sz w:val="20"/>
                <w:szCs w:val="20"/>
              </w:rPr>
            </w:pPr>
            <w:bookmarkStart w:id="2"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2"/>
          </w:p>
        </w:tc>
        <w:tc>
          <w:tcPr>
            <w:tcW w:w="1892" w:type="pct"/>
            <w:shd w:val="clear" w:color="auto" w:fill="auto"/>
          </w:tcPr>
          <w:p w14:paraId="237C0582" w14:textId="1C64B61F" w:rsidR="006C4440" w:rsidRDefault="006C4440" w:rsidP="00D83A6D">
            <w:pPr>
              <w:spacing w:after="0"/>
              <w:rPr>
                <w:rFonts w:cs="Calibri"/>
                <w:sz w:val="20"/>
                <w:szCs w:val="20"/>
              </w:rPr>
            </w:pPr>
            <w:r>
              <w:rPr>
                <w:rFonts w:cs="Calibri"/>
                <w:sz w:val="20"/>
                <w:szCs w:val="20"/>
              </w:rPr>
              <w:t>Części składowe kryterium:</w:t>
            </w:r>
          </w:p>
          <w:p w14:paraId="600D4E0E" w14:textId="45338548" w:rsidR="006C4440" w:rsidRDefault="006C4440" w:rsidP="0054448B">
            <w:pPr>
              <w:pStyle w:val="Akapitzlist"/>
              <w:numPr>
                <w:ilvl w:val="0"/>
                <w:numId w:val="40"/>
              </w:numPr>
              <w:spacing w:line="276" w:lineRule="auto"/>
              <w:ind w:left="313"/>
              <w:contextualSpacing w:val="0"/>
              <w:jc w:val="left"/>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i</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33D147DB" w:rsidR="006C4440" w:rsidRPr="00D0425A" w:rsidRDefault="006C4440" w:rsidP="0054448B">
            <w:pPr>
              <w:pStyle w:val="Akapitzlist"/>
              <w:numPr>
                <w:ilvl w:val="0"/>
                <w:numId w:val="40"/>
              </w:numPr>
              <w:spacing w:line="276" w:lineRule="auto"/>
              <w:ind w:left="313"/>
              <w:contextualSpacing w:val="0"/>
              <w:jc w:val="left"/>
              <w:rPr>
                <w:rFonts w:asciiTheme="minorHAnsi" w:hAnsiTheme="minorHAnsi" w:cstheme="minorHAnsi"/>
                <w:sz w:val="20"/>
                <w:szCs w:val="20"/>
              </w:rPr>
            </w:pPr>
            <w:r w:rsidRPr="00D0425A">
              <w:rPr>
                <w:rFonts w:asciiTheme="minorHAnsi" w:hAnsiTheme="minorHAnsi" w:cstheme="minorHAnsi"/>
                <w:sz w:val="20"/>
                <w:szCs w:val="20"/>
              </w:rPr>
              <w:t>opisu sposobu rekrutacji uczestników projektu w odniesieniu do wskazanych cech grupy docelowej, w tym kryteriów i narzędzi rekrutacji</w:t>
            </w:r>
            <w:r w:rsidR="0078326F">
              <w:rPr>
                <w:rFonts w:asciiTheme="minorHAnsi" w:hAnsiTheme="minorHAnsi" w:cstheme="minorHAnsi"/>
                <w:sz w:val="20"/>
                <w:szCs w:val="20"/>
              </w:rPr>
              <w:t>.</w:t>
            </w:r>
          </w:p>
          <w:p w14:paraId="49C6B767" w14:textId="4F446C18" w:rsidR="006C4440" w:rsidRDefault="006C4440" w:rsidP="00D83A6D">
            <w:pPr>
              <w:spacing w:after="0"/>
              <w:rPr>
                <w:rFonts w:cs="Calibri"/>
                <w:sz w:val="20"/>
                <w:szCs w:val="20"/>
              </w:rPr>
            </w:pPr>
          </w:p>
          <w:p w14:paraId="5777542F" w14:textId="77777777" w:rsidR="006C4440" w:rsidRPr="000E0A14" w:rsidRDefault="006C4440" w:rsidP="00D83A6D">
            <w:pPr>
              <w:spacing w:after="0"/>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6C4440" w:rsidRDefault="006C4440" w:rsidP="00D83A6D">
            <w:pPr>
              <w:spacing w:after="0"/>
              <w:rPr>
                <w:rFonts w:cs="Calibri"/>
                <w:sz w:val="20"/>
                <w:szCs w:val="20"/>
              </w:rPr>
            </w:pPr>
          </w:p>
          <w:p w14:paraId="121B3C55" w14:textId="306ADFCF" w:rsidR="006C4440" w:rsidRPr="00542955" w:rsidRDefault="006C4440" w:rsidP="00D83A6D">
            <w:pPr>
              <w:spacing w:after="0"/>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489" w:type="pct"/>
            <w:shd w:val="clear" w:color="auto" w:fill="auto"/>
          </w:tcPr>
          <w:p w14:paraId="278AF7F6" w14:textId="77777777" w:rsidR="006C4440" w:rsidRDefault="006C4440" w:rsidP="00D83A6D">
            <w:pPr>
              <w:spacing w:after="0"/>
              <w:rPr>
                <w:sz w:val="20"/>
                <w:szCs w:val="20"/>
              </w:rPr>
            </w:pPr>
            <w:r w:rsidRPr="00766C69">
              <w:rPr>
                <w:sz w:val="20"/>
                <w:szCs w:val="20"/>
              </w:rPr>
              <w:t>Ocena niniejszych kryteriów polegać będzie na przyznaniu wartości logicznych: „tak”, lub „nie” lub  „nie – do uzupełnienia/poprawy” .</w:t>
            </w:r>
          </w:p>
          <w:p w14:paraId="36531528" w14:textId="2F8F4D08" w:rsidR="006C4440" w:rsidRPr="00623A2D" w:rsidRDefault="006C4440" w:rsidP="00D83A6D">
            <w:pPr>
              <w:spacing w:after="0"/>
              <w:rPr>
                <w:sz w:val="20"/>
                <w:szCs w:val="20"/>
              </w:rPr>
            </w:pPr>
            <w:r w:rsidRPr="00623A2D">
              <w:rPr>
                <w:sz w:val="20"/>
                <w:szCs w:val="20"/>
              </w:rPr>
              <w:t>Spełnienie kryterium jest konieczne do przyznania dofinansowania.</w:t>
            </w:r>
          </w:p>
          <w:p w14:paraId="77597C72" w14:textId="7F388567" w:rsidR="006C4440" w:rsidRDefault="006C4440" w:rsidP="00D83A6D">
            <w:pPr>
              <w:spacing w:after="0"/>
              <w:rPr>
                <w:sz w:val="20"/>
                <w:szCs w:val="20"/>
              </w:rPr>
            </w:pPr>
            <w:r w:rsidRPr="00623A2D">
              <w:rPr>
                <w:sz w:val="20"/>
                <w:szCs w:val="20"/>
              </w:rPr>
              <w:t>W przypadku gdy Wnioskodawca nie zawrze stosownych zapisów we wniosku o dofinansowanie lub zapisy są niespójne/ niepełne, istnieje możliwość uzupełnienia/poprawy wniosku w tym zakresie.</w:t>
            </w:r>
          </w:p>
          <w:p w14:paraId="4EAF20F4" w14:textId="0AB0AE98" w:rsidR="006C4440" w:rsidRPr="00542955" w:rsidRDefault="006C4440" w:rsidP="00D83A6D">
            <w:pPr>
              <w:spacing w:after="0"/>
              <w:rPr>
                <w:sz w:val="20"/>
                <w:szCs w:val="20"/>
              </w:rPr>
            </w:pPr>
            <w:r w:rsidRPr="00844057">
              <w:rPr>
                <w:sz w:val="20"/>
                <w:szCs w:val="20"/>
              </w:rPr>
              <w:t>Projekty niespełniające kryterium merytorycznego są odrzucane.</w:t>
            </w:r>
          </w:p>
        </w:tc>
      </w:tr>
      <w:tr w:rsidR="006C4440" w:rsidRPr="00542955" w14:paraId="0C6167F2" w14:textId="77777777" w:rsidTr="005741EC">
        <w:trPr>
          <w:trHeight w:val="2741"/>
        </w:trPr>
        <w:tc>
          <w:tcPr>
            <w:tcW w:w="252" w:type="pct"/>
            <w:shd w:val="clear" w:color="auto" w:fill="auto"/>
          </w:tcPr>
          <w:p w14:paraId="44537DD4" w14:textId="77777777" w:rsidR="006C4440" w:rsidRPr="00542955" w:rsidRDefault="006C4440" w:rsidP="00D83A6D">
            <w:pPr>
              <w:spacing w:after="0"/>
              <w:rPr>
                <w:rFonts w:cs="Calibri"/>
                <w:sz w:val="20"/>
                <w:szCs w:val="20"/>
              </w:rPr>
            </w:pPr>
            <w:r w:rsidRPr="00542955">
              <w:rPr>
                <w:rFonts w:cs="Calibri"/>
                <w:sz w:val="20"/>
                <w:szCs w:val="20"/>
              </w:rPr>
              <w:t>3.</w:t>
            </w:r>
          </w:p>
        </w:tc>
        <w:tc>
          <w:tcPr>
            <w:tcW w:w="1367" w:type="pct"/>
            <w:shd w:val="clear" w:color="auto" w:fill="auto"/>
          </w:tcPr>
          <w:p w14:paraId="232543AA" w14:textId="7EBE5F3E" w:rsidR="006C4440" w:rsidRPr="0078326F" w:rsidRDefault="006C4440" w:rsidP="00D83A6D">
            <w:pPr>
              <w:spacing w:after="0"/>
              <w:rPr>
                <w:rFonts w:asciiTheme="minorHAnsi" w:hAnsiTheme="minorHAnsi" w:cstheme="minorHAnsi"/>
                <w:sz w:val="20"/>
                <w:szCs w:val="20"/>
              </w:rPr>
            </w:pPr>
            <w:bookmarkStart w:id="3"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bookmarkEnd w:id="3"/>
          </w:p>
        </w:tc>
        <w:tc>
          <w:tcPr>
            <w:tcW w:w="1892" w:type="pct"/>
            <w:shd w:val="clear" w:color="auto" w:fill="auto"/>
          </w:tcPr>
          <w:p w14:paraId="548E5A82" w14:textId="3301B3F5" w:rsidR="006C4440" w:rsidRDefault="006C4440" w:rsidP="00D83A6D">
            <w:pPr>
              <w:spacing w:after="0"/>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27BC5FF3" w14:textId="77777777" w:rsidR="00F66E38" w:rsidRDefault="006C4440" w:rsidP="00F66E38">
            <w:pPr>
              <w:pStyle w:val="Akapitzlist"/>
              <w:numPr>
                <w:ilvl w:val="0"/>
                <w:numId w:val="32"/>
              </w:numPr>
              <w:spacing w:line="276" w:lineRule="auto"/>
              <w:ind w:left="454"/>
              <w:contextualSpacing w:val="0"/>
              <w:jc w:val="left"/>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A2597F">
              <w:rPr>
                <w:rFonts w:asciiTheme="minorHAnsi" w:hAnsiTheme="minorHAnsi" w:cstheme="minorHAnsi"/>
                <w:sz w:val="20"/>
                <w:szCs w:val="20"/>
              </w:rPr>
              <w:t xml:space="preserve">w tym </w:t>
            </w:r>
            <w:r w:rsidR="00A2597F" w:rsidRPr="00572FE4">
              <w:rPr>
                <w:rFonts w:asciiTheme="minorHAnsi" w:hAnsiTheme="minorHAnsi" w:cstheme="minorHAnsi"/>
                <w:sz w:val="20"/>
                <w:szCs w:val="20"/>
              </w:rPr>
              <w:t>poprawność opisu zadań w odniesieniu do zastosowanych uproszczonych metod rozliczania kosztów bezpośrednich projektu (jeśli dotyczy)</w:t>
            </w:r>
            <w:r w:rsidR="00F66E38">
              <w:rPr>
                <w:rFonts w:asciiTheme="minorHAnsi" w:hAnsiTheme="minorHAnsi" w:cstheme="minorHAnsi"/>
                <w:sz w:val="20"/>
                <w:szCs w:val="20"/>
              </w:rPr>
              <w:t xml:space="preserve"> oraz </w:t>
            </w:r>
            <w:r w:rsidR="00F66E38" w:rsidRPr="0076608E">
              <w:rPr>
                <w:rFonts w:asciiTheme="minorHAnsi" w:hAnsiTheme="minorHAnsi" w:cstheme="minorHAnsi"/>
                <w:sz w:val="20"/>
                <w:szCs w:val="20"/>
              </w:rPr>
              <w:t>zgodność zaplanowanych zadań z zapisami Regulaminu wyboru projektów wynikającymi z „Wytycznych dotyczących realizacji projektów z udziałem środków EFS+ w regionalnych programach na lata 2021-2027”,</w:t>
            </w:r>
          </w:p>
          <w:p w14:paraId="37266F5C" w14:textId="00B9BC7B" w:rsidR="006C4440" w:rsidRPr="00481CA6" w:rsidRDefault="006C4440" w:rsidP="0054448B">
            <w:pPr>
              <w:pStyle w:val="Akapitzlist"/>
              <w:spacing w:line="276" w:lineRule="auto"/>
              <w:ind w:left="454"/>
              <w:contextualSpacing w:val="0"/>
              <w:jc w:val="left"/>
              <w:rPr>
                <w:rFonts w:asciiTheme="minorHAnsi" w:hAnsiTheme="minorHAnsi" w:cstheme="minorHAnsi"/>
                <w:sz w:val="20"/>
                <w:szCs w:val="20"/>
              </w:rPr>
            </w:pPr>
          </w:p>
          <w:p w14:paraId="5F07FBCE" w14:textId="77777777" w:rsidR="0076608E" w:rsidRDefault="006C4440" w:rsidP="0054448B">
            <w:pPr>
              <w:pStyle w:val="Akapitzlist"/>
              <w:numPr>
                <w:ilvl w:val="0"/>
                <w:numId w:val="32"/>
              </w:numPr>
              <w:spacing w:line="276" w:lineRule="auto"/>
              <w:ind w:left="454"/>
              <w:contextualSpacing w:val="0"/>
              <w:jc w:val="left"/>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796997B4" w14:textId="77777777" w:rsidR="0076608E" w:rsidRDefault="006C4440" w:rsidP="0054448B">
            <w:pPr>
              <w:pStyle w:val="Akapitzlist"/>
              <w:numPr>
                <w:ilvl w:val="0"/>
                <w:numId w:val="32"/>
              </w:numPr>
              <w:spacing w:line="276" w:lineRule="auto"/>
              <w:ind w:left="454"/>
              <w:contextualSpacing w:val="0"/>
              <w:jc w:val="left"/>
              <w:rPr>
                <w:rFonts w:asciiTheme="minorHAnsi" w:hAnsiTheme="minorHAnsi" w:cstheme="minorHAnsi"/>
                <w:sz w:val="20"/>
                <w:szCs w:val="20"/>
              </w:rPr>
            </w:pPr>
            <w:r w:rsidRPr="0076608E">
              <w:rPr>
                <w:rFonts w:asciiTheme="minorHAnsi" w:hAnsiTheme="minorHAnsi" w:cstheme="minorHAnsi"/>
                <w:sz w:val="20"/>
                <w:szCs w:val="20"/>
              </w:rPr>
              <w:t>racjonalność harmonogramu realizacji projektu,</w:t>
            </w:r>
          </w:p>
          <w:p w14:paraId="3D8B05E8" w14:textId="0A2F2491" w:rsidR="006C4440" w:rsidRPr="00572FE4" w:rsidRDefault="006C4440" w:rsidP="00D83A6D">
            <w:pPr>
              <w:pStyle w:val="Akapitzlist"/>
              <w:spacing w:line="276" w:lineRule="auto"/>
              <w:ind w:left="0"/>
              <w:contextualSpacing w:val="0"/>
              <w:jc w:val="left"/>
              <w:rPr>
                <w:rFonts w:asciiTheme="minorHAnsi" w:hAnsiTheme="minorHAnsi" w:cstheme="minorHAnsi"/>
                <w:sz w:val="20"/>
                <w:szCs w:val="20"/>
              </w:rPr>
            </w:pPr>
          </w:p>
          <w:p w14:paraId="3EEF8EB4" w14:textId="36EBA3E9" w:rsidR="006C4440" w:rsidRPr="00D0425A" w:rsidRDefault="006C4440" w:rsidP="00D83A6D">
            <w:pPr>
              <w:spacing w:after="0"/>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6C4440" w:rsidRPr="00D0425A" w:rsidRDefault="006C4440" w:rsidP="00D83A6D">
            <w:pPr>
              <w:spacing w:after="0"/>
              <w:rPr>
                <w:rFonts w:asciiTheme="minorHAnsi" w:hAnsiTheme="minorHAnsi" w:cstheme="minorHAnsi"/>
                <w:sz w:val="20"/>
                <w:szCs w:val="20"/>
              </w:rPr>
            </w:pPr>
          </w:p>
          <w:p w14:paraId="472A46C5" w14:textId="360E3B8A" w:rsidR="006C4440" w:rsidRPr="00D0425A" w:rsidRDefault="006C4440" w:rsidP="00D83A6D">
            <w:pPr>
              <w:spacing w:after="0"/>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39139757" w:rsidR="006C4440" w:rsidRPr="00D0425A" w:rsidRDefault="006C4440" w:rsidP="00D83A6D">
            <w:pPr>
              <w:spacing w:after="0"/>
              <w:rPr>
                <w:rFonts w:asciiTheme="minorHAnsi" w:hAnsiTheme="minorHAnsi" w:cstheme="minorHAnsi"/>
                <w:sz w:val="20"/>
                <w:szCs w:val="20"/>
              </w:rPr>
            </w:pPr>
            <w:r>
              <w:rPr>
                <w:rFonts w:asciiTheme="minorHAnsi" w:hAnsiTheme="minorHAnsi" w:cstheme="minorHAnsi"/>
                <w:sz w:val="20"/>
                <w:szCs w:val="20"/>
              </w:rPr>
              <w:t>- czy z</w:t>
            </w:r>
            <w:r w:rsidRPr="00D0425A">
              <w:rPr>
                <w:rFonts w:asciiTheme="minorHAnsi" w:hAnsiTheme="minorHAnsi" w:cstheme="minorHAnsi"/>
                <w:sz w:val="20"/>
                <w:szCs w:val="20"/>
              </w:rPr>
              <w:t>aplanowane zadania są adekwatne do celu głównego projektu,</w:t>
            </w:r>
          </w:p>
          <w:p w14:paraId="6334E62E" w14:textId="5863A727" w:rsidR="006C4440" w:rsidRDefault="006C4440" w:rsidP="00D83A6D">
            <w:pPr>
              <w:spacing w:after="0"/>
              <w:rPr>
                <w:rFonts w:asciiTheme="minorHAnsi" w:hAnsiTheme="minorHAnsi" w:cstheme="minorHAnsi"/>
                <w:sz w:val="20"/>
                <w:szCs w:val="20"/>
              </w:rPr>
            </w:pPr>
            <w:r w:rsidRPr="00D0425A">
              <w:rPr>
                <w:rFonts w:asciiTheme="minorHAnsi" w:hAnsiTheme="minorHAnsi" w:cstheme="minorHAnsi"/>
                <w:sz w:val="20"/>
                <w:szCs w:val="20"/>
              </w:rPr>
              <w:t xml:space="preserve">- </w:t>
            </w:r>
            <w:r>
              <w:rPr>
                <w:rFonts w:asciiTheme="minorHAnsi" w:hAnsiTheme="minorHAnsi" w:cstheme="minorHAnsi"/>
                <w:sz w:val="20"/>
                <w:szCs w:val="20"/>
              </w:rPr>
              <w:t xml:space="preserve">czy </w:t>
            </w:r>
            <w:r w:rsidRPr="00D0425A">
              <w:rPr>
                <w:rFonts w:asciiTheme="minorHAnsi" w:hAnsiTheme="minorHAnsi" w:cstheme="minorHAnsi"/>
                <w:sz w:val="20"/>
                <w:szCs w:val="20"/>
              </w:rPr>
              <w:t xml:space="preserve">zapisy zawarte w treści całego wniosku o dofinansowanie </w:t>
            </w:r>
            <w:r>
              <w:rPr>
                <w:rFonts w:asciiTheme="minorHAnsi" w:hAnsiTheme="minorHAnsi" w:cstheme="minorHAnsi"/>
                <w:sz w:val="20"/>
                <w:szCs w:val="20"/>
              </w:rPr>
              <w:t xml:space="preserve">są spójne pod względem terminu i zakresu </w:t>
            </w:r>
            <w:r w:rsidRPr="00D0425A">
              <w:rPr>
                <w:rFonts w:asciiTheme="minorHAnsi" w:hAnsiTheme="minorHAnsi" w:cstheme="minorHAnsi"/>
                <w:sz w:val="20"/>
                <w:szCs w:val="20"/>
              </w:rPr>
              <w:t>realizacji interwencji</w:t>
            </w:r>
            <w:r>
              <w:rPr>
                <w:rFonts w:asciiTheme="minorHAnsi" w:hAnsiTheme="minorHAnsi" w:cstheme="minorHAnsi"/>
                <w:sz w:val="20"/>
                <w:szCs w:val="20"/>
              </w:rPr>
              <w:t>.</w:t>
            </w:r>
          </w:p>
          <w:p w14:paraId="0D3CA63C" w14:textId="62CC2897" w:rsidR="006C4440" w:rsidRPr="00D0425A" w:rsidRDefault="006C4440" w:rsidP="00D83A6D">
            <w:pPr>
              <w:spacing w:after="0"/>
              <w:rPr>
                <w:rFonts w:asciiTheme="minorHAnsi" w:hAnsiTheme="minorHAnsi" w:cstheme="minorHAnsi"/>
                <w:sz w:val="20"/>
                <w:szCs w:val="20"/>
              </w:rPr>
            </w:pPr>
          </w:p>
        </w:tc>
        <w:tc>
          <w:tcPr>
            <w:tcW w:w="1489" w:type="pct"/>
            <w:shd w:val="clear" w:color="auto" w:fill="auto"/>
          </w:tcPr>
          <w:p w14:paraId="02594D4D" w14:textId="3F37D9CB" w:rsidR="006C4440" w:rsidRDefault="006C4440" w:rsidP="00D83A6D">
            <w:pPr>
              <w:spacing w:after="0"/>
              <w:rPr>
                <w:rFonts w:asciiTheme="minorHAnsi" w:hAnsiTheme="minorHAnsi" w:cstheme="minorHAnsi"/>
                <w:sz w:val="20"/>
                <w:szCs w:val="20"/>
              </w:rPr>
            </w:pPr>
            <w:r w:rsidRPr="00766C69">
              <w:rPr>
                <w:rFonts w:asciiTheme="minorHAnsi" w:hAnsiTheme="minorHAnsi" w:cstheme="minorHAnsi"/>
                <w:sz w:val="20"/>
                <w:szCs w:val="20"/>
              </w:rPr>
              <w:lastRenderedPageBreak/>
              <w:t>Ocena niniejszych kryteriów polegać będzie na przyznaniu wartości logicznych: „tak”, lub „nie” lub  „nie – do uzupełnienia/poprawy” .</w:t>
            </w:r>
          </w:p>
          <w:p w14:paraId="4EF48634" w14:textId="3662AB7B" w:rsidR="006C4440" w:rsidRPr="00623A2D" w:rsidRDefault="006C4440" w:rsidP="00D83A6D">
            <w:pPr>
              <w:spacing w:after="0"/>
              <w:rPr>
                <w:rFonts w:asciiTheme="minorHAnsi" w:hAnsiTheme="minorHAnsi" w:cstheme="minorHAnsi"/>
                <w:sz w:val="20"/>
                <w:szCs w:val="20"/>
              </w:rPr>
            </w:pPr>
            <w:r w:rsidRPr="00623A2D">
              <w:rPr>
                <w:rFonts w:asciiTheme="minorHAnsi" w:hAnsiTheme="minorHAnsi" w:cstheme="minorHAnsi"/>
                <w:sz w:val="20"/>
                <w:szCs w:val="20"/>
              </w:rPr>
              <w:t>Spełnienie kryterium jest konieczne do przyznania dofinansowania.</w:t>
            </w:r>
          </w:p>
          <w:p w14:paraId="645DB6ED" w14:textId="4D3E1520" w:rsidR="006C4440" w:rsidRDefault="006C4440" w:rsidP="00D83A6D">
            <w:pPr>
              <w:spacing w:after="0"/>
              <w:rPr>
                <w:rFonts w:asciiTheme="minorHAnsi" w:hAnsiTheme="minorHAnsi" w:cstheme="minorHAnsi"/>
                <w:sz w:val="20"/>
                <w:szCs w:val="20"/>
              </w:rPr>
            </w:pPr>
            <w:r w:rsidRPr="00623A2D">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31BCBAC" w14:textId="7D80F7E9" w:rsidR="006C4440" w:rsidRPr="00D0425A" w:rsidRDefault="006C4440" w:rsidP="00D83A6D">
            <w:pPr>
              <w:spacing w:after="0"/>
              <w:rPr>
                <w:rFonts w:asciiTheme="minorHAnsi" w:hAnsiTheme="minorHAnsi" w:cstheme="minorHAnsi"/>
                <w:sz w:val="20"/>
                <w:szCs w:val="20"/>
              </w:rPr>
            </w:pPr>
            <w:r w:rsidRPr="00844057">
              <w:rPr>
                <w:rFonts w:asciiTheme="minorHAnsi" w:hAnsiTheme="minorHAnsi" w:cstheme="minorHAnsi"/>
                <w:sz w:val="20"/>
                <w:szCs w:val="20"/>
              </w:rPr>
              <w:t>Projekty niespełniające kryterium merytorycznego są odrzucane.</w:t>
            </w:r>
          </w:p>
        </w:tc>
      </w:tr>
      <w:tr w:rsidR="006C4440" w:rsidRPr="00542955" w14:paraId="4EDC482A" w14:textId="77777777" w:rsidTr="005741EC">
        <w:trPr>
          <w:trHeight w:val="134"/>
        </w:trPr>
        <w:tc>
          <w:tcPr>
            <w:tcW w:w="252" w:type="pct"/>
            <w:shd w:val="clear" w:color="auto" w:fill="auto"/>
          </w:tcPr>
          <w:p w14:paraId="0FDD561B" w14:textId="1FB96A6E" w:rsidR="006C4440" w:rsidRPr="00542955" w:rsidRDefault="006C4440" w:rsidP="00D83A6D">
            <w:pPr>
              <w:spacing w:after="0"/>
              <w:rPr>
                <w:rFonts w:cs="Calibri"/>
                <w:sz w:val="20"/>
                <w:szCs w:val="20"/>
              </w:rPr>
            </w:pPr>
            <w:r>
              <w:rPr>
                <w:rFonts w:cs="Calibri"/>
                <w:sz w:val="20"/>
                <w:szCs w:val="20"/>
              </w:rPr>
              <w:t>4.</w:t>
            </w:r>
          </w:p>
        </w:tc>
        <w:tc>
          <w:tcPr>
            <w:tcW w:w="1367" w:type="pct"/>
            <w:shd w:val="clear" w:color="auto" w:fill="auto"/>
          </w:tcPr>
          <w:p w14:paraId="0D0BCAAF" w14:textId="009EE960" w:rsidR="006C4440" w:rsidRPr="003338F3" w:rsidRDefault="006C4440" w:rsidP="00D83A6D">
            <w:pPr>
              <w:spacing w:after="0"/>
              <w:rPr>
                <w:rFonts w:asciiTheme="minorHAnsi" w:hAnsiTheme="minorHAnsi" w:cstheme="minorHAnsi"/>
                <w:sz w:val="20"/>
                <w:szCs w:val="20"/>
              </w:rPr>
            </w:pPr>
            <w:bookmarkStart w:id="4"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4"/>
          </w:p>
        </w:tc>
        <w:tc>
          <w:tcPr>
            <w:tcW w:w="1892" w:type="pct"/>
            <w:shd w:val="clear" w:color="auto" w:fill="auto"/>
          </w:tcPr>
          <w:p w14:paraId="31FF17EE" w14:textId="07C026A7" w:rsidR="006C4440" w:rsidRDefault="006C4440" w:rsidP="00D83A6D">
            <w:pPr>
              <w:spacing w:after="0"/>
              <w:rPr>
                <w:rFonts w:cs="Calibri"/>
                <w:sz w:val="20"/>
                <w:szCs w:val="20"/>
              </w:rPr>
            </w:pPr>
            <w:r w:rsidRPr="000A20FD">
              <w:rPr>
                <w:rFonts w:cs="Calibri"/>
                <w:sz w:val="20"/>
                <w:szCs w:val="20"/>
              </w:rPr>
              <w:t>Części składowe kryterium:</w:t>
            </w:r>
          </w:p>
          <w:p w14:paraId="464A7C09" w14:textId="1F484C77" w:rsidR="00135823" w:rsidRPr="00135823" w:rsidRDefault="006C4440" w:rsidP="00D83A6D">
            <w:pPr>
              <w:spacing w:after="0"/>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t>
            </w:r>
            <w:r w:rsidR="00135823" w:rsidRPr="00135823">
              <w:rPr>
                <w:rFonts w:asciiTheme="minorHAnsi" w:hAnsiTheme="minorHAnsi" w:cstheme="minorHAnsi"/>
                <w:sz w:val="20"/>
                <w:szCs w:val="20"/>
              </w:rPr>
              <w:t>w tym dobór wskaźników, w przypadku rozliczania projektu za pomocą uproszczonych metod</w:t>
            </w:r>
            <w:r w:rsidR="00900EBD">
              <w:rPr>
                <w:rFonts w:asciiTheme="minorHAnsi" w:hAnsiTheme="minorHAnsi" w:cstheme="minorHAnsi"/>
                <w:sz w:val="20"/>
                <w:szCs w:val="20"/>
              </w:rPr>
              <w:t xml:space="preserve"> (jeśli dotyczy)</w:t>
            </w:r>
            <w:r w:rsidR="00135823" w:rsidRPr="00135823">
              <w:rPr>
                <w:rFonts w:asciiTheme="minorHAnsi" w:hAnsiTheme="minorHAnsi" w:cstheme="minorHAnsi"/>
                <w:sz w:val="20"/>
                <w:szCs w:val="20"/>
              </w:rPr>
              <w:t>;</w:t>
            </w:r>
          </w:p>
          <w:p w14:paraId="18691920" w14:textId="491AFAE3" w:rsidR="006C4440" w:rsidRPr="003338F3" w:rsidRDefault="006C4440" w:rsidP="00D83A6D">
            <w:pPr>
              <w:spacing w:after="0"/>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12F59C59" w14:textId="2B17B4CD" w:rsidR="006C4440" w:rsidRPr="003338F3" w:rsidRDefault="006C4440" w:rsidP="00D83A6D">
            <w:pPr>
              <w:spacing w:after="0"/>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Pr>
                <w:rFonts w:asciiTheme="minorHAnsi" w:hAnsiTheme="minorHAnsi" w:cstheme="minorHAnsi"/>
                <w:sz w:val="20"/>
                <w:szCs w:val="20"/>
              </w:rPr>
              <w:t>.</w:t>
            </w:r>
          </w:p>
          <w:p w14:paraId="401D81AE" w14:textId="7DA66C4B" w:rsidR="00A037D1" w:rsidRPr="00D83A6D" w:rsidRDefault="00A037D1" w:rsidP="00D83A6D">
            <w:pPr>
              <w:spacing w:after="0"/>
              <w:rPr>
                <w:rFonts w:asciiTheme="minorHAnsi" w:hAnsiTheme="minorHAnsi" w:cstheme="minorHAnsi"/>
                <w:i/>
                <w:iCs/>
                <w:sz w:val="20"/>
                <w:szCs w:val="20"/>
              </w:rPr>
            </w:pPr>
            <w:r>
              <w:rPr>
                <w:rFonts w:asciiTheme="minorHAnsi" w:hAnsiTheme="minorHAnsi" w:cstheme="minorHAnsi"/>
                <w:sz w:val="20"/>
                <w:szCs w:val="20"/>
              </w:rPr>
              <w:t>d)</w:t>
            </w:r>
            <w:r w:rsidRPr="00A7039F">
              <w:rPr>
                <w:rFonts w:asciiTheme="minorHAnsi" w:hAnsiTheme="minorHAnsi" w:cstheme="minorHAnsi"/>
                <w:sz w:val="20"/>
                <w:szCs w:val="20"/>
              </w:rPr>
              <w:t xml:space="preserve">Poprawność doboru wskaźników uwzględnionych w </w:t>
            </w:r>
            <w:r w:rsidRPr="00D83A6D">
              <w:rPr>
                <w:rFonts w:asciiTheme="minorHAnsi" w:hAnsiTheme="minorHAnsi" w:cstheme="minorHAnsi"/>
                <w:i/>
                <w:iCs/>
                <w:sz w:val="20"/>
                <w:szCs w:val="20"/>
              </w:rPr>
              <w:t xml:space="preserve">Strategii </w:t>
            </w:r>
            <w:r w:rsidR="00EA5F40" w:rsidRPr="00D83A6D">
              <w:rPr>
                <w:rFonts w:asciiTheme="minorHAnsi" w:hAnsiTheme="minorHAnsi" w:cstheme="minorHAnsi"/>
                <w:i/>
                <w:iCs/>
                <w:sz w:val="20"/>
                <w:szCs w:val="20"/>
              </w:rPr>
              <w:t>rozwoju ponadlokalnego Miejskiego Obszaru Funkcjonalnego Suwałki 2030</w:t>
            </w:r>
            <w:r w:rsidRPr="00D83A6D">
              <w:rPr>
                <w:rFonts w:asciiTheme="minorHAnsi" w:hAnsiTheme="minorHAnsi" w:cstheme="minorHAnsi"/>
                <w:i/>
                <w:iCs/>
                <w:color w:val="FF0000"/>
                <w:sz w:val="20"/>
                <w:szCs w:val="20"/>
              </w:rPr>
              <w:t xml:space="preserve"> </w:t>
            </w:r>
            <w:r w:rsidR="00EA5F40" w:rsidRPr="00D83A6D">
              <w:rPr>
                <w:rFonts w:asciiTheme="minorHAnsi" w:hAnsiTheme="minorHAnsi" w:cstheme="minorHAnsi"/>
                <w:i/>
                <w:iCs/>
                <w:sz w:val="20"/>
                <w:szCs w:val="20"/>
              </w:rPr>
              <w:t>oraz na Liście Projektów Zintegrowanych Miejskiego Obszaru Funkcjonalnego Suwałk.</w:t>
            </w:r>
          </w:p>
          <w:p w14:paraId="186B5439" w14:textId="737BACE3" w:rsidR="006C4440" w:rsidRDefault="006C4440" w:rsidP="00D83A6D">
            <w:pPr>
              <w:spacing w:after="0"/>
              <w:rPr>
                <w:rFonts w:cs="Calibri"/>
                <w:sz w:val="20"/>
                <w:szCs w:val="20"/>
              </w:rPr>
            </w:pPr>
          </w:p>
          <w:p w14:paraId="688ACE78" w14:textId="6BC7AE34" w:rsidR="006C4440" w:rsidRDefault="006C4440" w:rsidP="00D83A6D">
            <w:pPr>
              <w:spacing w:after="0"/>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6C4440" w:rsidRDefault="006C4440" w:rsidP="00D83A6D">
            <w:pPr>
              <w:spacing w:after="0"/>
              <w:rPr>
                <w:rFonts w:cs="Calibri"/>
                <w:sz w:val="20"/>
                <w:szCs w:val="20"/>
              </w:rPr>
            </w:pPr>
          </w:p>
          <w:p w14:paraId="7691461A" w14:textId="0210566B" w:rsidR="00C87E48" w:rsidRPr="00A7039F" w:rsidRDefault="006C4440" w:rsidP="00D83A6D">
            <w:pPr>
              <w:spacing w:after="0"/>
              <w:rPr>
                <w:rFonts w:asciiTheme="minorHAnsi" w:hAnsiTheme="minorHAnsi" w:cstheme="minorHAnsi"/>
                <w:b/>
                <w:bCs/>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w tym wartości docelowej, dla danej formy wsparcia/grupy docelowej zaplanowanej w projekcie, które zostaną osiągnięte w ramach zadań w kontekście realizacji celu głównego projektu</w:t>
            </w:r>
            <w:r>
              <w:rPr>
                <w:rFonts w:cs="Calibri"/>
                <w:sz w:val="20"/>
                <w:szCs w:val="20"/>
              </w:rPr>
              <w:t>.</w:t>
            </w:r>
            <w:r w:rsidR="00A037D1">
              <w:rPr>
                <w:rFonts w:asciiTheme="minorHAnsi" w:hAnsiTheme="minorHAnsi" w:cstheme="minorHAnsi"/>
                <w:sz w:val="20"/>
                <w:szCs w:val="20"/>
              </w:rPr>
              <w:t xml:space="preserve"> </w:t>
            </w:r>
            <w:r w:rsidR="00C87E48">
              <w:rPr>
                <w:rFonts w:asciiTheme="minorHAnsi" w:hAnsiTheme="minorHAnsi" w:cstheme="minorHAnsi"/>
                <w:sz w:val="20"/>
                <w:szCs w:val="20"/>
              </w:rPr>
              <w:t>O</w:t>
            </w:r>
            <w:r w:rsidR="00C87E48" w:rsidRPr="00A7039F">
              <w:rPr>
                <w:rFonts w:asciiTheme="minorHAnsi" w:hAnsiTheme="minorHAnsi" w:cstheme="minorHAnsi"/>
                <w:sz w:val="20"/>
                <w:szCs w:val="20"/>
              </w:rPr>
              <w:t>cenie podlega</w:t>
            </w:r>
            <w:r w:rsidR="00C87E48">
              <w:rPr>
                <w:rFonts w:asciiTheme="minorHAnsi" w:hAnsiTheme="minorHAnsi" w:cstheme="minorHAnsi"/>
                <w:sz w:val="20"/>
                <w:szCs w:val="20"/>
              </w:rPr>
              <w:t xml:space="preserve"> również</w:t>
            </w:r>
            <w:r w:rsidR="00C87E48" w:rsidRPr="00A7039F">
              <w:rPr>
                <w:rFonts w:asciiTheme="minorHAnsi" w:hAnsiTheme="minorHAnsi" w:cstheme="minorHAnsi"/>
                <w:sz w:val="20"/>
                <w:szCs w:val="20"/>
              </w:rPr>
              <w:t xml:space="preserve">, czy projekt przyczynia się do osiągnięcia wskaźników monitoringu określonych w </w:t>
            </w:r>
            <w:r w:rsidR="00C87E48" w:rsidRPr="00A7039F">
              <w:rPr>
                <w:rFonts w:asciiTheme="minorHAnsi" w:hAnsiTheme="minorHAnsi" w:cstheme="minorHAnsi"/>
                <w:i/>
                <w:iCs/>
                <w:sz w:val="20"/>
                <w:szCs w:val="20"/>
              </w:rPr>
              <w:t xml:space="preserve">Strategii </w:t>
            </w:r>
            <w:r w:rsidR="00866020">
              <w:rPr>
                <w:rFonts w:asciiTheme="minorHAnsi" w:hAnsiTheme="minorHAnsi" w:cstheme="minorHAnsi"/>
                <w:i/>
                <w:iCs/>
                <w:sz w:val="20"/>
                <w:szCs w:val="20"/>
              </w:rPr>
              <w:t>r</w:t>
            </w:r>
            <w:r w:rsidR="00866020" w:rsidRPr="00A7039F">
              <w:rPr>
                <w:rFonts w:asciiTheme="minorHAnsi" w:hAnsiTheme="minorHAnsi" w:cstheme="minorHAnsi"/>
                <w:i/>
                <w:iCs/>
                <w:sz w:val="20"/>
                <w:szCs w:val="20"/>
              </w:rPr>
              <w:t xml:space="preserve">ozwoju </w:t>
            </w:r>
            <w:r w:rsidR="00866020">
              <w:rPr>
                <w:rFonts w:asciiTheme="minorHAnsi" w:hAnsiTheme="minorHAnsi" w:cstheme="minorHAnsi"/>
                <w:i/>
                <w:iCs/>
                <w:sz w:val="20"/>
                <w:szCs w:val="20"/>
              </w:rPr>
              <w:t>ponadlokalnego Miejskiego Obszaru Funkcjonalnego Suwałki 2030</w:t>
            </w:r>
            <w:r w:rsidR="00EA5F40">
              <w:rPr>
                <w:rFonts w:asciiTheme="minorHAnsi" w:hAnsiTheme="minorHAnsi" w:cstheme="minorHAnsi"/>
                <w:i/>
                <w:iCs/>
                <w:color w:val="FF0000"/>
                <w:sz w:val="20"/>
                <w:szCs w:val="20"/>
              </w:rPr>
              <w:t xml:space="preserve"> </w:t>
            </w:r>
            <w:r w:rsidR="00EA5F40" w:rsidRPr="00D83A6D">
              <w:rPr>
                <w:rFonts w:asciiTheme="minorHAnsi" w:hAnsiTheme="minorHAnsi" w:cstheme="minorHAnsi"/>
                <w:i/>
                <w:iCs/>
                <w:sz w:val="20"/>
                <w:szCs w:val="20"/>
              </w:rPr>
              <w:t xml:space="preserve">oraz na Liście Projektów Zintegrowanych Miejskiego Obszaru </w:t>
            </w:r>
            <w:r w:rsidR="00EA5F40" w:rsidRPr="00D83A6D">
              <w:rPr>
                <w:rFonts w:asciiTheme="minorHAnsi" w:hAnsiTheme="minorHAnsi" w:cstheme="minorHAnsi"/>
                <w:i/>
                <w:iCs/>
                <w:sz w:val="20"/>
                <w:szCs w:val="20"/>
              </w:rPr>
              <w:lastRenderedPageBreak/>
              <w:t>Funkcjonalnego Suwałk</w:t>
            </w:r>
            <w:r w:rsidR="00C87E48" w:rsidRPr="00D83A6D">
              <w:rPr>
                <w:rFonts w:asciiTheme="minorHAnsi" w:hAnsiTheme="minorHAnsi" w:cstheme="minorHAnsi"/>
                <w:sz w:val="20"/>
                <w:szCs w:val="20"/>
              </w:rPr>
              <w:t xml:space="preserve">, </w:t>
            </w:r>
            <w:r w:rsidR="00C87E48" w:rsidRPr="00A7039F">
              <w:rPr>
                <w:rFonts w:asciiTheme="minorHAnsi" w:hAnsiTheme="minorHAnsi" w:cstheme="minorHAnsi"/>
                <w:sz w:val="20"/>
                <w:szCs w:val="20"/>
              </w:rPr>
              <w:t xml:space="preserve">które </w:t>
            </w:r>
            <w:r w:rsidR="00C87E48">
              <w:rPr>
                <w:rFonts w:asciiTheme="minorHAnsi" w:hAnsiTheme="minorHAnsi" w:cstheme="minorHAnsi"/>
                <w:sz w:val="20"/>
                <w:szCs w:val="20"/>
              </w:rPr>
              <w:t>obowiązkowo powinny zostać wskazane we wniosku o dofinansowanie</w:t>
            </w:r>
            <w:r w:rsidR="00774FDD">
              <w:rPr>
                <w:rFonts w:asciiTheme="minorHAnsi" w:hAnsiTheme="minorHAnsi" w:cstheme="minorHAnsi"/>
                <w:sz w:val="20"/>
                <w:szCs w:val="20"/>
              </w:rPr>
              <w:t>,</w:t>
            </w:r>
            <w:r w:rsidR="00C87E48">
              <w:rPr>
                <w:rFonts w:asciiTheme="minorHAnsi" w:hAnsiTheme="minorHAnsi" w:cstheme="minorHAnsi"/>
                <w:sz w:val="20"/>
                <w:szCs w:val="20"/>
              </w:rPr>
              <w:t xml:space="preserve"> </w:t>
            </w:r>
            <w:r w:rsidR="00C87E48" w:rsidRPr="00A7039F">
              <w:rPr>
                <w:rFonts w:asciiTheme="minorHAnsi" w:hAnsiTheme="minorHAnsi" w:cstheme="minorHAnsi"/>
                <w:sz w:val="20"/>
                <w:szCs w:val="20"/>
              </w:rPr>
              <w:t>adekwatn</w:t>
            </w:r>
            <w:r w:rsidR="00C87E48">
              <w:rPr>
                <w:rFonts w:asciiTheme="minorHAnsi" w:hAnsiTheme="minorHAnsi" w:cstheme="minorHAnsi"/>
                <w:sz w:val="20"/>
                <w:szCs w:val="20"/>
              </w:rPr>
              <w:t>ie</w:t>
            </w:r>
            <w:r w:rsidR="00C87E48" w:rsidRPr="00A7039F">
              <w:rPr>
                <w:rFonts w:asciiTheme="minorHAnsi" w:hAnsiTheme="minorHAnsi" w:cstheme="minorHAnsi"/>
                <w:sz w:val="20"/>
                <w:szCs w:val="20"/>
              </w:rPr>
              <w:t xml:space="preserve"> do planowanych działań w projekcie oraz monitorowa</w:t>
            </w:r>
            <w:r w:rsidR="00C87E48">
              <w:rPr>
                <w:rFonts w:asciiTheme="minorHAnsi" w:hAnsiTheme="minorHAnsi" w:cstheme="minorHAnsi"/>
                <w:sz w:val="20"/>
                <w:szCs w:val="20"/>
              </w:rPr>
              <w:t xml:space="preserve">ne </w:t>
            </w:r>
            <w:r w:rsidR="00C87E48" w:rsidRPr="00A7039F">
              <w:rPr>
                <w:rFonts w:asciiTheme="minorHAnsi" w:hAnsiTheme="minorHAnsi" w:cstheme="minorHAnsi"/>
                <w:sz w:val="20"/>
                <w:szCs w:val="20"/>
              </w:rPr>
              <w:t>w trakcie realizacji projektu.</w:t>
            </w:r>
          </w:p>
          <w:p w14:paraId="4D508CD8" w14:textId="0E9F163A" w:rsidR="006C4440" w:rsidRPr="00AD0AD1" w:rsidRDefault="006C4440" w:rsidP="00D83A6D">
            <w:pPr>
              <w:spacing w:after="0"/>
              <w:rPr>
                <w:rFonts w:cs="Calibri"/>
                <w:sz w:val="20"/>
                <w:szCs w:val="20"/>
              </w:rPr>
            </w:pPr>
          </w:p>
        </w:tc>
        <w:tc>
          <w:tcPr>
            <w:tcW w:w="1489" w:type="pct"/>
            <w:shd w:val="clear" w:color="auto" w:fill="auto"/>
          </w:tcPr>
          <w:p w14:paraId="6F401635" w14:textId="5EE988FD" w:rsidR="006C4440" w:rsidRDefault="006C4440" w:rsidP="00D83A6D">
            <w:pPr>
              <w:spacing w:after="0"/>
              <w:rPr>
                <w:rFonts w:cs="Calibri"/>
                <w:sz w:val="20"/>
                <w:szCs w:val="20"/>
              </w:rPr>
            </w:pPr>
            <w:r w:rsidRPr="00766C69">
              <w:rPr>
                <w:rFonts w:cs="Calibri"/>
                <w:sz w:val="20"/>
                <w:szCs w:val="20"/>
              </w:rPr>
              <w:lastRenderedPageBreak/>
              <w:t>Ocena niniejszych kryteriów polegać będzie na przyznaniu wartości logicznych: „tak”, lub „nie” lub  „nie – do uzupełnienia/poprawy” .</w:t>
            </w:r>
          </w:p>
          <w:p w14:paraId="6C3DB839" w14:textId="7E5DCAF5"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22B4B5A9" w14:textId="61BD5885" w:rsidR="006C4440" w:rsidRDefault="006C4440" w:rsidP="00D83A6D">
            <w:pPr>
              <w:spacing w:after="0"/>
              <w:rPr>
                <w:rFonts w:cs="Calibri"/>
                <w:sz w:val="20"/>
                <w:szCs w:val="20"/>
              </w:rPr>
            </w:pPr>
            <w:r w:rsidRPr="00623A2D">
              <w:rPr>
                <w:rFonts w:cs="Calibri"/>
                <w:sz w:val="20"/>
                <w:szCs w:val="20"/>
              </w:rPr>
              <w:t>W przypadku gdy Wnioskodawca nie zawrze stosownych zapisów we wniosku o dofinansowanie lub zapisy są niespójne/ niepełne, istnieje możliwość uzupełnienia/poprawy wniosku w tym zakresie.</w:t>
            </w:r>
          </w:p>
          <w:p w14:paraId="58E11B2C" w14:textId="7964BE2A" w:rsidR="006C4440" w:rsidRPr="00542955" w:rsidRDefault="006C4440" w:rsidP="00D83A6D">
            <w:pPr>
              <w:spacing w:after="0"/>
              <w:rPr>
                <w:rFonts w:cs="Calibri"/>
                <w:sz w:val="20"/>
                <w:szCs w:val="20"/>
              </w:rPr>
            </w:pPr>
            <w:r w:rsidRPr="00844057">
              <w:rPr>
                <w:rFonts w:cs="Calibri"/>
                <w:sz w:val="20"/>
                <w:szCs w:val="20"/>
              </w:rPr>
              <w:t>Projekty niespełniające kryterium merytorycznego są odrzucane.</w:t>
            </w:r>
          </w:p>
        </w:tc>
      </w:tr>
      <w:tr w:rsidR="006C4440" w:rsidRPr="00542955" w14:paraId="45C109C2" w14:textId="77777777" w:rsidTr="005741EC">
        <w:tc>
          <w:tcPr>
            <w:tcW w:w="252" w:type="pct"/>
            <w:shd w:val="clear" w:color="auto" w:fill="auto"/>
          </w:tcPr>
          <w:p w14:paraId="7DD9361B" w14:textId="2734B1BD" w:rsidR="006C4440" w:rsidRPr="00542955" w:rsidRDefault="006C4440" w:rsidP="00D83A6D">
            <w:pPr>
              <w:spacing w:after="0"/>
              <w:rPr>
                <w:rFonts w:cs="Calibri"/>
                <w:sz w:val="20"/>
                <w:szCs w:val="20"/>
              </w:rPr>
            </w:pPr>
            <w:r>
              <w:rPr>
                <w:rFonts w:cs="Calibri"/>
                <w:sz w:val="20"/>
                <w:szCs w:val="20"/>
              </w:rPr>
              <w:t>5.</w:t>
            </w:r>
          </w:p>
        </w:tc>
        <w:tc>
          <w:tcPr>
            <w:tcW w:w="1367" w:type="pct"/>
            <w:shd w:val="clear" w:color="auto" w:fill="auto"/>
          </w:tcPr>
          <w:p w14:paraId="508539A6" w14:textId="0D590CDD" w:rsidR="006C4440" w:rsidRPr="00777334" w:rsidRDefault="006C4440" w:rsidP="00D83A6D">
            <w:pPr>
              <w:spacing w:after="0"/>
              <w:rPr>
                <w:rFonts w:cs="Calibri"/>
                <w:sz w:val="20"/>
                <w:szCs w:val="20"/>
              </w:rPr>
            </w:pPr>
            <w:bookmarkStart w:id="5"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5"/>
          </w:p>
        </w:tc>
        <w:tc>
          <w:tcPr>
            <w:tcW w:w="1892" w:type="pct"/>
            <w:shd w:val="clear" w:color="auto" w:fill="auto"/>
          </w:tcPr>
          <w:p w14:paraId="22017C7C" w14:textId="77777777" w:rsidR="006C4440" w:rsidRPr="00656C28" w:rsidRDefault="006C4440" w:rsidP="00D83A6D">
            <w:pPr>
              <w:spacing w:after="0"/>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6C4440" w:rsidRDefault="006C4440" w:rsidP="00D83A6D">
            <w:pPr>
              <w:spacing w:after="0"/>
              <w:rPr>
                <w:rFonts w:cs="Calibri"/>
                <w:sz w:val="20"/>
                <w:szCs w:val="20"/>
              </w:rPr>
            </w:pPr>
          </w:p>
          <w:p w14:paraId="2E115918" w14:textId="1B704CC8" w:rsidR="006C4440" w:rsidRPr="00656C28" w:rsidRDefault="006C4440" w:rsidP="00D83A6D">
            <w:pPr>
              <w:spacing w:after="0"/>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14A618F" w:rsidR="006C4440" w:rsidRDefault="006C4440" w:rsidP="00D83A6D">
            <w:pPr>
              <w:spacing w:after="0"/>
              <w:rPr>
                <w:rFonts w:cs="Calibri"/>
                <w:sz w:val="20"/>
                <w:szCs w:val="20"/>
              </w:rPr>
            </w:pPr>
            <w:r w:rsidRPr="00FC47E0">
              <w:rPr>
                <w:rFonts w:cs="Calibri"/>
                <w:sz w:val="20"/>
                <w:szCs w:val="20"/>
              </w:rPr>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6C4440" w:rsidRPr="00656C28" w:rsidRDefault="006C4440" w:rsidP="00D83A6D">
            <w:pPr>
              <w:spacing w:after="0"/>
              <w:rPr>
                <w:rFonts w:cs="Calibri"/>
                <w:sz w:val="20"/>
                <w:szCs w:val="20"/>
              </w:rPr>
            </w:pPr>
          </w:p>
          <w:p w14:paraId="022DAE97" w14:textId="5794B6E6" w:rsidR="006C4440" w:rsidRPr="00542955" w:rsidRDefault="006C4440" w:rsidP="00D83A6D">
            <w:pPr>
              <w:spacing w:after="0"/>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489" w:type="pct"/>
            <w:shd w:val="clear" w:color="auto" w:fill="auto"/>
          </w:tcPr>
          <w:p w14:paraId="55CDD8E4" w14:textId="4D30476D" w:rsidR="006C4440" w:rsidRDefault="006C4440" w:rsidP="00D83A6D">
            <w:pPr>
              <w:spacing w:after="0"/>
              <w:rPr>
                <w:rFonts w:cs="Calibri"/>
                <w:sz w:val="20"/>
                <w:szCs w:val="20"/>
              </w:rPr>
            </w:pPr>
            <w:r w:rsidRPr="00766C69">
              <w:rPr>
                <w:rFonts w:cs="Calibri"/>
                <w:sz w:val="20"/>
                <w:szCs w:val="20"/>
              </w:rPr>
              <w:t>Ocena niniejszych kryteriów polegać będzie na przyznaniu wartości logicznych: „tak”, lub „nie” lub  „nie – do uzupełnienia/poprawy” .</w:t>
            </w:r>
          </w:p>
          <w:p w14:paraId="503105D3" w14:textId="77777777" w:rsidR="006C4440" w:rsidRDefault="006C4440" w:rsidP="00D83A6D">
            <w:pPr>
              <w:spacing w:after="0"/>
              <w:rPr>
                <w:rFonts w:cs="Calibri"/>
                <w:sz w:val="20"/>
                <w:szCs w:val="20"/>
              </w:rPr>
            </w:pPr>
          </w:p>
          <w:p w14:paraId="07FDEA02" w14:textId="30FC3018"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3FC77771" w14:textId="06896AF6" w:rsidR="006C4440" w:rsidRDefault="006C4440" w:rsidP="00D83A6D">
            <w:pPr>
              <w:spacing w:after="0"/>
              <w:rPr>
                <w:rFonts w:cs="Calibri"/>
                <w:sz w:val="20"/>
                <w:szCs w:val="20"/>
              </w:rPr>
            </w:pPr>
            <w:r w:rsidRPr="00623A2D">
              <w:rPr>
                <w:rFonts w:cs="Calibri"/>
                <w:sz w:val="20"/>
                <w:szCs w:val="20"/>
              </w:rPr>
              <w:t>W przypadku gdy Wnioskodawca nie zawrze stosownych zapisów we wniosku o dofinansowanie lub zapisy są niespójne/ niepełne, istnieje możliwość uzupełnienia/poprawy wniosku w tym zakresie.</w:t>
            </w:r>
          </w:p>
          <w:p w14:paraId="76EB8E5A" w14:textId="1A368B36" w:rsidR="006C4440" w:rsidRPr="00542955" w:rsidRDefault="006C4440" w:rsidP="00D83A6D">
            <w:pPr>
              <w:spacing w:after="0"/>
              <w:rPr>
                <w:sz w:val="20"/>
                <w:szCs w:val="20"/>
              </w:rPr>
            </w:pPr>
            <w:r w:rsidRPr="00844057">
              <w:rPr>
                <w:sz w:val="20"/>
                <w:szCs w:val="20"/>
              </w:rPr>
              <w:t>Projekty niespełniające kryterium merytorycznego są odrzucane.</w:t>
            </w:r>
          </w:p>
        </w:tc>
      </w:tr>
      <w:tr w:rsidR="006C4440" w:rsidRPr="00542955" w14:paraId="7B910FD6" w14:textId="77777777" w:rsidTr="005741EC">
        <w:tc>
          <w:tcPr>
            <w:tcW w:w="252" w:type="pct"/>
            <w:shd w:val="clear" w:color="auto" w:fill="auto"/>
          </w:tcPr>
          <w:p w14:paraId="19A02315" w14:textId="2B9366D8" w:rsidR="006C4440" w:rsidRPr="00542955" w:rsidRDefault="006C4440" w:rsidP="00D83A6D">
            <w:pPr>
              <w:spacing w:after="0"/>
              <w:rPr>
                <w:rFonts w:cs="Calibri"/>
                <w:sz w:val="20"/>
                <w:szCs w:val="20"/>
              </w:rPr>
            </w:pPr>
            <w:r>
              <w:rPr>
                <w:rFonts w:cs="Calibri"/>
                <w:sz w:val="20"/>
                <w:szCs w:val="20"/>
              </w:rPr>
              <w:t>6.</w:t>
            </w:r>
          </w:p>
        </w:tc>
        <w:tc>
          <w:tcPr>
            <w:tcW w:w="1367" w:type="pct"/>
            <w:shd w:val="clear" w:color="auto" w:fill="auto"/>
          </w:tcPr>
          <w:p w14:paraId="7BF4F3A7" w14:textId="534DB86A" w:rsidR="006C4440" w:rsidRPr="00964DFC" w:rsidRDefault="006C4440" w:rsidP="00D83A6D">
            <w:pPr>
              <w:spacing w:after="0"/>
            </w:pPr>
            <w:bookmarkStart w:id="6" w:name="_Hlk127954881"/>
            <w:r w:rsidRPr="00964DFC">
              <w:rPr>
                <w:rFonts w:cs="Calibri"/>
                <w:sz w:val="20"/>
                <w:szCs w:val="20"/>
              </w:rPr>
              <w:t xml:space="preserve">Potencjał kadrowy i techniczny </w:t>
            </w:r>
            <w:bookmarkEnd w:id="6"/>
          </w:p>
        </w:tc>
        <w:tc>
          <w:tcPr>
            <w:tcW w:w="1892" w:type="pct"/>
            <w:shd w:val="clear" w:color="auto" w:fill="auto"/>
          </w:tcPr>
          <w:p w14:paraId="7F3450B7" w14:textId="77777777" w:rsidR="006C4440" w:rsidRPr="00656C28" w:rsidRDefault="006C4440" w:rsidP="00D83A6D">
            <w:pPr>
              <w:spacing w:after="0"/>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6C4440" w:rsidRDefault="006C4440" w:rsidP="00D83A6D">
            <w:pPr>
              <w:spacing w:after="0"/>
              <w:rPr>
                <w:rFonts w:cs="Calibri"/>
                <w:sz w:val="20"/>
                <w:szCs w:val="20"/>
              </w:rPr>
            </w:pPr>
          </w:p>
          <w:p w14:paraId="65BED244" w14:textId="313F822F" w:rsidR="006C4440" w:rsidRPr="004D4F7B" w:rsidRDefault="006C4440" w:rsidP="00D83A6D">
            <w:pPr>
              <w:spacing w:after="0"/>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6C4440" w:rsidRPr="004D4F7B" w:rsidRDefault="006C4440" w:rsidP="0054448B">
            <w:pPr>
              <w:pStyle w:val="Akapitzlist"/>
              <w:numPr>
                <w:ilvl w:val="0"/>
                <w:numId w:val="41"/>
              </w:numPr>
              <w:spacing w:line="276" w:lineRule="auto"/>
              <w:ind w:left="313"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6C4440" w:rsidRPr="004D4F7B" w:rsidRDefault="006C4440" w:rsidP="0054448B">
            <w:pPr>
              <w:pStyle w:val="Akapitzlist"/>
              <w:numPr>
                <w:ilvl w:val="0"/>
                <w:numId w:val="41"/>
              </w:numPr>
              <w:spacing w:line="276" w:lineRule="auto"/>
              <w:ind w:left="313" w:hanging="288"/>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6C4440" w:rsidRPr="004D4F7B" w:rsidRDefault="006C4440" w:rsidP="00D83A6D">
            <w:pPr>
              <w:spacing w:after="0"/>
              <w:rPr>
                <w:rFonts w:asciiTheme="minorHAnsi" w:hAnsiTheme="minorHAnsi" w:cstheme="minorHAnsi"/>
                <w:sz w:val="20"/>
                <w:szCs w:val="20"/>
              </w:rPr>
            </w:pPr>
          </w:p>
          <w:p w14:paraId="1A62B19A" w14:textId="77777777" w:rsidR="006C4440" w:rsidRPr="00D0425A" w:rsidRDefault="006C4440" w:rsidP="00D83A6D">
            <w:pPr>
              <w:spacing w:after="0"/>
              <w:rPr>
                <w:rFonts w:cs="Calibri"/>
                <w:sz w:val="20"/>
                <w:szCs w:val="20"/>
              </w:rPr>
            </w:pPr>
            <w:r w:rsidRPr="00D0425A">
              <w:rPr>
                <w:rFonts w:cs="Calibri"/>
                <w:sz w:val="20"/>
                <w:szCs w:val="20"/>
              </w:rPr>
              <w:t>Ocenie podlega:</w:t>
            </w:r>
          </w:p>
          <w:p w14:paraId="16087EB6" w14:textId="77777777" w:rsidR="006C4440" w:rsidRDefault="006C4440" w:rsidP="00D83A6D">
            <w:pPr>
              <w:spacing w:after="0"/>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7CFAC5CC" w:rsidR="006C4440" w:rsidRPr="00656C28" w:rsidRDefault="006C4440" w:rsidP="00D83A6D">
            <w:pPr>
              <w:spacing w:after="0"/>
              <w:rPr>
                <w:rFonts w:cs="Calibri"/>
                <w:sz w:val="20"/>
                <w:szCs w:val="20"/>
              </w:rPr>
            </w:pPr>
            <w:r>
              <w:rPr>
                <w:rFonts w:cs="Calibri"/>
                <w:sz w:val="20"/>
                <w:szCs w:val="20"/>
              </w:rPr>
              <w:lastRenderedPageBreak/>
              <w:t xml:space="preserve">- </w:t>
            </w:r>
            <w:r w:rsidRPr="00656C28">
              <w:rPr>
                <w:rFonts w:cs="Calibri"/>
                <w:sz w:val="20"/>
                <w:szCs w:val="20"/>
              </w:rPr>
              <w:t>opis sposobu wykorzystania posiadanego potencjału kadrowego do realizacji projektu w kontekście opisu kompetencji i doświadczenia osób, które wnioskodawca i partnerzy (o ile dotyczy) planuje zaangażować w ramach projektu.</w:t>
            </w:r>
          </w:p>
          <w:p w14:paraId="43442B6B" w14:textId="267438D0" w:rsidR="006C4440" w:rsidRDefault="006C4440" w:rsidP="00D83A6D">
            <w:pPr>
              <w:spacing w:after="0"/>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r w:rsidR="0078326F">
              <w:rPr>
                <w:rFonts w:cs="Calibri"/>
                <w:sz w:val="20"/>
                <w:szCs w:val="20"/>
              </w:rPr>
              <w:t xml:space="preserve"> </w:t>
            </w:r>
            <w:r>
              <w:rPr>
                <w:rFonts w:cs="Calibri"/>
                <w:sz w:val="20"/>
                <w:szCs w:val="20"/>
              </w:rPr>
              <w:t>i ich adekwatność do zakresu merytorycznego projektu.</w:t>
            </w:r>
          </w:p>
          <w:p w14:paraId="263AEBC2" w14:textId="0DC45911" w:rsidR="006C4440" w:rsidRPr="00542955" w:rsidRDefault="006C4440" w:rsidP="00D83A6D">
            <w:pPr>
              <w:spacing w:after="0"/>
              <w:rPr>
                <w:rFonts w:cs="Calibri"/>
                <w:sz w:val="20"/>
                <w:szCs w:val="20"/>
              </w:rPr>
            </w:pPr>
          </w:p>
        </w:tc>
        <w:tc>
          <w:tcPr>
            <w:tcW w:w="1489" w:type="pct"/>
            <w:shd w:val="clear" w:color="auto" w:fill="auto"/>
          </w:tcPr>
          <w:p w14:paraId="483F3622" w14:textId="51E67071" w:rsidR="006C4440" w:rsidRDefault="006C4440" w:rsidP="00D83A6D">
            <w:pPr>
              <w:spacing w:after="0"/>
              <w:rPr>
                <w:rFonts w:cs="Calibri"/>
                <w:sz w:val="20"/>
                <w:szCs w:val="20"/>
              </w:rPr>
            </w:pPr>
            <w:r w:rsidRPr="00766C69">
              <w:rPr>
                <w:rFonts w:cs="Calibri"/>
                <w:sz w:val="20"/>
                <w:szCs w:val="20"/>
              </w:rPr>
              <w:lastRenderedPageBreak/>
              <w:t>Ocena niniejszych kryteriów polegać będzie na przyznaniu wartości logicznych: „tak”, lub „nie” lub  „nie – do uzupełnienia/poprawy” .</w:t>
            </w:r>
          </w:p>
          <w:p w14:paraId="28B2D2DC" w14:textId="448BF4E8"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18F56C94" w14:textId="60D914CA" w:rsidR="006C4440" w:rsidRDefault="006C4440" w:rsidP="00D83A6D">
            <w:pPr>
              <w:spacing w:after="0"/>
              <w:rPr>
                <w:rFonts w:cs="Calibri"/>
                <w:sz w:val="20"/>
                <w:szCs w:val="20"/>
              </w:rPr>
            </w:pPr>
            <w:r w:rsidRPr="00623A2D">
              <w:rPr>
                <w:rFonts w:cs="Calibri"/>
                <w:sz w:val="20"/>
                <w:szCs w:val="20"/>
              </w:rPr>
              <w:t>W przypadku gdy Wnioskodawca nie zawrze stosownych zapisów we wniosku o dofinansowanie lub zapisy są niespójne/ niepełne, istnieje możliwość uzupełnienia/poprawy wniosku w tym zakresie.</w:t>
            </w:r>
          </w:p>
          <w:p w14:paraId="542A732B" w14:textId="6F864901" w:rsidR="006C4440" w:rsidRPr="00542955" w:rsidRDefault="006C4440" w:rsidP="00D83A6D">
            <w:pPr>
              <w:spacing w:after="0"/>
              <w:rPr>
                <w:sz w:val="20"/>
                <w:szCs w:val="20"/>
              </w:rPr>
            </w:pPr>
            <w:r w:rsidRPr="00844057">
              <w:rPr>
                <w:sz w:val="20"/>
                <w:szCs w:val="20"/>
              </w:rPr>
              <w:t>Projekty niespełniające kryterium merytorycznego są odrzucane.</w:t>
            </w:r>
          </w:p>
        </w:tc>
      </w:tr>
      <w:tr w:rsidR="006C4440" w:rsidRPr="00542955" w14:paraId="3EC39156" w14:textId="77777777" w:rsidTr="005741EC">
        <w:tc>
          <w:tcPr>
            <w:tcW w:w="252" w:type="pct"/>
            <w:shd w:val="clear" w:color="auto" w:fill="auto"/>
          </w:tcPr>
          <w:p w14:paraId="07196F12" w14:textId="50DD3560" w:rsidR="006C4440" w:rsidRPr="00542955" w:rsidRDefault="006C4440" w:rsidP="00D83A6D">
            <w:pPr>
              <w:spacing w:after="0"/>
              <w:rPr>
                <w:rFonts w:cs="Calibri"/>
                <w:sz w:val="20"/>
                <w:szCs w:val="20"/>
              </w:rPr>
            </w:pPr>
            <w:r>
              <w:rPr>
                <w:rFonts w:cs="Calibri"/>
                <w:sz w:val="20"/>
                <w:szCs w:val="20"/>
              </w:rPr>
              <w:t>7.</w:t>
            </w:r>
          </w:p>
        </w:tc>
        <w:tc>
          <w:tcPr>
            <w:tcW w:w="1367" w:type="pct"/>
            <w:shd w:val="clear" w:color="auto" w:fill="auto"/>
          </w:tcPr>
          <w:p w14:paraId="6BC39E77" w14:textId="2A367260" w:rsidR="006C4440" w:rsidRPr="00964DFC" w:rsidRDefault="006C4440" w:rsidP="00D83A6D">
            <w:pPr>
              <w:spacing w:after="0"/>
              <w:rPr>
                <w:rFonts w:cs="Calibri"/>
                <w:sz w:val="20"/>
                <w:szCs w:val="20"/>
              </w:rPr>
            </w:pPr>
            <w:bookmarkStart w:id="7" w:name="_Hlk127954887"/>
            <w:r w:rsidRPr="00964DFC">
              <w:rPr>
                <w:rFonts w:cs="Calibri"/>
                <w:sz w:val="20"/>
                <w:szCs w:val="20"/>
              </w:rPr>
              <w:t>Potencjał społeczny</w:t>
            </w:r>
            <w:bookmarkEnd w:id="7"/>
          </w:p>
        </w:tc>
        <w:tc>
          <w:tcPr>
            <w:tcW w:w="1892" w:type="pct"/>
            <w:shd w:val="clear" w:color="auto" w:fill="auto"/>
          </w:tcPr>
          <w:p w14:paraId="353037AA" w14:textId="77777777" w:rsidR="006C4440" w:rsidRDefault="006C4440" w:rsidP="00D83A6D">
            <w:pPr>
              <w:spacing w:after="0"/>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6C4440" w:rsidRPr="004D4F7B" w:rsidRDefault="006C4440" w:rsidP="00D83A6D">
            <w:pPr>
              <w:spacing w:after="0"/>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6C4440" w:rsidRPr="004D4F7B" w:rsidRDefault="006C4440" w:rsidP="0054448B">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6C4440" w:rsidRPr="004D4F7B" w:rsidRDefault="006C4440" w:rsidP="0054448B">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6C4440" w:rsidRPr="004D4F7B" w:rsidRDefault="006C4440" w:rsidP="0054448B">
            <w:pPr>
              <w:pStyle w:val="Akapitzlist"/>
              <w:numPr>
                <w:ilvl w:val="0"/>
                <w:numId w:val="42"/>
              </w:numPr>
              <w:spacing w:line="276" w:lineRule="auto"/>
              <w:ind w:left="313"/>
              <w:contextualSpacing w:val="0"/>
              <w:jc w:val="left"/>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5DE1154" w14:textId="77777777" w:rsidR="006C4440" w:rsidRDefault="006C4440" w:rsidP="00D83A6D">
            <w:pPr>
              <w:spacing w:after="0"/>
              <w:rPr>
                <w:rFonts w:cs="Calibri"/>
                <w:sz w:val="20"/>
                <w:szCs w:val="20"/>
              </w:rPr>
            </w:pPr>
            <w:r w:rsidRPr="00400C11">
              <w:rPr>
                <w:rFonts w:cs="Calibri"/>
                <w:sz w:val="20"/>
                <w:szCs w:val="20"/>
              </w:rPr>
              <w:t>Ocenie podlega</w:t>
            </w:r>
            <w:r>
              <w:rPr>
                <w:rFonts w:cs="Calibri"/>
                <w:sz w:val="20"/>
                <w:szCs w:val="20"/>
              </w:rPr>
              <w:t>:</w:t>
            </w:r>
          </w:p>
          <w:p w14:paraId="74FF8781" w14:textId="6D8D6949" w:rsidR="006C4440" w:rsidRDefault="006C4440" w:rsidP="00D83A6D">
            <w:pPr>
              <w:spacing w:after="0"/>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3FDCE4DE" w:rsidR="006C4440" w:rsidRPr="00D0425A" w:rsidRDefault="006C4440" w:rsidP="00D83A6D">
            <w:pPr>
              <w:spacing w:after="0"/>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 projektu,</w:t>
            </w:r>
            <w:r>
              <w:rPr>
                <w:rFonts w:asciiTheme="minorHAnsi" w:hAnsiTheme="minorHAnsi" w:cstheme="minorHAnsi"/>
                <w:sz w:val="20"/>
                <w:szCs w:val="20"/>
              </w:rPr>
              <w:t xml:space="preserve"> </w:t>
            </w:r>
            <w:r w:rsidRPr="00D0425A">
              <w:rPr>
                <w:rFonts w:asciiTheme="minorHAnsi" w:hAnsiTheme="minorHAnsi" w:cstheme="minorHAnsi"/>
                <w:sz w:val="20"/>
                <w:szCs w:val="20"/>
              </w:rPr>
              <w:t>z uwzględnieniem dotychczasowej działalności wnioskodawcy i partnerów (jeśli dotyczy).</w:t>
            </w:r>
          </w:p>
        </w:tc>
        <w:tc>
          <w:tcPr>
            <w:tcW w:w="1489" w:type="pct"/>
            <w:shd w:val="clear" w:color="auto" w:fill="auto"/>
          </w:tcPr>
          <w:p w14:paraId="225D8095" w14:textId="7FEDA6A2" w:rsidR="006C4440" w:rsidRDefault="006C4440" w:rsidP="00D83A6D">
            <w:pPr>
              <w:spacing w:after="0"/>
              <w:rPr>
                <w:rFonts w:cs="Calibri"/>
                <w:sz w:val="20"/>
                <w:szCs w:val="20"/>
              </w:rPr>
            </w:pPr>
            <w:r w:rsidRPr="00766C69">
              <w:rPr>
                <w:rFonts w:cs="Calibri"/>
                <w:sz w:val="20"/>
                <w:szCs w:val="20"/>
              </w:rPr>
              <w:t>Ocena niniejszych kryteriów polegać będzie na przyznaniu wartości logicznych: „tak”, lub „nie” lub  „nie – do uzupełnienia/poprawy” .</w:t>
            </w:r>
          </w:p>
          <w:p w14:paraId="3E0608C0" w14:textId="0836335F"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0E7A047F" w14:textId="02FF76C8" w:rsidR="006C4440" w:rsidRDefault="006C4440" w:rsidP="00D83A6D">
            <w:pPr>
              <w:spacing w:after="0"/>
              <w:rPr>
                <w:rFonts w:cs="Calibri"/>
                <w:sz w:val="20"/>
                <w:szCs w:val="20"/>
              </w:rPr>
            </w:pPr>
            <w:r w:rsidRPr="00623A2D">
              <w:rPr>
                <w:rFonts w:cs="Calibri"/>
                <w:sz w:val="20"/>
                <w:szCs w:val="20"/>
              </w:rPr>
              <w:t>W przypadku gdy Wnioskodawca nie zawrze stosownych zapisów we wniosku o dofinansowanie lub zapisy są niespójne/ niepełne, istnieje możliwość uzupełnienia/poprawy wniosku w tym zakresie.</w:t>
            </w:r>
          </w:p>
          <w:p w14:paraId="28617B4A" w14:textId="562442E1" w:rsidR="006C4440" w:rsidRPr="00542955" w:rsidRDefault="006C4440" w:rsidP="00D83A6D">
            <w:pPr>
              <w:spacing w:after="0"/>
              <w:rPr>
                <w:sz w:val="20"/>
                <w:szCs w:val="20"/>
              </w:rPr>
            </w:pPr>
            <w:r w:rsidRPr="00844057">
              <w:rPr>
                <w:sz w:val="20"/>
                <w:szCs w:val="20"/>
              </w:rPr>
              <w:t>Projekty niespełniające kryterium merytorycznego są odrzucane.</w:t>
            </w:r>
          </w:p>
        </w:tc>
      </w:tr>
      <w:tr w:rsidR="006C4440" w:rsidRPr="00542955" w14:paraId="01F5B071" w14:textId="77777777" w:rsidTr="005741EC">
        <w:trPr>
          <w:trHeight w:val="418"/>
        </w:trPr>
        <w:tc>
          <w:tcPr>
            <w:tcW w:w="252" w:type="pct"/>
            <w:shd w:val="clear" w:color="auto" w:fill="auto"/>
          </w:tcPr>
          <w:p w14:paraId="6FAB66B5" w14:textId="51557399" w:rsidR="006C4440" w:rsidRPr="00542955" w:rsidRDefault="006C4440" w:rsidP="00D83A6D">
            <w:pPr>
              <w:spacing w:after="0"/>
              <w:rPr>
                <w:rFonts w:cs="Calibri"/>
                <w:sz w:val="20"/>
                <w:szCs w:val="20"/>
              </w:rPr>
            </w:pPr>
            <w:r>
              <w:rPr>
                <w:rFonts w:cs="Calibri"/>
                <w:sz w:val="20"/>
                <w:szCs w:val="20"/>
              </w:rPr>
              <w:t>8.</w:t>
            </w:r>
          </w:p>
        </w:tc>
        <w:tc>
          <w:tcPr>
            <w:tcW w:w="1367" w:type="pct"/>
            <w:shd w:val="clear" w:color="auto" w:fill="auto"/>
          </w:tcPr>
          <w:p w14:paraId="16A584B8" w14:textId="7A348527" w:rsidR="006C4440" w:rsidRPr="00542955" w:rsidRDefault="006C4440" w:rsidP="00D83A6D">
            <w:pPr>
              <w:autoSpaceDE w:val="0"/>
              <w:autoSpaceDN w:val="0"/>
              <w:adjustRightInd w:val="0"/>
              <w:spacing w:after="0"/>
              <w:rPr>
                <w:rFonts w:cs="Calibri"/>
                <w:sz w:val="20"/>
                <w:szCs w:val="20"/>
              </w:rPr>
            </w:pPr>
            <w:bookmarkStart w:id="8"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8"/>
          </w:p>
        </w:tc>
        <w:tc>
          <w:tcPr>
            <w:tcW w:w="1892" w:type="pct"/>
            <w:shd w:val="clear" w:color="auto" w:fill="auto"/>
          </w:tcPr>
          <w:p w14:paraId="7673D2D4" w14:textId="27F9D9C3" w:rsidR="006C4440" w:rsidRPr="00542955" w:rsidRDefault="006C4440" w:rsidP="00D83A6D">
            <w:pPr>
              <w:spacing w:after="0"/>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3D6125">
              <w:rPr>
                <w:rFonts w:cs="Calibri"/>
                <w:iCs/>
                <w:sz w:val="20"/>
                <w:szCs w:val="20"/>
              </w:rPr>
              <w:t>Wytycznymi dotyczącymi kwalifikowalności wydatków na lata 2021-2027</w:t>
            </w:r>
            <w:r>
              <w:rPr>
                <w:rFonts w:cs="Calibri"/>
                <w:iCs/>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17F69A48" w:rsidR="006C4440" w:rsidRPr="00542955" w:rsidRDefault="006C4440" w:rsidP="0054448B">
            <w:pPr>
              <w:numPr>
                <w:ilvl w:val="0"/>
                <w:numId w:val="6"/>
              </w:numPr>
              <w:spacing w:after="0"/>
              <w:ind w:left="313" w:hanging="284"/>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6C4440" w:rsidRPr="00542955" w:rsidRDefault="006C4440" w:rsidP="0054448B">
            <w:pPr>
              <w:numPr>
                <w:ilvl w:val="0"/>
                <w:numId w:val="6"/>
              </w:numPr>
              <w:spacing w:after="0"/>
              <w:ind w:left="313" w:hanging="284"/>
              <w:rPr>
                <w:rFonts w:cs="Calibri"/>
                <w:sz w:val="20"/>
                <w:szCs w:val="20"/>
              </w:rPr>
            </w:pPr>
            <w:r w:rsidRPr="00542955">
              <w:rPr>
                <w:rFonts w:cs="Calibri"/>
                <w:sz w:val="20"/>
                <w:szCs w:val="20"/>
              </w:rPr>
              <w:lastRenderedPageBreak/>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6C4440" w:rsidRPr="00542955" w:rsidRDefault="006C4440" w:rsidP="0054448B">
            <w:pPr>
              <w:numPr>
                <w:ilvl w:val="0"/>
                <w:numId w:val="6"/>
              </w:numPr>
              <w:spacing w:after="0"/>
              <w:ind w:left="313" w:hanging="284"/>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D7C91A1" w:rsidR="006C4440" w:rsidRPr="00542955" w:rsidRDefault="006C4440" w:rsidP="0054448B">
            <w:pPr>
              <w:numPr>
                <w:ilvl w:val="0"/>
                <w:numId w:val="6"/>
              </w:numPr>
              <w:spacing w:after="0"/>
              <w:ind w:left="313" w:hanging="284"/>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SzOP </w:t>
            </w:r>
            <w:r>
              <w:rPr>
                <w:rFonts w:cs="Calibri"/>
                <w:sz w:val="20"/>
                <w:szCs w:val="20"/>
              </w:rPr>
              <w:t>w zakresie</w:t>
            </w:r>
            <w:r w:rsidRPr="00542955">
              <w:rPr>
                <w:rFonts w:cs="Calibri"/>
                <w:sz w:val="20"/>
                <w:szCs w:val="20"/>
              </w:rPr>
              <w:t xml:space="preserve"> cross-financingu</w:t>
            </w:r>
            <w:r>
              <w:rPr>
                <w:rFonts w:cs="Calibri"/>
                <w:sz w:val="20"/>
                <w:szCs w:val="20"/>
              </w:rPr>
              <w:t xml:space="preserve"> (jeśli dotyczy)</w:t>
            </w:r>
          </w:p>
          <w:p w14:paraId="5A4ED73B" w14:textId="650D1A84" w:rsidR="006C4440" w:rsidRPr="00D0425A" w:rsidRDefault="006C4440" w:rsidP="0054448B">
            <w:pPr>
              <w:numPr>
                <w:ilvl w:val="0"/>
                <w:numId w:val="6"/>
              </w:numPr>
              <w:spacing w:after="0"/>
              <w:ind w:left="313" w:hanging="284"/>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6C4440" w:rsidRPr="001E4B82" w:rsidRDefault="006C4440" w:rsidP="0054448B">
            <w:pPr>
              <w:numPr>
                <w:ilvl w:val="0"/>
                <w:numId w:val="6"/>
              </w:numPr>
              <w:spacing w:after="0"/>
              <w:ind w:left="313" w:hanging="284"/>
              <w:rPr>
                <w:rFonts w:cs="Calibri"/>
                <w:sz w:val="20"/>
                <w:szCs w:val="20"/>
              </w:rPr>
            </w:pPr>
            <w:r w:rsidRPr="001E4B82">
              <w:rPr>
                <w:rFonts w:asciiTheme="minorHAnsi" w:hAnsiTheme="minorHAnsi" w:cstheme="minorHAnsi"/>
                <w:sz w:val="20"/>
                <w:szCs w:val="20"/>
              </w:rPr>
              <w:t>opis sposobu, w jaki zostanie zachowana trwałość projektu</w:t>
            </w:r>
            <w:r>
              <w:rPr>
                <w:rFonts w:asciiTheme="minorHAnsi" w:hAnsiTheme="minorHAnsi" w:cstheme="minorHAnsi"/>
                <w:sz w:val="20"/>
                <w:szCs w:val="20"/>
              </w:rPr>
              <w:t xml:space="preserve"> (jeśli dotyczy).</w:t>
            </w:r>
          </w:p>
          <w:p w14:paraId="71BDCF2B" w14:textId="77777777" w:rsidR="006C4440" w:rsidRPr="006124FF" w:rsidRDefault="006C4440" w:rsidP="00D83A6D">
            <w:pPr>
              <w:spacing w:after="0"/>
              <w:rPr>
                <w:rFonts w:cs="Calibri"/>
                <w:sz w:val="20"/>
                <w:szCs w:val="20"/>
              </w:rPr>
            </w:pPr>
          </w:p>
          <w:p w14:paraId="44E15476" w14:textId="5F25B372" w:rsidR="006C4440" w:rsidRDefault="006C4440" w:rsidP="00D83A6D">
            <w:pPr>
              <w:spacing w:after="0"/>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„Wytycznych dotyczących realizacji projektów z udziałem środków EFS+ w regionalnych programach na lata 2021-2027” oraz </w:t>
            </w:r>
            <w:r>
              <w:rPr>
                <w:rFonts w:cs="Calibri"/>
                <w:sz w:val="20"/>
                <w:szCs w:val="20"/>
              </w:rPr>
              <w:t>„</w:t>
            </w:r>
            <w:r w:rsidRPr="009C481A">
              <w:rPr>
                <w:rFonts w:cs="Calibri"/>
                <w:sz w:val="20"/>
                <w:szCs w:val="20"/>
              </w:rPr>
              <w:t>Wytycznych dotyczących kwalifikowalności wydatków na lata 2021-2027</w:t>
            </w:r>
            <w:r>
              <w:rPr>
                <w:rFonts w:cs="Calibri"/>
                <w:sz w:val="20"/>
                <w:szCs w:val="20"/>
              </w:rPr>
              <w:t>”</w:t>
            </w:r>
            <w:r w:rsidRPr="009C481A">
              <w:rPr>
                <w:rFonts w:cs="Calibri"/>
                <w:sz w:val="20"/>
                <w:szCs w:val="20"/>
              </w:rPr>
              <w:t>.</w:t>
            </w:r>
          </w:p>
          <w:p w14:paraId="1371FCF9" w14:textId="77777777" w:rsidR="006C4440" w:rsidRPr="006124FF" w:rsidRDefault="006C4440" w:rsidP="00D83A6D">
            <w:pPr>
              <w:spacing w:after="0"/>
              <w:rPr>
                <w:rFonts w:cs="Calibri"/>
                <w:sz w:val="20"/>
                <w:szCs w:val="20"/>
              </w:rPr>
            </w:pPr>
          </w:p>
          <w:p w14:paraId="5369C238" w14:textId="77777777" w:rsidR="006C4440" w:rsidRPr="006124FF" w:rsidRDefault="006C4440" w:rsidP="00D83A6D">
            <w:pPr>
              <w:spacing w:after="0"/>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4D329E18" w:rsidR="006C4440" w:rsidRDefault="006C4440" w:rsidP="00D83A6D">
            <w:pPr>
              <w:spacing w:after="0"/>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0D09AA41" w:rsidR="006C4440" w:rsidRDefault="006C4440" w:rsidP="00D83A6D">
            <w:pPr>
              <w:spacing w:after="0"/>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6C4440" w:rsidRDefault="006C4440" w:rsidP="00D83A6D">
            <w:pPr>
              <w:spacing w:after="0"/>
              <w:rPr>
                <w:rFonts w:cs="Calibri"/>
                <w:sz w:val="20"/>
                <w:szCs w:val="20"/>
              </w:rPr>
            </w:pPr>
          </w:p>
          <w:p w14:paraId="20FBD123" w14:textId="46D541DA" w:rsidR="006C4440" w:rsidRPr="00542955" w:rsidRDefault="006C4440" w:rsidP="00D83A6D">
            <w:pPr>
              <w:spacing w:after="0"/>
              <w:rPr>
                <w:rFonts w:cs="Calibri"/>
                <w:sz w:val="20"/>
                <w:szCs w:val="20"/>
              </w:rPr>
            </w:pPr>
            <w:r w:rsidRPr="006124FF">
              <w:rPr>
                <w:rFonts w:cs="Calibri"/>
                <w:sz w:val="20"/>
                <w:szCs w:val="20"/>
              </w:rPr>
              <w:t xml:space="preserve">Zweryfikowane zostaną koszty przedstawione w budżecie i ich poprawność pod względem rachunkowym, jak również w </w:t>
            </w:r>
            <w:r w:rsidRPr="006124FF">
              <w:rPr>
                <w:rFonts w:cs="Calibri"/>
                <w:sz w:val="20"/>
                <w:szCs w:val="20"/>
              </w:rPr>
              <w:lastRenderedPageBreak/>
              <w:t>odniesieniu do zapisów uzasadniających konieczność ich poniesienia w ramach projektu.</w:t>
            </w:r>
          </w:p>
        </w:tc>
        <w:tc>
          <w:tcPr>
            <w:tcW w:w="1489" w:type="pct"/>
            <w:shd w:val="clear" w:color="auto" w:fill="auto"/>
          </w:tcPr>
          <w:p w14:paraId="0496A4CC" w14:textId="520A533F" w:rsidR="006C4440" w:rsidRDefault="006C4440" w:rsidP="00D83A6D">
            <w:pPr>
              <w:spacing w:after="0"/>
              <w:rPr>
                <w:rFonts w:cs="Calibri"/>
                <w:sz w:val="20"/>
                <w:szCs w:val="20"/>
              </w:rPr>
            </w:pPr>
            <w:r w:rsidRPr="00766C69">
              <w:rPr>
                <w:rFonts w:cs="Calibri"/>
                <w:sz w:val="20"/>
                <w:szCs w:val="20"/>
              </w:rPr>
              <w:lastRenderedPageBreak/>
              <w:t>Ocena niniejszych kryteriów polegać będzie na przyznaniu wartości logicznych: „tak”, lub „nie” lub  „nie – do uzupełnienia/poprawy” .</w:t>
            </w:r>
          </w:p>
          <w:p w14:paraId="1C7A941E" w14:textId="53C9ED04" w:rsidR="006C4440" w:rsidRPr="00623A2D" w:rsidRDefault="006C4440" w:rsidP="00D83A6D">
            <w:pPr>
              <w:spacing w:after="0"/>
              <w:rPr>
                <w:rFonts w:cs="Calibri"/>
                <w:sz w:val="20"/>
                <w:szCs w:val="20"/>
              </w:rPr>
            </w:pPr>
            <w:r w:rsidRPr="00623A2D">
              <w:rPr>
                <w:rFonts w:cs="Calibri"/>
                <w:sz w:val="20"/>
                <w:szCs w:val="20"/>
              </w:rPr>
              <w:t>Spełnienie kryterium jest konieczne do przyznania dofinansowania.</w:t>
            </w:r>
          </w:p>
          <w:p w14:paraId="0A04BB99" w14:textId="7E4C118C" w:rsidR="006C4440" w:rsidRDefault="006C4440" w:rsidP="00D83A6D">
            <w:pPr>
              <w:spacing w:after="0"/>
              <w:rPr>
                <w:rFonts w:cs="Calibri"/>
                <w:sz w:val="20"/>
                <w:szCs w:val="20"/>
              </w:rPr>
            </w:pPr>
            <w:r w:rsidRPr="00623A2D">
              <w:rPr>
                <w:rFonts w:cs="Calibri"/>
                <w:sz w:val="20"/>
                <w:szCs w:val="20"/>
              </w:rPr>
              <w:t xml:space="preserve">W przypadku gdy Wnioskodawca nie zawrze stosownych zapisów we wniosku o dofinansowanie lub zapisy są niespójne/ </w:t>
            </w:r>
            <w:r w:rsidRPr="00623A2D">
              <w:rPr>
                <w:rFonts w:cs="Calibri"/>
                <w:sz w:val="20"/>
                <w:szCs w:val="20"/>
              </w:rPr>
              <w:lastRenderedPageBreak/>
              <w:t>niepełne, istnieje możliwość uzupełnienia/poprawy wniosku w tym zakresie.</w:t>
            </w:r>
          </w:p>
          <w:p w14:paraId="58A30B4F" w14:textId="13DC7437" w:rsidR="006C4440" w:rsidRPr="00542955" w:rsidRDefault="006C4440" w:rsidP="00D83A6D">
            <w:pPr>
              <w:spacing w:after="0"/>
              <w:rPr>
                <w:sz w:val="20"/>
                <w:szCs w:val="20"/>
              </w:rPr>
            </w:pPr>
            <w:r w:rsidRPr="00844057">
              <w:rPr>
                <w:sz w:val="20"/>
                <w:szCs w:val="20"/>
              </w:rPr>
              <w:t>Projekty niespełniające kryterium merytorycznego są odrzucane.</w:t>
            </w:r>
          </w:p>
        </w:tc>
      </w:tr>
      <w:tr w:rsidR="006C4440" w:rsidRPr="00542955" w14:paraId="6D66CD32" w14:textId="77777777" w:rsidTr="008B3022">
        <w:tc>
          <w:tcPr>
            <w:tcW w:w="5000" w:type="pct"/>
            <w:gridSpan w:val="4"/>
            <w:shd w:val="clear" w:color="auto" w:fill="auto"/>
          </w:tcPr>
          <w:p w14:paraId="581309AB" w14:textId="6D7FD28E" w:rsidR="006C4440" w:rsidRPr="00542955" w:rsidRDefault="006C4440" w:rsidP="005741EC">
            <w:pPr>
              <w:spacing w:after="0" w:line="240" w:lineRule="auto"/>
              <w:rPr>
                <w:rFonts w:cs="Calibri"/>
                <w:b/>
                <w:sz w:val="24"/>
                <w:szCs w:val="28"/>
              </w:rPr>
            </w:pPr>
            <w:r>
              <w:rPr>
                <w:rFonts w:cs="Calibri"/>
                <w:b/>
                <w:sz w:val="24"/>
                <w:szCs w:val="28"/>
              </w:rPr>
              <w:lastRenderedPageBreak/>
              <w:t>Dedykowane kryteria wyboru projekt</w:t>
            </w:r>
            <w:r w:rsidR="00550078">
              <w:rPr>
                <w:rFonts w:cs="Calibri"/>
                <w:b/>
                <w:sz w:val="24"/>
                <w:szCs w:val="28"/>
              </w:rPr>
              <w:t>ó</w:t>
            </w:r>
            <w:r>
              <w:rPr>
                <w:rFonts w:cs="Calibri"/>
                <w:b/>
                <w:sz w:val="24"/>
                <w:szCs w:val="28"/>
              </w:rPr>
              <w:t>w</w:t>
            </w:r>
            <w:r w:rsidRPr="00542955">
              <w:rPr>
                <w:rFonts w:cs="Calibri"/>
                <w:b/>
                <w:sz w:val="24"/>
                <w:szCs w:val="28"/>
              </w:rPr>
              <w:t xml:space="preserve"> (systematyka i brzmienie)</w:t>
            </w:r>
          </w:p>
        </w:tc>
      </w:tr>
      <w:tr w:rsidR="006C4440" w:rsidRPr="00542955" w14:paraId="1DC4ACEF" w14:textId="77777777" w:rsidTr="005741EC">
        <w:tc>
          <w:tcPr>
            <w:tcW w:w="1619" w:type="pct"/>
            <w:gridSpan w:val="2"/>
            <w:shd w:val="clear" w:color="auto" w:fill="D9D9D9" w:themeFill="background1" w:themeFillShade="D9"/>
          </w:tcPr>
          <w:p w14:paraId="1BDADC78" w14:textId="77777777" w:rsidR="006C4440" w:rsidRPr="00542955" w:rsidRDefault="006C4440" w:rsidP="006C4440">
            <w:pPr>
              <w:spacing w:before="120" w:after="120" w:line="240" w:lineRule="auto"/>
              <w:jc w:val="center"/>
              <w:rPr>
                <w:rFonts w:cs="Calibri"/>
                <w:b/>
              </w:rPr>
            </w:pPr>
            <w:r w:rsidRPr="00542955">
              <w:rPr>
                <w:rFonts w:cs="Calibri"/>
                <w:b/>
              </w:rPr>
              <w:t xml:space="preserve">Nazwa kryteriów: </w:t>
            </w:r>
          </w:p>
        </w:tc>
        <w:tc>
          <w:tcPr>
            <w:tcW w:w="3381" w:type="pct"/>
            <w:gridSpan w:val="2"/>
            <w:shd w:val="clear" w:color="auto" w:fill="auto"/>
          </w:tcPr>
          <w:p w14:paraId="3648B140" w14:textId="7EF07829" w:rsidR="006C4440" w:rsidRPr="00A17600" w:rsidRDefault="006C4440" w:rsidP="006C4440">
            <w:pPr>
              <w:spacing w:before="120" w:after="120" w:line="240" w:lineRule="auto"/>
              <w:rPr>
                <w:rFonts w:asciiTheme="minorHAnsi" w:hAnsiTheme="minorHAnsi" w:cstheme="minorHAnsi"/>
                <w:color w:val="000000"/>
                <w:sz w:val="20"/>
                <w:szCs w:val="20"/>
                <w:lang w:eastAsia="pl-PL"/>
              </w:rPr>
            </w:pPr>
            <w:r w:rsidRPr="00542955">
              <w:rPr>
                <w:rFonts w:cs="Calibri"/>
                <w:b/>
                <w:szCs w:val="24"/>
              </w:rPr>
              <w:t xml:space="preserve">Kryteria </w:t>
            </w:r>
            <w:r>
              <w:rPr>
                <w:rFonts w:cs="Calibri"/>
                <w:b/>
                <w:szCs w:val="24"/>
              </w:rPr>
              <w:t>szczególne</w:t>
            </w:r>
          </w:p>
        </w:tc>
      </w:tr>
      <w:tr w:rsidR="006C4440" w:rsidRPr="00542955" w14:paraId="2F40FAE0" w14:textId="77777777" w:rsidTr="005741EC">
        <w:tc>
          <w:tcPr>
            <w:tcW w:w="252" w:type="pct"/>
            <w:shd w:val="clear" w:color="auto" w:fill="D9D9D9" w:themeFill="background1" w:themeFillShade="D9"/>
            <w:vAlign w:val="center"/>
          </w:tcPr>
          <w:p w14:paraId="1D2B07A5" w14:textId="77777777" w:rsidR="006C4440" w:rsidRPr="005741EC" w:rsidRDefault="006C4440" w:rsidP="006C4440">
            <w:pPr>
              <w:spacing w:before="120" w:after="120" w:line="240" w:lineRule="auto"/>
              <w:jc w:val="center"/>
              <w:rPr>
                <w:rFonts w:cs="Calibri"/>
                <w:b/>
                <w:bCs/>
              </w:rPr>
            </w:pPr>
            <w:r w:rsidRPr="005741EC">
              <w:rPr>
                <w:rFonts w:cs="Calibri"/>
                <w:b/>
                <w:bCs/>
              </w:rPr>
              <w:t>Lp.</w:t>
            </w:r>
          </w:p>
        </w:tc>
        <w:tc>
          <w:tcPr>
            <w:tcW w:w="1367" w:type="pct"/>
            <w:shd w:val="clear" w:color="auto" w:fill="D9D9D9" w:themeFill="background1" w:themeFillShade="D9"/>
            <w:vAlign w:val="center"/>
          </w:tcPr>
          <w:p w14:paraId="16D10EF9" w14:textId="77777777" w:rsidR="006C4440" w:rsidRPr="005741EC" w:rsidRDefault="006C4440" w:rsidP="006C4440">
            <w:pPr>
              <w:spacing w:before="120" w:after="120" w:line="240" w:lineRule="auto"/>
              <w:jc w:val="center"/>
              <w:rPr>
                <w:rFonts w:cs="Calibri"/>
                <w:b/>
                <w:bCs/>
              </w:rPr>
            </w:pPr>
            <w:r w:rsidRPr="005741EC">
              <w:rPr>
                <w:rFonts w:cs="Calibri"/>
                <w:b/>
                <w:bCs/>
              </w:rPr>
              <w:t>Nazwa kryterium</w:t>
            </w:r>
          </w:p>
        </w:tc>
        <w:tc>
          <w:tcPr>
            <w:tcW w:w="1892" w:type="pct"/>
            <w:shd w:val="clear" w:color="auto" w:fill="D9D9D9" w:themeFill="background1" w:themeFillShade="D9"/>
            <w:vAlign w:val="center"/>
          </w:tcPr>
          <w:p w14:paraId="6D382B9D" w14:textId="77777777" w:rsidR="006C4440" w:rsidRPr="005741EC" w:rsidRDefault="006C4440" w:rsidP="006C4440">
            <w:pPr>
              <w:spacing w:before="120" w:after="120" w:line="240" w:lineRule="auto"/>
              <w:jc w:val="center"/>
              <w:rPr>
                <w:rFonts w:cs="Calibri"/>
                <w:b/>
                <w:bCs/>
              </w:rPr>
            </w:pPr>
            <w:r w:rsidRPr="005741EC">
              <w:rPr>
                <w:rFonts w:cs="Calibri"/>
                <w:b/>
                <w:bCs/>
              </w:rPr>
              <w:t>Definicja kryterium</w:t>
            </w:r>
          </w:p>
        </w:tc>
        <w:tc>
          <w:tcPr>
            <w:tcW w:w="1489" w:type="pct"/>
            <w:shd w:val="clear" w:color="auto" w:fill="D9D9D9" w:themeFill="background1" w:themeFillShade="D9"/>
            <w:vAlign w:val="center"/>
          </w:tcPr>
          <w:p w14:paraId="1EEE18FA" w14:textId="77777777" w:rsidR="006C4440" w:rsidRPr="005741EC" w:rsidRDefault="006C4440" w:rsidP="006C4440">
            <w:pPr>
              <w:spacing w:before="120" w:after="120" w:line="240" w:lineRule="auto"/>
              <w:jc w:val="center"/>
              <w:rPr>
                <w:rFonts w:cs="Calibri"/>
                <w:b/>
                <w:bCs/>
              </w:rPr>
            </w:pPr>
            <w:r w:rsidRPr="005741EC">
              <w:rPr>
                <w:rFonts w:cs="Calibri"/>
                <w:b/>
                <w:bCs/>
              </w:rPr>
              <w:t xml:space="preserve">Opis znaczenia kryterium dla wyniku oceny </w:t>
            </w:r>
          </w:p>
        </w:tc>
      </w:tr>
      <w:tr w:rsidR="00A54B2B" w:rsidRPr="00C113A7" w14:paraId="681D7673" w14:textId="77777777" w:rsidTr="005741EC">
        <w:tc>
          <w:tcPr>
            <w:tcW w:w="252" w:type="pct"/>
            <w:tcBorders>
              <w:top w:val="single" w:sz="4" w:space="0" w:color="auto"/>
              <w:left w:val="single" w:sz="4" w:space="0" w:color="auto"/>
              <w:bottom w:val="single" w:sz="4" w:space="0" w:color="auto"/>
              <w:right w:val="single" w:sz="4" w:space="0" w:color="auto"/>
            </w:tcBorders>
            <w:shd w:val="clear" w:color="auto" w:fill="auto"/>
          </w:tcPr>
          <w:p w14:paraId="282FF107" w14:textId="250737DC" w:rsidR="00A54B2B" w:rsidRPr="00C113A7" w:rsidRDefault="00E5126D" w:rsidP="00C113A7">
            <w:pPr>
              <w:pStyle w:val="Akapitzlist"/>
              <w:numPr>
                <w:ilvl w:val="0"/>
                <w:numId w:val="51"/>
              </w:numPr>
              <w:spacing w:line="276" w:lineRule="auto"/>
              <w:ind w:left="0"/>
              <w:contextualSpacing w:val="0"/>
              <w:jc w:val="left"/>
              <w:rPr>
                <w:rFonts w:asciiTheme="minorHAnsi" w:eastAsia="Calibri" w:hAnsiTheme="minorHAnsi" w:cstheme="minorHAnsi"/>
                <w:sz w:val="20"/>
                <w:szCs w:val="20"/>
                <w:lang w:eastAsia="en-US"/>
              </w:rPr>
            </w:pPr>
            <w:r w:rsidRPr="00C113A7">
              <w:rPr>
                <w:rFonts w:asciiTheme="minorHAnsi" w:eastAsia="Calibri" w:hAnsiTheme="minorHAnsi" w:cstheme="minorHAnsi"/>
                <w:sz w:val="20"/>
                <w:szCs w:val="20"/>
                <w:lang w:eastAsia="en-US"/>
              </w:rPr>
              <w:t>1.</w:t>
            </w:r>
          </w:p>
        </w:tc>
        <w:tc>
          <w:tcPr>
            <w:tcW w:w="1367" w:type="pct"/>
            <w:tcBorders>
              <w:top w:val="single" w:sz="4" w:space="0" w:color="auto"/>
              <w:left w:val="single" w:sz="4" w:space="0" w:color="auto"/>
              <w:bottom w:val="single" w:sz="4" w:space="0" w:color="auto"/>
              <w:right w:val="single" w:sz="4" w:space="0" w:color="auto"/>
            </w:tcBorders>
            <w:shd w:val="clear" w:color="auto" w:fill="auto"/>
          </w:tcPr>
          <w:p w14:paraId="523E5ACE"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Kompleksowy zakres wsparcia </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3D2E72B1"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Kryterium zostanie uznane za spełnione jeśli w projekcie zostanie zaplanowane wsparcie w następującym zakresie:</w:t>
            </w:r>
          </w:p>
          <w:p w14:paraId="2DA4135C" w14:textId="3D26CA7A"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Włączenie pracodawców w proces kształcenia zawodowego oraz upowszechnienie kształcenia w miejscu pracy i praktycznego kształcenia zawodowego (w tym staże uczniowskie), uwzględniającego najnowsze trendy technologiczne, w tym w ramach kształcenia dualnego.</w:t>
            </w:r>
          </w:p>
          <w:p w14:paraId="0A8783BF" w14:textId="61E43979"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Wsparcie szkół zawodowych na podstawie przygotowanych przez nie programów rozwojowych (w tym przede wszystkim poprzez zapewnienie uczniom możliwości rozwijania kompetencji uniwersalnych w tym cyfrowych, zdobycia kwalifikacji zawodowych, zgodnych z aktualnym i prognozowanym zapotrzebowaniem rynku pracy, w tym zwłaszcza w zakresie zawodów przyszłości czy Przemysłu 4.0).</w:t>
            </w:r>
          </w:p>
          <w:p w14:paraId="0BD5E944" w14:textId="11537B70"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Rozwijanie i doskonalenie systemu doradztwa zawodowego.</w:t>
            </w:r>
          </w:p>
          <w:p w14:paraId="286295FE" w14:textId="0415A745"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Podnoszenie kompetencji kadr systemu edukacji (z wyłączeniem szkolnictwa wyższego), w tym do prowadzenia kształcenia w systemie on-line oraz podnoszenie kompetencji kadry zarządzającej systemem edukacji w celu poprawy jakości kształcenia dzieci i młodzieży.</w:t>
            </w:r>
          </w:p>
          <w:p w14:paraId="17D25DF1" w14:textId="12343AC2"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 Podnoszenie świadomości na temat zmiany klimatu i wspieranie rozwoju umiejętności ekologicznych, zwłaszcza w kształceniu zawodowym.</w:t>
            </w:r>
          </w:p>
          <w:p w14:paraId="7084AED9" w14:textId="79CC6D64" w:rsidR="00EA5F40" w:rsidRPr="00C113A7" w:rsidRDefault="00EA5F40" w:rsidP="00C113A7">
            <w:pPr>
              <w:spacing w:after="0"/>
              <w:rPr>
                <w:rFonts w:asciiTheme="minorHAnsi" w:hAnsiTheme="minorHAnsi" w:cstheme="minorHAnsi"/>
                <w:sz w:val="20"/>
                <w:szCs w:val="20"/>
              </w:rPr>
            </w:pPr>
            <w:r w:rsidRPr="00C113A7">
              <w:rPr>
                <w:rFonts w:asciiTheme="minorHAnsi" w:hAnsiTheme="minorHAnsi" w:cstheme="minorHAnsi"/>
                <w:sz w:val="20"/>
                <w:szCs w:val="20"/>
              </w:rPr>
              <w:t>- działania skierowane na wsparcie zdrowia psychicznego dzieci i młodzieży, w tym  podnoszenie kompetencji kadr pedagogicznych oraz bezpośrednie wsparcie uczniów szkół objętych projektem</w:t>
            </w:r>
          </w:p>
          <w:p w14:paraId="48FFBA27" w14:textId="0FC51C10"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Spełnienie danego kryterium zostanie zweryfikowane na podstawie zapisów wniosku o dofinansowanie.</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159553AB"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niniejszych kryteriów polegać będzie na przyznaniu wartości logicznych: „tak”, lub „nie” lub  „nie – do uzupełnienia/poprawy” .</w:t>
            </w:r>
          </w:p>
          <w:p w14:paraId="1CB7975F"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4A36DF98"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362C9A05" w14:textId="77777777" w:rsidR="00A54B2B" w:rsidRPr="00C113A7" w:rsidRDefault="00A54B2B"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900EBD" w:rsidRPr="00C113A7" w14:paraId="703CEFD3" w14:textId="77777777" w:rsidTr="005741EC">
        <w:tc>
          <w:tcPr>
            <w:tcW w:w="252" w:type="pct"/>
            <w:tcBorders>
              <w:top w:val="single" w:sz="4" w:space="0" w:color="auto"/>
              <w:left w:val="single" w:sz="4" w:space="0" w:color="auto"/>
              <w:bottom w:val="single" w:sz="4" w:space="0" w:color="auto"/>
              <w:right w:val="single" w:sz="4" w:space="0" w:color="auto"/>
            </w:tcBorders>
            <w:shd w:val="clear" w:color="auto" w:fill="auto"/>
          </w:tcPr>
          <w:p w14:paraId="75497AED" w14:textId="4618ABB2" w:rsidR="00900EBD" w:rsidRPr="00C113A7" w:rsidRDefault="00E5126D" w:rsidP="00C113A7">
            <w:pPr>
              <w:pStyle w:val="Akapitzlist"/>
              <w:numPr>
                <w:ilvl w:val="0"/>
                <w:numId w:val="51"/>
              </w:numPr>
              <w:spacing w:line="276" w:lineRule="auto"/>
              <w:ind w:left="0"/>
              <w:contextualSpacing w:val="0"/>
              <w:jc w:val="left"/>
              <w:rPr>
                <w:rFonts w:asciiTheme="minorHAnsi" w:eastAsia="Calibri" w:hAnsiTheme="minorHAnsi" w:cstheme="minorHAnsi"/>
                <w:sz w:val="20"/>
                <w:szCs w:val="20"/>
                <w:lang w:eastAsia="en-US"/>
              </w:rPr>
            </w:pPr>
            <w:r w:rsidRPr="00C113A7">
              <w:rPr>
                <w:rFonts w:asciiTheme="minorHAnsi" w:eastAsia="Calibri" w:hAnsiTheme="minorHAnsi" w:cstheme="minorHAnsi"/>
                <w:sz w:val="20"/>
                <w:szCs w:val="20"/>
                <w:lang w:eastAsia="en-US"/>
              </w:rPr>
              <w:t>2.</w:t>
            </w:r>
          </w:p>
        </w:tc>
        <w:tc>
          <w:tcPr>
            <w:tcW w:w="1367" w:type="pct"/>
            <w:tcBorders>
              <w:top w:val="single" w:sz="4" w:space="0" w:color="auto"/>
              <w:left w:val="single" w:sz="4" w:space="0" w:color="auto"/>
              <w:bottom w:val="single" w:sz="4" w:space="0" w:color="auto"/>
              <w:right w:val="single" w:sz="4" w:space="0" w:color="auto"/>
            </w:tcBorders>
            <w:shd w:val="clear" w:color="auto" w:fill="auto"/>
          </w:tcPr>
          <w:p w14:paraId="1EFDDF85" w14:textId="47CFF2C7" w:rsidR="00900EBD" w:rsidRPr="00C113A7" w:rsidRDefault="00E5126D"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Projekt zakłada wsparcie wyłącznie w ramach zawodów związanych z inteligentnymi specjalizacjami Województwa Podlaskiego oraz </w:t>
            </w:r>
            <w:r w:rsidRPr="00C113A7">
              <w:rPr>
                <w:rFonts w:asciiTheme="minorHAnsi" w:hAnsiTheme="minorHAnsi" w:cstheme="minorHAnsi"/>
                <w:sz w:val="20"/>
                <w:szCs w:val="20"/>
                <w:lang w:eastAsia="pl-PL"/>
              </w:rPr>
              <w:t xml:space="preserve">w zawodach </w:t>
            </w:r>
            <w:r w:rsidRPr="00C113A7">
              <w:rPr>
                <w:rFonts w:asciiTheme="minorHAnsi" w:hAnsiTheme="minorHAnsi" w:cstheme="minorHAnsi"/>
                <w:sz w:val="20"/>
                <w:szCs w:val="20"/>
              </w:rPr>
              <w:t xml:space="preserve"> dla których prognozowane jest istotne </w:t>
            </w:r>
            <w:r w:rsidR="00F66E38">
              <w:rPr>
                <w:rFonts w:asciiTheme="minorHAnsi" w:hAnsiTheme="minorHAnsi" w:cstheme="minorHAnsi"/>
                <w:sz w:val="20"/>
                <w:szCs w:val="20"/>
              </w:rPr>
              <w:t xml:space="preserve">lub umiarkowane </w:t>
            </w:r>
            <w:r w:rsidRPr="00C113A7">
              <w:rPr>
                <w:rFonts w:asciiTheme="minorHAnsi" w:hAnsiTheme="minorHAnsi" w:cstheme="minorHAnsi"/>
                <w:sz w:val="20"/>
                <w:szCs w:val="20"/>
              </w:rPr>
              <w:t>zapotrzebowanie na pracowników w województwie podlaskim.</w:t>
            </w:r>
          </w:p>
        </w:tc>
        <w:tc>
          <w:tcPr>
            <w:tcW w:w="1892" w:type="pct"/>
            <w:tcBorders>
              <w:top w:val="single" w:sz="4" w:space="0" w:color="auto"/>
              <w:left w:val="single" w:sz="4" w:space="0" w:color="auto"/>
              <w:bottom w:val="single" w:sz="4" w:space="0" w:color="auto"/>
              <w:right w:val="single" w:sz="4" w:space="0" w:color="auto"/>
            </w:tcBorders>
            <w:shd w:val="clear" w:color="auto" w:fill="auto"/>
          </w:tcPr>
          <w:p w14:paraId="597117DC" w14:textId="21FCE987" w:rsidR="00E5126D" w:rsidRPr="00C113A7" w:rsidRDefault="00E5126D"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color w:val="000000"/>
                <w:sz w:val="20"/>
                <w:szCs w:val="20"/>
                <w:lang w:eastAsia="pl-PL"/>
              </w:rPr>
              <w:t xml:space="preserve">Kryterium zostanie spełnione jeżeli wsparcie w projekcie będzie skierowane wyłącznie w zawodach powiązanych z inteligentnymi specjalizacjami Województwa Podlaskiego i/lub </w:t>
            </w:r>
            <w:r w:rsidRPr="00C113A7">
              <w:rPr>
                <w:rFonts w:asciiTheme="minorHAnsi" w:hAnsiTheme="minorHAnsi" w:cstheme="minorHAnsi"/>
                <w:color w:val="FF0000"/>
                <w:sz w:val="20"/>
                <w:szCs w:val="20"/>
                <w:lang w:eastAsia="pl-PL"/>
              </w:rPr>
              <w:t xml:space="preserve"> </w:t>
            </w:r>
            <w:r w:rsidRPr="00C113A7">
              <w:rPr>
                <w:rFonts w:asciiTheme="minorHAnsi" w:hAnsiTheme="minorHAnsi" w:cstheme="minorHAnsi"/>
                <w:sz w:val="20"/>
                <w:szCs w:val="20"/>
                <w:lang w:eastAsia="pl-PL"/>
              </w:rPr>
              <w:t xml:space="preserve">w zawodach </w:t>
            </w:r>
            <w:r w:rsidRPr="00C113A7">
              <w:rPr>
                <w:rFonts w:asciiTheme="minorHAnsi" w:hAnsiTheme="minorHAnsi" w:cstheme="minorHAnsi"/>
                <w:sz w:val="20"/>
                <w:szCs w:val="20"/>
              </w:rPr>
              <w:t xml:space="preserve"> dla których prognozowane jest istotne </w:t>
            </w:r>
            <w:r w:rsidR="00F66E38">
              <w:rPr>
                <w:rFonts w:asciiTheme="minorHAnsi" w:hAnsiTheme="minorHAnsi" w:cstheme="minorHAnsi"/>
                <w:sz w:val="20"/>
                <w:szCs w:val="20"/>
              </w:rPr>
              <w:t xml:space="preserve">lub umiarkowane </w:t>
            </w:r>
            <w:r w:rsidRPr="00C113A7">
              <w:rPr>
                <w:rFonts w:asciiTheme="minorHAnsi" w:hAnsiTheme="minorHAnsi" w:cstheme="minorHAnsi"/>
                <w:sz w:val="20"/>
                <w:szCs w:val="20"/>
              </w:rPr>
              <w:t>zapotrzebowanie na pracowników w województwie podlaskim</w:t>
            </w:r>
          </w:p>
          <w:p w14:paraId="62AD3AC5" w14:textId="77777777" w:rsidR="00E5126D" w:rsidRPr="00C113A7" w:rsidRDefault="00E5126D" w:rsidP="00C113A7">
            <w:pPr>
              <w:autoSpaceDE w:val="0"/>
              <w:autoSpaceDN w:val="0"/>
              <w:adjustRightInd w:val="0"/>
              <w:spacing w:after="0"/>
              <w:rPr>
                <w:rFonts w:asciiTheme="minorHAnsi" w:hAnsiTheme="minorHAnsi" w:cstheme="minorHAnsi"/>
                <w:sz w:val="20"/>
                <w:szCs w:val="20"/>
              </w:rPr>
            </w:pPr>
          </w:p>
          <w:p w14:paraId="2AB48E54" w14:textId="7E0C6BBB" w:rsidR="00E5126D" w:rsidRPr="00C113A7" w:rsidRDefault="00E5126D" w:rsidP="00C113A7">
            <w:pPr>
              <w:autoSpaceDE w:val="0"/>
              <w:autoSpaceDN w:val="0"/>
              <w:adjustRightInd w:val="0"/>
              <w:spacing w:after="0"/>
              <w:rPr>
                <w:rFonts w:asciiTheme="minorHAnsi" w:hAnsiTheme="minorHAnsi" w:cstheme="minorHAnsi"/>
                <w:color w:val="1B1B1B"/>
                <w:sz w:val="20"/>
                <w:szCs w:val="20"/>
                <w:shd w:val="clear" w:color="auto" w:fill="FFFFFF"/>
              </w:rPr>
            </w:pPr>
            <w:r w:rsidRPr="00C113A7">
              <w:rPr>
                <w:rFonts w:asciiTheme="minorHAnsi" w:hAnsiTheme="minorHAnsi" w:cstheme="minorHAnsi"/>
                <w:sz w:val="20"/>
                <w:szCs w:val="20"/>
              </w:rPr>
              <w:t>W treści wniosku Wnioskodawca powinien wykazać  oraz uzasadnić, że realizowane będzie  wsparcie w ramach  zawodów powiązanych inteligentnymi specjalizacjami  Województwa Podlaskiego należącymi do Rdzenia specjalizacji „Innowacje w obszarach, w których już dziś województwo posiada ponadprzeciętny potencjał” wskazanymi w dokumencie Plan rozwoju przedsiębiorczości w oparciu o inteligentne specjalizacje województwa podlaskiego 2021-2027+</w:t>
            </w:r>
            <w:r w:rsidRPr="00C113A7">
              <w:rPr>
                <w:rFonts w:asciiTheme="minorHAnsi" w:hAnsiTheme="minorHAnsi" w:cstheme="minorHAnsi"/>
                <w:color w:val="000000"/>
                <w:sz w:val="20"/>
                <w:szCs w:val="20"/>
                <w:lang w:eastAsia="pl-PL"/>
              </w:rPr>
              <w:t xml:space="preserve"> i/lub w ramach zawodów wskazanych w  </w:t>
            </w:r>
            <w:r w:rsidRPr="00C113A7">
              <w:rPr>
                <w:rFonts w:asciiTheme="minorHAnsi" w:hAnsiTheme="minorHAnsi" w:cstheme="minorHAnsi"/>
                <w:sz w:val="20"/>
                <w:szCs w:val="20"/>
              </w:rPr>
              <w:t xml:space="preserve">Wykazie zawodów szkolnictwa branżowego, dla których jest prognozowane istotne </w:t>
            </w:r>
            <w:r w:rsidR="00F66E38">
              <w:rPr>
                <w:rFonts w:asciiTheme="minorHAnsi" w:hAnsiTheme="minorHAnsi" w:cstheme="minorHAnsi"/>
                <w:sz w:val="20"/>
                <w:szCs w:val="20"/>
              </w:rPr>
              <w:t xml:space="preserve">lub umiarkowane </w:t>
            </w:r>
            <w:r w:rsidRPr="00C113A7">
              <w:rPr>
                <w:rFonts w:asciiTheme="minorHAnsi" w:hAnsiTheme="minorHAnsi" w:cstheme="minorHAnsi"/>
                <w:sz w:val="20"/>
                <w:szCs w:val="20"/>
              </w:rPr>
              <w:t>zapotrzebowanie na pracowników w województwie podlaskim.</w:t>
            </w:r>
            <w:r w:rsidRPr="00C113A7">
              <w:rPr>
                <w:rFonts w:asciiTheme="minorHAnsi" w:hAnsiTheme="minorHAnsi" w:cstheme="minorHAnsi"/>
                <w:color w:val="1B1B1B"/>
                <w:sz w:val="20"/>
                <w:szCs w:val="20"/>
                <w:shd w:val="clear" w:color="auto" w:fill="FFFFFF"/>
              </w:rPr>
              <w:t xml:space="preserve"> </w:t>
            </w:r>
          </w:p>
          <w:p w14:paraId="6BC50288" w14:textId="77777777" w:rsidR="00E5126D" w:rsidRPr="00C113A7" w:rsidRDefault="00E5126D" w:rsidP="00C113A7">
            <w:pPr>
              <w:autoSpaceDE w:val="0"/>
              <w:autoSpaceDN w:val="0"/>
              <w:adjustRightInd w:val="0"/>
              <w:spacing w:after="0"/>
              <w:rPr>
                <w:rFonts w:asciiTheme="minorHAnsi" w:hAnsiTheme="minorHAnsi" w:cstheme="minorHAnsi"/>
                <w:color w:val="1B1B1B"/>
                <w:sz w:val="20"/>
                <w:szCs w:val="20"/>
                <w:shd w:val="clear" w:color="auto" w:fill="FFFFFF"/>
              </w:rPr>
            </w:pPr>
          </w:p>
          <w:p w14:paraId="7FFF0953" w14:textId="15977800" w:rsidR="00E5126D" w:rsidRPr="00C113A7" w:rsidRDefault="00E5126D"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color w:val="1B1B1B"/>
                <w:sz w:val="20"/>
                <w:szCs w:val="20"/>
                <w:shd w:val="clear" w:color="auto" w:fill="FFFFFF"/>
              </w:rPr>
              <w:t xml:space="preserve">Zawody, dla których jest prognozowane istotne </w:t>
            </w:r>
            <w:r w:rsidR="00F66E38">
              <w:rPr>
                <w:rFonts w:asciiTheme="minorHAnsi" w:hAnsiTheme="minorHAnsi" w:cstheme="minorHAnsi"/>
                <w:color w:val="1B1B1B"/>
                <w:sz w:val="20"/>
                <w:szCs w:val="20"/>
                <w:shd w:val="clear" w:color="auto" w:fill="FFFFFF"/>
              </w:rPr>
              <w:t xml:space="preserve">lub umiarkowane </w:t>
            </w:r>
            <w:r w:rsidRPr="00C113A7">
              <w:rPr>
                <w:rFonts w:asciiTheme="minorHAnsi" w:hAnsiTheme="minorHAnsi" w:cstheme="minorHAnsi"/>
                <w:color w:val="1B1B1B"/>
                <w:sz w:val="20"/>
                <w:szCs w:val="20"/>
                <w:shd w:val="clear" w:color="auto" w:fill="FFFFFF"/>
              </w:rPr>
              <w:t>zapotrzebowanie na pracowników w województwie zostały wskazane w Obwieszczeniu Ministra Edukacji i Nauki w sprawie prognozy zapotrzebowania na pracowników w zawodach szkolnictwa branżowego na krajowym i wojewódzkim rynku pracy, aktualnym na dzień ogłoszenia naboru.</w:t>
            </w:r>
            <w:r w:rsidRPr="00C113A7">
              <w:rPr>
                <w:rFonts w:asciiTheme="minorHAnsi" w:hAnsiTheme="minorHAnsi" w:cstheme="minorHAnsi"/>
                <w:sz w:val="20"/>
                <w:szCs w:val="20"/>
              </w:rPr>
              <w:t xml:space="preserve"> </w:t>
            </w:r>
          </w:p>
          <w:p w14:paraId="68FC6BFA" w14:textId="77777777" w:rsidR="005741EC" w:rsidRPr="00C113A7" w:rsidRDefault="005741EC" w:rsidP="00C113A7">
            <w:pPr>
              <w:spacing w:after="0"/>
              <w:rPr>
                <w:rFonts w:asciiTheme="minorHAnsi" w:hAnsiTheme="minorHAnsi" w:cstheme="minorHAnsi"/>
                <w:sz w:val="20"/>
                <w:szCs w:val="20"/>
              </w:rPr>
            </w:pPr>
          </w:p>
          <w:p w14:paraId="0C74A9E4" w14:textId="36C73222" w:rsidR="00900EBD"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weryfikowane będzie na podstawie treści wniosku o dofinansowanie.</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1CD02DDC" w14:textId="77777777"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niniejszych kryteriów polegać będzie na przyznaniu wartości logicznych: „tak”, lub „nie” lub  „nie – do uzupełnienia/poprawy” .</w:t>
            </w:r>
          </w:p>
          <w:p w14:paraId="797C103C" w14:textId="77777777"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2787BA4B" w14:textId="77777777"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2A6489F" w14:textId="1D02A9B0" w:rsidR="00900EBD"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812807" w:rsidRPr="00C113A7" w14:paraId="4878F09A" w14:textId="77777777" w:rsidTr="005741EC">
        <w:tc>
          <w:tcPr>
            <w:tcW w:w="252" w:type="pct"/>
            <w:shd w:val="clear" w:color="auto" w:fill="auto"/>
          </w:tcPr>
          <w:p w14:paraId="53666E11" w14:textId="7158C3A9" w:rsidR="00812807"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3</w:t>
            </w:r>
            <w:r w:rsidR="00812807"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1B995F50" w14:textId="479321CC" w:rsidR="00812807" w:rsidRPr="00C113A7" w:rsidRDefault="00E5126D"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Wsparcie w ramach projektu skierowane jest wyłącznie do szkół prowadzących kształcenie zawodowe, dla których organem prowadzącym są członkowie </w:t>
            </w:r>
            <w:r w:rsidRPr="00F66E38">
              <w:rPr>
                <w:rFonts w:asciiTheme="minorHAnsi" w:hAnsiTheme="minorHAnsi" w:cstheme="minorHAnsi"/>
                <w:sz w:val="20"/>
                <w:szCs w:val="20"/>
              </w:rPr>
              <w:t xml:space="preserve">Miejskiego Obszaru Funkcjonalnego </w:t>
            </w:r>
            <w:r w:rsidR="00E60EBC" w:rsidRPr="0054448B">
              <w:rPr>
                <w:rFonts w:asciiTheme="minorHAnsi" w:hAnsiTheme="minorHAnsi" w:cstheme="minorHAnsi"/>
                <w:sz w:val="20"/>
                <w:szCs w:val="20"/>
              </w:rPr>
              <w:t>Suwałk</w:t>
            </w:r>
            <w:r w:rsidRPr="00C113A7">
              <w:rPr>
                <w:rFonts w:asciiTheme="minorHAnsi" w:hAnsiTheme="minorHAnsi" w:cstheme="minorHAnsi"/>
                <w:sz w:val="20"/>
                <w:szCs w:val="20"/>
              </w:rPr>
              <w:t xml:space="preserve"> z wyłączeniem szkół dostępnych wyłącznie dla dzieci ze specjalnymi potrzebami, w tym specjalnych i szkół przysposabiających do pracy.</w:t>
            </w:r>
          </w:p>
        </w:tc>
        <w:tc>
          <w:tcPr>
            <w:tcW w:w="1892" w:type="pct"/>
            <w:tcBorders>
              <w:top w:val="single" w:sz="4" w:space="0" w:color="auto"/>
              <w:left w:val="single" w:sz="4" w:space="0" w:color="auto"/>
              <w:bottom w:val="single" w:sz="4" w:space="0" w:color="auto"/>
              <w:right w:val="single" w:sz="4" w:space="0" w:color="auto"/>
            </w:tcBorders>
          </w:tcPr>
          <w:p w14:paraId="29726E85" w14:textId="5F758485" w:rsidR="00E5126D" w:rsidRPr="00C113A7" w:rsidRDefault="00E5126D" w:rsidP="00C113A7">
            <w:pPr>
              <w:tabs>
                <w:tab w:val="left" w:pos="1380"/>
              </w:tabs>
              <w:spacing w:after="0"/>
              <w:rPr>
                <w:rFonts w:asciiTheme="minorHAnsi" w:hAnsiTheme="minorHAnsi" w:cstheme="minorHAnsi"/>
                <w:sz w:val="20"/>
                <w:szCs w:val="20"/>
              </w:rPr>
            </w:pPr>
            <w:r w:rsidRPr="00C113A7">
              <w:rPr>
                <w:rFonts w:asciiTheme="minorHAnsi" w:hAnsiTheme="minorHAnsi" w:cstheme="minorHAnsi"/>
                <w:sz w:val="20"/>
                <w:szCs w:val="20"/>
              </w:rPr>
              <w:t xml:space="preserve">Kryterium zostanie uznane za spełnione, jeśli z treści wniosku będzie jednoznacznie wynikać, że projektem objęte są wyłącznie szkoły prowadzące kształcenie zawodowe, dla których organem prowadzącym </w:t>
            </w:r>
            <w:r w:rsidRPr="00F66E38">
              <w:rPr>
                <w:rFonts w:asciiTheme="minorHAnsi" w:hAnsiTheme="minorHAnsi" w:cstheme="minorHAnsi"/>
                <w:sz w:val="20"/>
                <w:szCs w:val="20"/>
              </w:rPr>
              <w:t>są członkowie</w:t>
            </w:r>
            <w:r w:rsidR="00E60EBC" w:rsidRPr="0054448B">
              <w:rPr>
                <w:rFonts w:asciiTheme="minorHAnsi" w:hAnsiTheme="minorHAnsi" w:cstheme="minorHAnsi"/>
                <w:sz w:val="20"/>
                <w:szCs w:val="20"/>
              </w:rPr>
              <w:t xml:space="preserve"> Miejskiego Obszaru Funkcjonalnego Suwałk</w:t>
            </w:r>
            <w:r w:rsidRPr="00F66E38">
              <w:rPr>
                <w:rFonts w:asciiTheme="minorHAnsi" w:hAnsiTheme="minorHAnsi" w:cstheme="minorHAnsi"/>
                <w:sz w:val="20"/>
                <w:szCs w:val="20"/>
              </w:rPr>
              <w:t>.</w:t>
            </w:r>
            <w:r w:rsidRPr="00C113A7">
              <w:rPr>
                <w:rFonts w:asciiTheme="minorHAnsi" w:hAnsiTheme="minorHAnsi" w:cstheme="minorHAnsi"/>
                <w:sz w:val="20"/>
                <w:szCs w:val="20"/>
              </w:rPr>
              <w:br/>
            </w:r>
          </w:p>
          <w:p w14:paraId="2606B457" w14:textId="77777777" w:rsidR="00E5126D" w:rsidRPr="00C113A7" w:rsidRDefault="00E5126D" w:rsidP="00C113A7">
            <w:pPr>
              <w:tabs>
                <w:tab w:val="left" w:pos="1380"/>
              </w:tabs>
              <w:spacing w:after="0"/>
              <w:rPr>
                <w:rFonts w:asciiTheme="minorHAnsi" w:hAnsiTheme="minorHAnsi" w:cstheme="minorHAnsi"/>
                <w:sz w:val="20"/>
                <w:szCs w:val="20"/>
              </w:rPr>
            </w:pPr>
            <w:r w:rsidRPr="00C113A7">
              <w:rPr>
                <w:rFonts w:asciiTheme="minorHAnsi" w:hAnsiTheme="minorHAnsi" w:cstheme="minorHAnsi"/>
                <w:sz w:val="20"/>
                <w:szCs w:val="20"/>
              </w:rPr>
              <w:t xml:space="preserve">We wniosku o dofinansowanie należy wskazać z nazwy szkoły objęte wsparciem w projekcie. </w:t>
            </w:r>
          </w:p>
          <w:p w14:paraId="6A414724" w14:textId="77777777" w:rsidR="00E5126D" w:rsidRPr="00C113A7" w:rsidRDefault="00E5126D" w:rsidP="00C113A7">
            <w:pPr>
              <w:tabs>
                <w:tab w:val="left" w:pos="1380"/>
              </w:tabs>
              <w:spacing w:after="0"/>
              <w:rPr>
                <w:rFonts w:asciiTheme="minorHAnsi" w:hAnsiTheme="minorHAnsi" w:cstheme="minorHAnsi"/>
                <w:sz w:val="20"/>
                <w:szCs w:val="20"/>
              </w:rPr>
            </w:pPr>
          </w:p>
          <w:p w14:paraId="6553329A" w14:textId="60F6947F" w:rsidR="00E5126D" w:rsidRPr="00C113A7" w:rsidRDefault="00E5126D" w:rsidP="00C113A7">
            <w:pPr>
              <w:tabs>
                <w:tab w:val="left" w:pos="1380"/>
              </w:tabs>
              <w:spacing w:after="0"/>
              <w:rPr>
                <w:rFonts w:asciiTheme="minorHAnsi" w:hAnsiTheme="minorHAnsi" w:cstheme="minorHAnsi"/>
                <w:sz w:val="20"/>
                <w:szCs w:val="20"/>
              </w:rPr>
            </w:pPr>
            <w:r w:rsidRPr="00C113A7">
              <w:rPr>
                <w:rFonts w:asciiTheme="minorHAnsi" w:hAnsiTheme="minorHAnsi" w:cstheme="minorHAnsi"/>
                <w:sz w:val="20"/>
                <w:szCs w:val="20"/>
              </w:rPr>
              <w:t>Ze wsparcia w ramach naboru wyłączone są szkoły dostępne wyłącznie dla dzieci ze specjalnymi potrzebami,</w:t>
            </w:r>
          </w:p>
          <w:p w14:paraId="43C927D2" w14:textId="77777777" w:rsidR="00E5126D" w:rsidRPr="00C113A7" w:rsidRDefault="00E5126D" w:rsidP="00C113A7">
            <w:pPr>
              <w:tabs>
                <w:tab w:val="left" w:pos="1380"/>
              </w:tabs>
              <w:spacing w:after="0"/>
              <w:rPr>
                <w:rFonts w:asciiTheme="minorHAnsi" w:hAnsiTheme="minorHAnsi" w:cstheme="minorHAnsi"/>
                <w:sz w:val="20"/>
                <w:szCs w:val="20"/>
              </w:rPr>
            </w:pPr>
            <w:r w:rsidRPr="00C113A7">
              <w:rPr>
                <w:rFonts w:asciiTheme="minorHAnsi" w:hAnsiTheme="minorHAnsi" w:cstheme="minorHAnsi"/>
                <w:sz w:val="20"/>
                <w:szCs w:val="20"/>
              </w:rPr>
              <w:t>w tym specjalne i szkoły przysposabiające do pracy.</w:t>
            </w:r>
          </w:p>
          <w:p w14:paraId="17097005" w14:textId="77777777" w:rsidR="00E5126D" w:rsidRPr="00C113A7" w:rsidRDefault="00E5126D" w:rsidP="00C113A7">
            <w:pPr>
              <w:tabs>
                <w:tab w:val="left" w:pos="1380"/>
              </w:tabs>
              <w:spacing w:after="0"/>
              <w:rPr>
                <w:rFonts w:asciiTheme="minorHAnsi" w:hAnsiTheme="minorHAnsi" w:cstheme="minorHAnsi"/>
                <w:sz w:val="20"/>
                <w:szCs w:val="20"/>
              </w:rPr>
            </w:pPr>
          </w:p>
          <w:p w14:paraId="601B234A" w14:textId="7D7A9AA3" w:rsidR="00E5126D" w:rsidRPr="00C113A7" w:rsidRDefault="00E5126D" w:rsidP="00C113A7">
            <w:pPr>
              <w:tabs>
                <w:tab w:val="left" w:pos="1380"/>
              </w:tabs>
              <w:spacing w:after="0"/>
              <w:rPr>
                <w:rFonts w:asciiTheme="minorHAnsi" w:hAnsiTheme="minorHAnsi" w:cstheme="minorHAnsi"/>
                <w:sz w:val="20"/>
                <w:szCs w:val="20"/>
              </w:rPr>
            </w:pPr>
            <w:r w:rsidRPr="00C113A7">
              <w:rPr>
                <w:rFonts w:asciiTheme="minorHAnsi" w:hAnsiTheme="minorHAnsi" w:cstheme="minorHAnsi"/>
                <w:sz w:val="20"/>
                <w:szCs w:val="20"/>
              </w:rPr>
              <w:t xml:space="preserve">Instytucja Organizująca Nabór w celu weryfikacji czy dana </w:t>
            </w:r>
            <w:r w:rsidR="009E663C" w:rsidRPr="00C113A7">
              <w:rPr>
                <w:rFonts w:asciiTheme="minorHAnsi" w:hAnsiTheme="minorHAnsi" w:cstheme="minorHAnsi"/>
                <w:sz w:val="20"/>
                <w:szCs w:val="20"/>
              </w:rPr>
              <w:t>szkoła</w:t>
            </w:r>
            <w:r w:rsidRPr="00C113A7">
              <w:rPr>
                <w:rFonts w:asciiTheme="minorHAnsi" w:hAnsiTheme="minorHAnsi" w:cstheme="minorHAnsi"/>
                <w:sz w:val="20"/>
                <w:szCs w:val="20"/>
              </w:rPr>
              <w:t xml:space="preserve"> może ubiegać się o dofinansowanie  na etapie oceny wniosków o dofinansowanie </w:t>
            </w:r>
            <w:r w:rsidR="00F5647A">
              <w:rPr>
                <w:rFonts w:asciiTheme="minorHAnsi" w:hAnsiTheme="minorHAnsi" w:cstheme="minorHAnsi"/>
                <w:sz w:val="20"/>
                <w:szCs w:val="20"/>
              </w:rPr>
              <w:t xml:space="preserve">może </w:t>
            </w:r>
            <w:r w:rsidRPr="00C113A7">
              <w:rPr>
                <w:rFonts w:asciiTheme="minorHAnsi" w:hAnsiTheme="minorHAnsi" w:cstheme="minorHAnsi"/>
                <w:sz w:val="20"/>
                <w:szCs w:val="20"/>
              </w:rPr>
              <w:t xml:space="preserve"> prowadzi</w:t>
            </w:r>
            <w:r w:rsidR="00F5647A">
              <w:rPr>
                <w:rFonts w:asciiTheme="minorHAnsi" w:hAnsiTheme="minorHAnsi" w:cstheme="minorHAnsi"/>
                <w:sz w:val="20"/>
                <w:szCs w:val="20"/>
              </w:rPr>
              <w:t>ć</w:t>
            </w:r>
            <w:r w:rsidRPr="00C113A7">
              <w:rPr>
                <w:rFonts w:asciiTheme="minorHAnsi" w:hAnsiTheme="minorHAnsi" w:cstheme="minorHAnsi"/>
                <w:sz w:val="20"/>
                <w:szCs w:val="20"/>
              </w:rPr>
              <w:t xml:space="preserve"> weryfikację danych w oparciu m.in. o statut danej </w:t>
            </w:r>
            <w:r w:rsidR="009E663C" w:rsidRPr="00C113A7">
              <w:rPr>
                <w:rFonts w:asciiTheme="minorHAnsi" w:hAnsiTheme="minorHAnsi" w:cstheme="minorHAnsi"/>
                <w:sz w:val="20"/>
                <w:szCs w:val="20"/>
              </w:rPr>
              <w:t>szkoły</w:t>
            </w:r>
            <w:r w:rsidRPr="00C113A7">
              <w:rPr>
                <w:rFonts w:asciiTheme="minorHAnsi" w:hAnsiTheme="minorHAnsi" w:cstheme="minorHAnsi"/>
                <w:sz w:val="20"/>
                <w:szCs w:val="20"/>
              </w:rPr>
              <w:t>.</w:t>
            </w:r>
          </w:p>
          <w:p w14:paraId="0C25C5EC" w14:textId="77777777" w:rsidR="00E5126D" w:rsidRPr="00C113A7" w:rsidRDefault="00E5126D"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Wsparciem nie mogą być objęci uczniowie uczący się na kierunkach, w ramach których  praktyczna nauka zawodu organizowana jest u pracodawcy w ramach przygotowania zawodowego młodocianych.</w:t>
            </w:r>
          </w:p>
          <w:p w14:paraId="65EA516F" w14:textId="753EE1F8" w:rsidR="00812807" w:rsidRPr="00C113A7" w:rsidRDefault="00812807"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zostanie zweryfikowane na podstawie zapisów wniosku o dofinansowanie.</w:t>
            </w:r>
          </w:p>
        </w:tc>
        <w:tc>
          <w:tcPr>
            <w:tcW w:w="1489" w:type="pct"/>
            <w:shd w:val="clear" w:color="auto" w:fill="auto"/>
          </w:tcPr>
          <w:p w14:paraId="58BF9439"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niniejszych kryteriów polegać będzie na przyznaniu wartości logicznych: „tak”, lub „nie” lub  „nie – do uzupełnienia/poprawy” .</w:t>
            </w:r>
          </w:p>
          <w:p w14:paraId="48A63210"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2ADB641C"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6942F334" w14:textId="27D31237" w:rsidR="00812807"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550078" w:rsidRPr="00C113A7" w14:paraId="00FBABA0" w14:textId="77777777" w:rsidTr="005741EC">
        <w:tc>
          <w:tcPr>
            <w:tcW w:w="252" w:type="pct"/>
            <w:shd w:val="clear" w:color="auto" w:fill="auto"/>
          </w:tcPr>
          <w:p w14:paraId="7765B218" w14:textId="75571E61" w:rsidR="00550078"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4</w:t>
            </w:r>
            <w:r w:rsidR="00550078" w:rsidRPr="00C113A7">
              <w:rPr>
                <w:rFonts w:asciiTheme="minorHAnsi" w:hAnsiTheme="minorHAnsi" w:cstheme="minorHAnsi"/>
                <w:sz w:val="20"/>
                <w:szCs w:val="20"/>
              </w:rPr>
              <w:t xml:space="preserve">. </w:t>
            </w:r>
          </w:p>
        </w:tc>
        <w:tc>
          <w:tcPr>
            <w:tcW w:w="1367" w:type="pct"/>
            <w:tcBorders>
              <w:top w:val="single" w:sz="4" w:space="0" w:color="auto"/>
              <w:left w:val="single" w:sz="4" w:space="0" w:color="auto"/>
              <w:bottom w:val="single" w:sz="4" w:space="0" w:color="auto"/>
              <w:right w:val="single" w:sz="4" w:space="0" w:color="auto"/>
            </w:tcBorders>
          </w:tcPr>
          <w:p w14:paraId="70F556CF" w14:textId="0A3A1502" w:rsidR="00550078" w:rsidRPr="00C113A7" w:rsidRDefault="00AB1F1F" w:rsidP="00C113A7">
            <w:pPr>
              <w:spacing w:after="0"/>
              <w:rPr>
                <w:rFonts w:asciiTheme="minorHAnsi" w:hAnsiTheme="minorHAnsi" w:cstheme="minorHAnsi"/>
                <w:sz w:val="20"/>
                <w:szCs w:val="20"/>
                <w:lang w:eastAsia="pl-PL"/>
              </w:rPr>
            </w:pPr>
            <w:r w:rsidRPr="00C113A7">
              <w:rPr>
                <w:rFonts w:asciiTheme="minorHAnsi" w:hAnsiTheme="minorHAnsi" w:cstheme="minorHAnsi"/>
                <w:sz w:val="20"/>
                <w:szCs w:val="20"/>
              </w:rPr>
              <w:t>Z</w:t>
            </w:r>
            <w:r w:rsidR="00550078" w:rsidRPr="00C113A7">
              <w:rPr>
                <w:rFonts w:asciiTheme="minorHAnsi" w:hAnsiTheme="minorHAnsi" w:cstheme="minorHAnsi"/>
                <w:sz w:val="20"/>
                <w:szCs w:val="20"/>
              </w:rPr>
              <w:t>aplanowane w projekcie działania (również te kierowane do nauczycieli) wynikają z analizy i potrzeb szkół objętych wsparciem w ramach projektu oraz ich uczniów/nauczycieli</w:t>
            </w:r>
            <w:r w:rsidRPr="00C113A7">
              <w:rPr>
                <w:rFonts w:asciiTheme="minorHAnsi" w:hAnsiTheme="minorHAnsi" w:cstheme="minorHAnsi"/>
                <w:sz w:val="20"/>
                <w:szCs w:val="20"/>
              </w:rPr>
              <w:t xml:space="preserve"> i są zgodne z</w:t>
            </w:r>
            <w:r w:rsidR="00550078" w:rsidRPr="00C113A7">
              <w:rPr>
                <w:rFonts w:asciiTheme="minorHAnsi" w:hAnsiTheme="minorHAnsi" w:cstheme="minorHAnsi"/>
                <w:sz w:val="20"/>
                <w:szCs w:val="20"/>
              </w:rPr>
              <w:t xml:space="preserve"> potrzeb</w:t>
            </w:r>
            <w:r w:rsidRPr="00C113A7">
              <w:rPr>
                <w:rFonts w:asciiTheme="minorHAnsi" w:hAnsiTheme="minorHAnsi" w:cstheme="minorHAnsi"/>
                <w:sz w:val="20"/>
                <w:szCs w:val="20"/>
              </w:rPr>
              <w:t>ami</w:t>
            </w:r>
            <w:r w:rsidR="00550078" w:rsidRPr="00C113A7">
              <w:rPr>
                <w:rFonts w:asciiTheme="minorHAnsi" w:hAnsiTheme="minorHAnsi" w:cstheme="minorHAnsi"/>
                <w:sz w:val="20"/>
                <w:szCs w:val="20"/>
              </w:rPr>
              <w:t xml:space="preserve"> pracodawców, którzy ze względu na branżę, i/lub swoje położenie pozostają w kręgu zainteresowania</w:t>
            </w:r>
            <w:r w:rsidR="008B3022" w:rsidRPr="00C113A7">
              <w:rPr>
                <w:rFonts w:asciiTheme="minorHAnsi" w:hAnsiTheme="minorHAnsi" w:cstheme="minorHAnsi"/>
                <w:sz w:val="20"/>
                <w:szCs w:val="20"/>
              </w:rPr>
              <w:t xml:space="preserve"> </w:t>
            </w:r>
            <w:r w:rsidR="00550078" w:rsidRPr="00C113A7">
              <w:rPr>
                <w:rFonts w:asciiTheme="minorHAnsi" w:hAnsiTheme="minorHAnsi" w:cstheme="minorHAnsi"/>
                <w:sz w:val="20"/>
                <w:szCs w:val="20"/>
              </w:rPr>
              <w:t>szk</w:t>
            </w:r>
            <w:r w:rsidR="00174815" w:rsidRPr="00C113A7">
              <w:rPr>
                <w:rFonts w:asciiTheme="minorHAnsi" w:hAnsiTheme="minorHAnsi" w:cstheme="minorHAnsi"/>
                <w:sz w:val="20"/>
                <w:szCs w:val="20"/>
              </w:rPr>
              <w:t>ó</w:t>
            </w:r>
            <w:r w:rsidR="00550078" w:rsidRPr="00C113A7">
              <w:rPr>
                <w:rFonts w:asciiTheme="minorHAnsi" w:hAnsiTheme="minorHAnsi" w:cstheme="minorHAnsi"/>
                <w:sz w:val="20"/>
                <w:szCs w:val="20"/>
              </w:rPr>
              <w:t>ł</w:t>
            </w:r>
            <w:r w:rsidR="00174815" w:rsidRPr="00C113A7">
              <w:rPr>
                <w:rFonts w:asciiTheme="minorHAnsi" w:hAnsiTheme="minorHAnsi" w:cstheme="minorHAnsi"/>
                <w:sz w:val="20"/>
                <w:szCs w:val="20"/>
              </w:rPr>
              <w:t xml:space="preserve"> na terenie </w:t>
            </w:r>
            <w:r w:rsidR="00CD6BC3" w:rsidRPr="00C113A7">
              <w:rPr>
                <w:rFonts w:asciiTheme="minorHAnsi" w:hAnsiTheme="minorHAnsi" w:cstheme="minorHAnsi"/>
                <w:sz w:val="20"/>
                <w:szCs w:val="20"/>
              </w:rPr>
              <w:t>Miejskiego Obszaru Funkcjonalnego Suwałk</w:t>
            </w:r>
          </w:p>
          <w:p w14:paraId="0F102E5A" w14:textId="77777777" w:rsidR="00550078" w:rsidRPr="00C113A7" w:rsidRDefault="00550078" w:rsidP="00C113A7">
            <w:pPr>
              <w:spacing w:after="0"/>
              <w:rPr>
                <w:rFonts w:asciiTheme="minorHAnsi" w:hAnsiTheme="minorHAnsi" w:cstheme="minorHAnsi"/>
                <w:color w:val="FF0000"/>
                <w:sz w:val="20"/>
                <w:szCs w:val="20"/>
                <w:lang w:eastAsia="pl-PL"/>
              </w:rPr>
            </w:pPr>
          </w:p>
          <w:p w14:paraId="7ACEDC94" w14:textId="77777777" w:rsidR="00550078" w:rsidRPr="00C113A7" w:rsidRDefault="00550078" w:rsidP="00C113A7">
            <w:pPr>
              <w:spacing w:after="0"/>
              <w:rPr>
                <w:rFonts w:asciiTheme="minorHAnsi" w:hAnsiTheme="minorHAnsi" w:cstheme="minorHAnsi"/>
                <w:color w:val="FF0000"/>
                <w:sz w:val="20"/>
                <w:szCs w:val="20"/>
                <w:lang w:eastAsia="pl-PL"/>
              </w:rPr>
            </w:pPr>
          </w:p>
          <w:p w14:paraId="6CF10835" w14:textId="77777777" w:rsidR="00550078" w:rsidRPr="00C113A7" w:rsidRDefault="00550078" w:rsidP="00C113A7">
            <w:pPr>
              <w:spacing w:after="0"/>
              <w:rPr>
                <w:rFonts w:asciiTheme="minorHAnsi" w:hAnsiTheme="minorHAnsi" w:cstheme="minorHAnsi"/>
                <w:sz w:val="20"/>
                <w:szCs w:val="20"/>
              </w:rPr>
            </w:pPr>
          </w:p>
          <w:p w14:paraId="75D4CF90" w14:textId="77777777" w:rsidR="00550078" w:rsidRPr="00C113A7" w:rsidRDefault="00550078" w:rsidP="00C113A7">
            <w:pPr>
              <w:spacing w:after="0"/>
              <w:rPr>
                <w:rFonts w:asciiTheme="minorHAnsi" w:hAnsiTheme="minorHAnsi" w:cstheme="minorHAnsi"/>
                <w:sz w:val="20"/>
                <w:szCs w:val="20"/>
              </w:rPr>
            </w:pPr>
          </w:p>
          <w:p w14:paraId="002BC053" w14:textId="77777777" w:rsidR="00550078" w:rsidRPr="00C113A7" w:rsidRDefault="00550078" w:rsidP="00C113A7">
            <w:pPr>
              <w:spacing w:after="0"/>
              <w:rPr>
                <w:rFonts w:asciiTheme="minorHAnsi" w:hAnsiTheme="minorHAnsi" w:cstheme="minorHAnsi"/>
                <w:sz w:val="20"/>
                <w:szCs w:val="20"/>
              </w:rPr>
            </w:pPr>
          </w:p>
          <w:p w14:paraId="297DF11E" w14:textId="77777777" w:rsidR="00550078" w:rsidRPr="00C113A7" w:rsidRDefault="00550078" w:rsidP="00C113A7">
            <w:pPr>
              <w:spacing w:after="0"/>
              <w:rPr>
                <w:rFonts w:asciiTheme="minorHAnsi" w:hAnsiTheme="minorHAnsi" w:cstheme="minorHAnsi"/>
                <w:sz w:val="20"/>
                <w:szCs w:val="20"/>
              </w:rPr>
            </w:pPr>
          </w:p>
          <w:p w14:paraId="136E4B9E" w14:textId="61ABF7A6" w:rsidR="00550078" w:rsidRPr="00C113A7" w:rsidRDefault="00550078" w:rsidP="00C113A7">
            <w:pPr>
              <w:spacing w:after="0"/>
              <w:rPr>
                <w:rFonts w:asciiTheme="minorHAnsi" w:hAnsiTheme="minorHAnsi" w:cstheme="minorHAnsi"/>
                <w:sz w:val="20"/>
                <w:szCs w:val="20"/>
              </w:rPr>
            </w:pPr>
          </w:p>
        </w:tc>
        <w:tc>
          <w:tcPr>
            <w:tcW w:w="1892" w:type="pct"/>
            <w:tcBorders>
              <w:top w:val="single" w:sz="4" w:space="0" w:color="auto"/>
              <w:left w:val="single" w:sz="4" w:space="0" w:color="auto"/>
              <w:bottom w:val="single" w:sz="4" w:space="0" w:color="auto"/>
              <w:right w:val="single" w:sz="4" w:space="0" w:color="auto"/>
            </w:tcBorders>
          </w:tcPr>
          <w:p w14:paraId="5F97D1E2" w14:textId="41C1E450" w:rsidR="00550078" w:rsidRPr="00C113A7" w:rsidRDefault="00550078"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lastRenderedPageBreak/>
              <w:t xml:space="preserve">Kryterium zostanie spełnione, gdy we wniosku o dofinansowanie zostanie zawarta informacja o wynikach z przeprowadzonej diagnozy. </w:t>
            </w:r>
            <w:r w:rsidR="004B6F32" w:rsidRPr="00C113A7">
              <w:rPr>
                <w:rFonts w:asciiTheme="minorHAnsi" w:hAnsiTheme="minorHAnsi" w:cstheme="minorHAnsi"/>
                <w:sz w:val="20"/>
                <w:szCs w:val="20"/>
              </w:rPr>
              <w:t xml:space="preserve">Diagnoza musi być zatwierdzona </w:t>
            </w:r>
            <w:r w:rsidR="004B6F32" w:rsidRPr="00C113A7">
              <w:rPr>
                <w:rFonts w:asciiTheme="minorHAnsi" w:hAnsiTheme="minorHAnsi" w:cstheme="minorHAnsi"/>
                <w:sz w:val="20"/>
                <w:szCs w:val="20"/>
                <w:u w:val="single"/>
              </w:rPr>
              <w:t>przez organ</w:t>
            </w:r>
            <w:r w:rsidR="0054448B">
              <w:rPr>
                <w:rFonts w:asciiTheme="minorHAnsi" w:hAnsiTheme="minorHAnsi" w:cstheme="minorHAnsi"/>
                <w:sz w:val="20"/>
                <w:szCs w:val="20"/>
                <w:u w:val="single"/>
              </w:rPr>
              <w:t xml:space="preserve"> </w:t>
            </w:r>
            <w:r w:rsidR="004B6F32" w:rsidRPr="00C113A7">
              <w:rPr>
                <w:rFonts w:asciiTheme="minorHAnsi" w:hAnsiTheme="minorHAnsi" w:cstheme="minorHAnsi"/>
                <w:sz w:val="20"/>
                <w:szCs w:val="20"/>
                <w:u w:val="single"/>
              </w:rPr>
              <w:t>prowadzący</w:t>
            </w:r>
            <w:r w:rsidR="004B6F32" w:rsidRPr="00C113A7">
              <w:rPr>
                <w:rFonts w:asciiTheme="minorHAnsi" w:hAnsiTheme="minorHAnsi" w:cstheme="minorHAnsi"/>
                <w:sz w:val="20"/>
                <w:szCs w:val="20"/>
              </w:rPr>
              <w:t xml:space="preserve">. </w:t>
            </w:r>
            <w:r w:rsidRPr="00C113A7">
              <w:rPr>
                <w:rStyle w:val="markedcontent"/>
                <w:rFonts w:asciiTheme="minorHAnsi" w:hAnsiTheme="minorHAnsi" w:cstheme="minorHAnsi"/>
                <w:sz w:val="20"/>
                <w:szCs w:val="20"/>
              </w:rPr>
              <w:t>Diagnoza nie jest załącznikiem do wniosku o dofinansowanie projektu, jednak powinna być</w:t>
            </w:r>
            <w:r w:rsidRPr="00C113A7">
              <w:rPr>
                <w:rFonts w:asciiTheme="minorHAnsi" w:hAnsiTheme="minorHAnsi" w:cstheme="minorHAnsi"/>
                <w:sz w:val="20"/>
                <w:szCs w:val="20"/>
              </w:rPr>
              <w:t xml:space="preserve"> </w:t>
            </w:r>
            <w:r w:rsidRPr="00C113A7">
              <w:rPr>
                <w:rStyle w:val="markedcontent"/>
                <w:rFonts w:asciiTheme="minorHAnsi" w:hAnsiTheme="minorHAnsi" w:cstheme="minorHAnsi"/>
                <w:sz w:val="20"/>
                <w:szCs w:val="20"/>
              </w:rPr>
              <w:t>dostępna np. podczas negocjacji lub kontroli projektu.</w:t>
            </w:r>
          </w:p>
          <w:p w14:paraId="5E5BA5FD" w14:textId="77777777" w:rsidR="00550078" w:rsidRPr="00C113A7" w:rsidRDefault="00550078" w:rsidP="00C113A7">
            <w:pPr>
              <w:autoSpaceDE w:val="0"/>
              <w:autoSpaceDN w:val="0"/>
              <w:adjustRightInd w:val="0"/>
              <w:spacing w:after="0"/>
              <w:rPr>
                <w:rFonts w:asciiTheme="minorHAnsi" w:hAnsiTheme="minorHAnsi" w:cstheme="minorHAnsi"/>
                <w:sz w:val="20"/>
                <w:szCs w:val="20"/>
              </w:rPr>
            </w:pPr>
          </w:p>
          <w:p w14:paraId="7CFBC169" w14:textId="77777777" w:rsidR="00550078" w:rsidRPr="00C113A7" w:rsidRDefault="00550078"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Działania zaplanowane w projekcie muszą odpowiadać na zidentyfikowane w diagnozie potrzeby, a wnioski z niej wynikające powinny być powiązane z zakresem działań planowanych w projekcie.</w:t>
            </w:r>
          </w:p>
          <w:p w14:paraId="6137C590" w14:textId="77777777" w:rsidR="00550078" w:rsidRPr="00C113A7" w:rsidRDefault="00550078" w:rsidP="00C113A7">
            <w:pPr>
              <w:autoSpaceDE w:val="0"/>
              <w:autoSpaceDN w:val="0"/>
              <w:adjustRightInd w:val="0"/>
              <w:spacing w:after="0"/>
              <w:rPr>
                <w:rFonts w:asciiTheme="minorHAnsi" w:hAnsiTheme="minorHAnsi" w:cstheme="minorHAnsi"/>
                <w:sz w:val="20"/>
                <w:szCs w:val="20"/>
              </w:rPr>
            </w:pPr>
          </w:p>
          <w:p w14:paraId="798095BA" w14:textId="392C7D96" w:rsidR="00135823" w:rsidRPr="00C113A7" w:rsidRDefault="00135823"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 xml:space="preserve">Kryterium zostanie uznane za spełnione jeśli uzasadnienia zdiagnozowanych problemów we wniosku o dofinansowanie będą zawierały opisy  sytuacji i potrzeb w zakresie kształcenia zawodowego na terenie </w:t>
            </w:r>
            <w:r w:rsidR="00CD6BC3" w:rsidRPr="00C113A7">
              <w:rPr>
                <w:rFonts w:asciiTheme="minorHAnsi" w:hAnsiTheme="minorHAnsi" w:cstheme="minorHAnsi"/>
                <w:sz w:val="20"/>
                <w:szCs w:val="20"/>
              </w:rPr>
              <w:t>Miejskiego Obszaru Funkcjonalnego Suwałk</w:t>
            </w:r>
            <w:r w:rsidRPr="00C113A7">
              <w:rPr>
                <w:rFonts w:asciiTheme="minorHAnsi" w:hAnsiTheme="minorHAnsi" w:cstheme="minorHAnsi"/>
                <w:sz w:val="20"/>
                <w:szCs w:val="20"/>
              </w:rPr>
              <w:t xml:space="preserve">, </w:t>
            </w:r>
            <w:r w:rsidRPr="00C113A7">
              <w:rPr>
                <w:rFonts w:asciiTheme="minorHAnsi" w:hAnsiTheme="minorHAnsi" w:cstheme="minorHAnsi"/>
                <w:sz w:val="20"/>
                <w:szCs w:val="20"/>
                <w:u w:val="single"/>
              </w:rPr>
              <w:t>również obligatoryjnie w kontekście potrzeb konkretnych pracodawców.</w:t>
            </w:r>
          </w:p>
          <w:p w14:paraId="54FCEC3E" w14:textId="638B646F" w:rsidR="00135823" w:rsidRPr="00C113A7" w:rsidRDefault="00135823"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Opis potrzeb pracodawców powinien obejmować wskazanie konkretnych pracodawców którzy otaczają szkoł</w:t>
            </w:r>
            <w:r w:rsidR="00174815" w:rsidRPr="00C113A7">
              <w:rPr>
                <w:rFonts w:asciiTheme="minorHAnsi" w:hAnsiTheme="minorHAnsi" w:cstheme="minorHAnsi"/>
                <w:sz w:val="20"/>
                <w:szCs w:val="20"/>
              </w:rPr>
              <w:t>y</w:t>
            </w:r>
            <w:r w:rsidRPr="00C113A7">
              <w:rPr>
                <w:rFonts w:asciiTheme="minorHAnsi" w:hAnsiTheme="minorHAnsi" w:cstheme="minorHAnsi"/>
                <w:sz w:val="20"/>
                <w:szCs w:val="20"/>
              </w:rPr>
              <w:t xml:space="preserve"> na obszarze</w:t>
            </w:r>
            <w:r w:rsidR="00174815" w:rsidRPr="00C113A7">
              <w:rPr>
                <w:rFonts w:asciiTheme="minorHAnsi" w:hAnsiTheme="minorHAnsi" w:cstheme="minorHAnsi"/>
                <w:sz w:val="20"/>
                <w:szCs w:val="20"/>
              </w:rPr>
              <w:t xml:space="preserve"> </w:t>
            </w:r>
            <w:r w:rsidR="00CD6BC3" w:rsidRPr="00C113A7">
              <w:rPr>
                <w:rFonts w:asciiTheme="minorHAnsi" w:hAnsiTheme="minorHAnsi" w:cstheme="minorHAnsi"/>
                <w:sz w:val="20"/>
                <w:szCs w:val="20"/>
              </w:rPr>
              <w:t>Miejskiego Obszaru Funkcjonalnego Suwałk</w:t>
            </w:r>
            <w:r w:rsidR="00320743">
              <w:rPr>
                <w:rFonts w:asciiTheme="minorHAnsi" w:hAnsiTheme="minorHAnsi" w:cstheme="minorHAnsi"/>
                <w:sz w:val="20"/>
                <w:szCs w:val="20"/>
              </w:rPr>
              <w:t>.</w:t>
            </w:r>
          </w:p>
          <w:p w14:paraId="546DC625" w14:textId="77777777" w:rsidR="00550078" w:rsidRPr="00C113A7" w:rsidRDefault="00550078" w:rsidP="00C113A7">
            <w:pPr>
              <w:autoSpaceDE w:val="0"/>
              <w:autoSpaceDN w:val="0"/>
              <w:adjustRightInd w:val="0"/>
              <w:spacing w:after="0"/>
              <w:rPr>
                <w:rFonts w:asciiTheme="minorHAnsi" w:hAnsiTheme="minorHAnsi" w:cstheme="minorHAnsi"/>
                <w:sz w:val="20"/>
                <w:szCs w:val="20"/>
              </w:rPr>
            </w:pPr>
          </w:p>
          <w:p w14:paraId="12576079" w14:textId="7B1722AB" w:rsidR="00550078" w:rsidRPr="00C113A7" w:rsidRDefault="00550078"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 xml:space="preserve">Za bieżące dane źródłowe uznaje się dane, które dotyczą okresu nie dłuższego niż </w:t>
            </w:r>
            <w:r w:rsidR="00135823" w:rsidRPr="00C113A7">
              <w:rPr>
                <w:rFonts w:asciiTheme="minorHAnsi" w:hAnsiTheme="minorHAnsi" w:cstheme="minorHAnsi"/>
                <w:sz w:val="20"/>
                <w:szCs w:val="20"/>
              </w:rPr>
              <w:t xml:space="preserve">12 miesięcy poprzedzających datę złożenia wniosku </w:t>
            </w:r>
            <w:r w:rsidRPr="00C113A7">
              <w:rPr>
                <w:rFonts w:asciiTheme="minorHAnsi" w:hAnsiTheme="minorHAnsi" w:cstheme="minorHAnsi"/>
                <w:sz w:val="20"/>
                <w:szCs w:val="20"/>
              </w:rPr>
              <w:t>o dofinansowanie.</w:t>
            </w:r>
          </w:p>
          <w:p w14:paraId="3D1CAC11" w14:textId="77777777" w:rsidR="00550078" w:rsidRPr="00C113A7" w:rsidRDefault="00550078" w:rsidP="00C113A7">
            <w:pPr>
              <w:autoSpaceDE w:val="0"/>
              <w:autoSpaceDN w:val="0"/>
              <w:adjustRightInd w:val="0"/>
              <w:spacing w:after="0"/>
              <w:rPr>
                <w:rFonts w:asciiTheme="minorHAnsi" w:hAnsiTheme="minorHAnsi" w:cstheme="minorHAnsi"/>
                <w:color w:val="00B050"/>
                <w:sz w:val="20"/>
                <w:szCs w:val="20"/>
              </w:rPr>
            </w:pPr>
          </w:p>
          <w:p w14:paraId="09579A7C" w14:textId="37393700" w:rsidR="00550078" w:rsidRPr="00C113A7" w:rsidRDefault="00550078"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zostanie zweryfikowane na podstawie zapisów wniosku o dofinansowanie.</w:t>
            </w:r>
          </w:p>
        </w:tc>
        <w:tc>
          <w:tcPr>
            <w:tcW w:w="1489" w:type="pct"/>
            <w:shd w:val="clear" w:color="auto" w:fill="auto"/>
          </w:tcPr>
          <w:p w14:paraId="1EE9E281"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niniejszych kryteriów polegać będzie na przyznaniu wartości logicznych: „tak”, lub „nie” lub  „nie – do uzupełnienia/poprawy” .</w:t>
            </w:r>
          </w:p>
          <w:p w14:paraId="0DA32C4F"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47E78414" w14:textId="77777777"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00CE2F5D" w14:textId="17C2C1A5" w:rsidR="00550078" w:rsidRPr="00C113A7" w:rsidRDefault="00550078"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Projekty niespełniające kryterium szczególnego są odrzucane.</w:t>
            </w:r>
          </w:p>
        </w:tc>
      </w:tr>
      <w:tr w:rsidR="00830271" w:rsidRPr="00C113A7" w14:paraId="4EE407A1" w14:textId="77777777" w:rsidTr="005741EC">
        <w:tc>
          <w:tcPr>
            <w:tcW w:w="252" w:type="pct"/>
            <w:shd w:val="clear" w:color="auto" w:fill="auto"/>
          </w:tcPr>
          <w:p w14:paraId="6D0CAC0A" w14:textId="2A357656" w:rsidR="00830271"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5</w:t>
            </w:r>
            <w:r w:rsidR="00830271"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46AEC20E" w14:textId="601ED3D3" w:rsidR="00A0046B"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 zakłada, że preferowani będą uczniowie znajdujący się w niekorzystnej sytuacji społeczno- ekonomicznej,</w:t>
            </w:r>
            <w:r w:rsidR="009A721F" w:rsidRPr="00C113A7">
              <w:rPr>
                <w:rFonts w:asciiTheme="minorHAnsi" w:hAnsiTheme="minorHAnsi" w:cstheme="minorHAnsi"/>
                <w:sz w:val="20"/>
                <w:szCs w:val="20"/>
              </w:rPr>
              <w:t xml:space="preserve"> to jest</w:t>
            </w:r>
            <w:r w:rsidR="00A0046B" w:rsidRPr="00C113A7">
              <w:rPr>
                <w:rFonts w:asciiTheme="minorHAnsi" w:hAnsiTheme="minorHAnsi" w:cstheme="minorHAnsi"/>
                <w:sz w:val="20"/>
                <w:szCs w:val="20"/>
              </w:rPr>
              <w:t>:</w:t>
            </w:r>
          </w:p>
          <w:p w14:paraId="11E96818" w14:textId="71581C17" w:rsidR="00A0046B"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t>
            </w:r>
            <w:r w:rsidR="00A0046B" w:rsidRPr="00C113A7">
              <w:rPr>
                <w:rFonts w:asciiTheme="minorHAnsi" w:hAnsiTheme="minorHAnsi" w:cstheme="minorHAnsi"/>
                <w:sz w:val="20"/>
                <w:szCs w:val="20"/>
              </w:rPr>
              <w:t xml:space="preserve">- </w:t>
            </w:r>
            <w:r w:rsidRPr="00C113A7">
              <w:rPr>
                <w:rFonts w:asciiTheme="minorHAnsi" w:hAnsiTheme="minorHAnsi" w:cstheme="minorHAnsi"/>
                <w:sz w:val="20"/>
                <w:szCs w:val="20"/>
              </w:rPr>
              <w:t xml:space="preserve">uczniowie pochodzący z rodzin o niskim statusie społeczno-ekonomicznym, </w:t>
            </w:r>
          </w:p>
          <w:p w14:paraId="3ECBCD60" w14:textId="48AB7E6F" w:rsidR="009A721F" w:rsidRPr="00C113A7" w:rsidRDefault="009A721F" w:rsidP="00C113A7">
            <w:pPr>
              <w:spacing w:after="0"/>
              <w:rPr>
                <w:rFonts w:asciiTheme="minorHAnsi" w:hAnsiTheme="minorHAnsi" w:cstheme="minorHAnsi"/>
                <w:sz w:val="20"/>
                <w:szCs w:val="20"/>
              </w:rPr>
            </w:pPr>
            <w:r w:rsidRPr="00C113A7">
              <w:rPr>
                <w:rFonts w:asciiTheme="minorHAnsi" w:hAnsiTheme="minorHAnsi" w:cstheme="minorHAnsi"/>
                <w:sz w:val="20"/>
                <w:szCs w:val="20"/>
              </w:rPr>
              <w:t>i/lub</w:t>
            </w:r>
          </w:p>
          <w:p w14:paraId="529E00CF" w14:textId="77777777" w:rsidR="00A0046B" w:rsidRPr="00C113A7" w:rsidRDefault="00A0046B"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t>
            </w:r>
            <w:r w:rsidR="00830271" w:rsidRPr="00C113A7">
              <w:rPr>
                <w:rFonts w:asciiTheme="minorHAnsi" w:hAnsiTheme="minorHAnsi" w:cstheme="minorHAnsi"/>
                <w:sz w:val="20"/>
                <w:szCs w:val="20"/>
              </w:rPr>
              <w:t xml:space="preserve">mieszkający na obszarach zagrożonych trwałą marginalizacją lub wiejskich </w:t>
            </w:r>
          </w:p>
          <w:p w14:paraId="31529467" w14:textId="0D288236" w:rsidR="009A721F" w:rsidRPr="00C113A7" w:rsidRDefault="009A721F" w:rsidP="00C113A7">
            <w:pPr>
              <w:spacing w:after="0"/>
              <w:rPr>
                <w:rFonts w:asciiTheme="minorHAnsi" w:hAnsiTheme="minorHAnsi" w:cstheme="minorHAnsi"/>
                <w:sz w:val="20"/>
                <w:szCs w:val="20"/>
              </w:rPr>
            </w:pPr>
            <w:r w:rsidRPr="00C113A7">
              <w:rPr>
                <w:rFonts w:asciiTheme="minorHAnsi" w:hAnsiTheme="minorHAnsi" w:cstheme="minorHAnsi"/>
                <w:sz w:val="20"/>
                <w:szCs w:val="20"/>
              </w:rPr>
              <w:t>i/</w:t>
            </w:r>
            <w:r w:rsidR="0054448B">
              <w:rPr>
                <w:rFonts w:asciiTheme="minorHAnsi" w:hAnsiTheme="minorHAnsi" w:cstheme="minorHAnsi"/>
                <w:sz w:val="20"/>
                <w:szCs w:val="20"/>
              </w:rPr>
              <w:t>l</w:t>
            </w:r>
            <w:r w:rsidRPr="00C113A7">
              <w:rPr>
                <w:rFonts w:asciiTheme="minorHAnsi" w:hAnsiTheme="minorHAnsi" w:cstheme="minorHAnsi"/>
                <w:sz w:val="20"/>
                <w:szCs w:val="20"/>
              </w:rPr>
              <w:t>ub</w:t>
            </w:r>
          </w:p>
          <w:p w14:paraId="3A236CFF" w14:textId="65DD97C3" w:rsidR="00A519D0" w:rsidRPr="00C113A7" w:rsidRDefault="00A0046B"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t>
            </w:r>
            <w:r w:rsidR="00830271" w:rsidRPr="00C113A7">
              <w:rPr>
                <w:rFonts w:asciiTheme="minorHAnsi" w:hAnsiTheme="minorHAnsi" w:cstheme="minorHAnsi"/>
                <w:sz w:val="20"/>
                <w:szCs w:val="20"/>
              </w:rPr>
              <w:t>uczniowie z niepełnosprawnościami.</w:t>
            </w:r>
          </w:p>
          <w:p w14:paraId="1A30DD31" w14:textId="77777777" w:rsidR="00830271" w:rsidRPr="00C113A7" w:rsidRDefault="00830271" w:rsidP="00C113A7">
            <w:pPr>
              <w:spacing w:after="0"/>
              <w:rPr>
                <w:rFonts w:asciiTheme="minorHAnsi" w:hAnsiTheme="minorHAnsi" w:cstheme="minorHAnsi"/>
                <w:sz w:val="20"/>
                <w:szCs w:val="20"/>
              </w:rPr>
            </w:pPr>
          </w:p>
        </w:tc>
        <w:tc>
          <w:tcPr>
            <w:tcW w:w="1892" w:type="pct"/>
            <w:tcBorders>
              <w:top w:val="single" w:sz="4" w:space="0" w:color="auto"/>
              <w:left w:val="single" w:sz="4" w:space="0" w:color="auto"/>
              <w:bottom w:val="single" w:sz="4" w:space="0" w:color="auto"/>
              <w:right w:val="single" w:sz="4" w:space="0" w:color="auto"/>
            </w:tcBorders>
          </w:tcPr>
          <w:p w14:paraId="6F7F2407" w14:textId="77777777" w:rsidR="00830271" w:rsidRPr="00C113A7" w:rsidRDefault="00830271" w:rsidP="00C113A7">
            <w:pPr>
              <w:pStyle w:val="Default"/>
              <w:spacing w:line="276" w:lineRule="auto"/>
              <w:rPr>
                <w:rFonts w:asciiTheme="minorHAnsi" w:hAnsiTheme="minorHAnsi" w:cstheme="minorHAnsi"/>
                <w:b/>
                <w:bCs/>
                <w:sz w:val="20"/>
                <w:szCs w:val="20"/>
              </w:rPr>
            </w:pPr>
            <w:r w:rsidRPr="00C113A7">
              <w:rPr>
                <w:rFonts w:asciiTheme="minorHAnsi" w:hAnsiTheme="minorHAnsi" w:cstheme="minorHAnsi"/>
                <w:b/>
                <w:bCs/>
                <w:sz w:val="20"/>
                <w:szCs w:val="20"/>
              </w:rPr>
              <w:t xml:space="preserve">Za niekorzystną sytuację społeczno-ekonomiczną ucznia uznaje się: </w:t>
            </w:r>
          </w:p>
          <w:p w14:paraId="7B961700" w14:textId="77777777" w:rsidR="00830271" w:rsidRPr="00C113A7" w:rsidRDefault="00830271" w:rsidP="00C113A7">
            <w:pPr>
              <w:pStyle w:val="Default"/>
              <w:spacing w:line="276" w:lineRule="auto"/>
              <w:rPr>
                <w:rFonts w:asciiTheme="minorHAnsi" w:hAnsiTheme="minorHAnsi" w:cstheme="minorHAnsi"/>
                <w:sz w:val="20"/>
                <w:szCs w:val="20"/>
              </w:rPr>
            </w:pPr>
            <w:r w:rsidRPr="00C113A7">
              <w:rPr>
                <w:rFonts w:asciiTheme="minorHAnsi" w:hAnsiTheme="minorHAnsi" w:cstheme="minorHAnsi"/>
                <w:sz w:val="20"/>
                <w:szCs w:val="20"/>
              </w:rPr>
              <w:t xml:space="preserve">-Trudną sytuację materialną rodziny ucznia – rodzina ucznia znajduje się w trudnej sytuacji materialnej wówczas, gdy osobie uprawnionej w rozumieniu ustawy z dnia 28 listopada 2003 r. o świadczeniach rodzinnych ustalono prawo do zasiłku rodzinnego lub prawo do zasiłku rodzinnego i dodatków do zasiłku rodzinnego </w:t>
            </w:r>
          </w:p>
          <w:p w14:paraId="47FD61F2" w14:textId="77777777" w:rsidR="00830271" w:rsidRPr="00C113A7" w:rsidRDefault="00830271" w:rsidP="00C113A7">
            <w:pPr>
              <w:pStyle w:val="Default"/>
              <w:spacing w:line="276" w:lineRule="auto"/>
              <w:rPr>
                <w:rFonts w:asciiTheme="minorHAnsi" w:hAnsiTheme="minorHAnsi" w:cstheme="minorHAnsi"/>
                <w:sz w:val="20"/>
                <w:szCs w:val="20"/>
              </w:rPr>
            </w:pPr>
            <w:r w:rsidRPr="00C113A7">
              <w:rPr>
                <w:rFonts w:asciiTheme="minorHAnsi" w:hAnsiTheme="minorHAnsi" w:cstheme="minorHAnsi"/>
                <w:sz w:val="20"/>
                <w:szCs w:val="20"/>
              </w:rPr>
              <w:t xml:space="preserve">-Uczeń jest członkiem rodziny wielodzietnej (uczniowi, jako członkowi rodziny wielodzietnej, przysługuje prawo do posiadania Karty Dużej Rodziny zgodnie z ustawą z dnia 5 grudnia 2014 r. o Karcie Dużej Rodziny) </w:t>
            </w:r>
          </w:p>
          <w:p w14:paraId="5EA35FFF" w14:textId="77777777" w:rsidR="00830271" w:rsidRPr="00C113A7" w:rsidRDefault="00830271" w:rsidP="00C113A7">
            <w:pPr>
              <w:pStyle w:val="Default"/>
              <w:spacing w:line="276" w:lineRule="auto"/>
              <w:rPr>
                <w:rFonts w:asciiTheme="minorHAnsi" w:hAnsiTheme="minorHAnsi" w:cstheme="minorHAnsi"/>
                <w:sz w:val="20"/>
                <w:szCs w:val="20"/>
              </w:rPr>
            </w:pPr>
            <w:r w:rsidRPr="00C113A7">
              <w:rPr>
                <w:rFonts w:asciiTheme="minorHAnsi" w:hAnsiTheme="minorHAnsi" w:cstheme="minorHAnsi"/>
                <w:sz w:val="20"/>
                <w:szCs w:val="20"/>
              </w:rPr>
              <w:t xml:space="preserve">-Uczeń jest dzieckiem wychowywanym przez jednego rodzica/opiekuna prawnego (uczeń znajduje się w niekorzystnej sytuacji wtedy, kiedy w jego wychowaniu i opiece uczestniczy tylko jeden z rodziców/opiekunów prawnych, tzn. na jednego rodzica/opiekuna prawnego, z </w:t>
            </w:r>
            <w:r w:rsidRPr="00C113A7">
              <w:rPr>
                <w:rFonts w:asciiTheme="minorHAnsi" w:hAnsiTheme="minorHAnsi" w:cstheme="minorHAnsi"/>
                <w:sz w:val="20"/>
                <w:szCs w:val="20"/>
              </w:rPr>
              <w:lastRenderedPageBreak/>
              <w:t xml:space="preserve">którym dziecko zostało (osoba samotnie wychowująca dziecko), przeniesione zostały wszystkie zadania i obowiązki wychowawcze </w:t>
            </w:r>
          </w:p>
          <w:p w14:paraId="3CA6A6BC" w14:textId="77777777" w:rsidR="00830271" w:rsidRPr="00C113A7" w:rsidRDefault="00830271" w:rsidP="00C113A7">
            <w:pPr>
              <w:pStyle w:val="Default"/>
              <w:spacing w:line="276" w:lineRule="auto"/>
              <w:rPr>
                <w:rFonts w:asciiTheme="minorHAnsi" w:hAnsiTheme="minorHAnsi" w:cstheme="minorHAnsi"/>
                <w:sz w:val="20"/>
                <w:szCs w:val="20"/>
              </w:rPr>
            </w:pPr>
            <w:r w:rsidRPr="00C113A7">
              <w:rPr>
                <w:rFonts w:asciiTheme="minorHAnsi" w:hAnsiTheme="minorHAnsi" w:cstheme="minorHAnsi"/>
                <w:sz w:val="20"/>
                <w:szCs w:val="20"/>
              </w:rPr>
              <w:t xml:space="preserve">- Uczeń przebywa w systemie pieczy zastępczej lub uczeń jest sierotą zupełną (uczeń znajduje się w niekorzystnej sytuacji wtedy, kiedy przebywa w systemie pieczy zastępczej rodzinnej lub instytucjonalnej, o których mowa w ustawie z dnia 9 czerwca 2011 r. o wspieraniu rodziny i systemie pieczy zastępczej) </w:t>
            </w:r>
          </w:p>
          <w:p w14:paraId="60573FC1"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0E35B791" w14:textId="14C10D56"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b/>
                <w:bCs/>
                <w:sz w:val="20"/>
                <w:szCs w:val="20"/>
              </w:rPr>
              <w:t>Obszary zagrożone trwałą marginalizacją</w:t>
            </w:r>
            <w:r w:rsidRPr="00C113A7">
              <w:rPr>
                <w:rFonts w:asciiTheme="minorHAnsi" w:hAnsiTheme="minorHAnsi" w:cstheme="minorHAnsi"/>
                <w:sz w:val="20"/>
                <w:szCs w:val="20"/>
              </w:rPr>
              <w:t>, to obszary zróżnicowane przestrzennie pod względem poziomu rozwoju</w:t>
            </w:r>
          </w:p>
          <w:p w14:paraId="3DCFF118" w14:textId="65BA7FD3"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społeczno-gospodarczego, jak i funkcji gospodarczych skupiska gmin wiejskich</w:t>
            </w:r>
            <w:r w:rsidR="00AA1A0D" w:rsidRPr="00C113A7">
              <w:rPr>
                <w:rFonts w:asciiTheme="minorHAnsi" w:hAnsiTheme="minorHAnsi" w:cstheme="minorHAnsi"/>
                <w:sz w:val="20"/>
                <w:szCs w:val="20"/>
              </w:rPr>
              <w:t xml:space="preserve"> </w:t>
            </w:r>
          </w:p>
          <w:p w14:paraId="6D610121" w14:textId="0B65E533"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i powiązanych z nimi funkcjonalnie małych miast, w których nastąpiła kumulacja</w:t>
            </w:r>
            <w:r w:rsidR="00AA1A0D" w:rsidRPr="00C113A7">
              <w:rPr>
                <w:rFonts w:asciiTheme="minorHAnsi" w:hAnsiTheme="minorHAnsi" w:cstheme="minorHAnsi"/>
                <w:sz w:val="20"/>
                <w:szCs w:val="20"/>
              </w:rPr>
              <w:t xml:space="preserve"> </w:t>
            </w:r>
          </w:p>
          <w:p w14:paraId="3D753FE8" w14:textId="7F99CC7D"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negatywnych zjawisk społecznych i ekonomicznych. Na terenie województwa</w:t>
            </w:r>
            <w:r w:rsidR="00AA1A0D" w:rsidRPr="00C113A7">
              <w:rPr>
                <w:rFonts w:asciiTheme="minorHAnsi" w:hAnsiTheme="minorHAnsi" w:cstheme="minorHAnsi"/>
                <w:sz w:val="20"/>
                <w:szCs w:val="20"/>
              </w:rPr>
              <w:t xml:space="preserve"> </w:t>
            </w:r>
          </w:p>
          <w:p w14:paraId="562176EE" w14:textId="3A655648"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 xml:space="preserve">podlaskiego obszary zagrożone trwałą marginalizacją to  gminy: Augustów, Bargłów Kościelny, Białowieża, Bielska Podlaski, Boćki, Brańsk, Czeremcha, Czyże, Dąbrowa Białostocka, Drohiczyn, Dubicze Cerkiewne, Dziadkowice, Filipów, Giby, Goniądz, Grabowo, Grajewo, Grodzisk, Hajnówka, Janów, Jasionówka, Jaświły, Jedwabne, Kleszczele, Klukowo, Knyszyn, Kobylin Borzymy, Kolno, Korycin, Krasnopol, Krynki, Krypno, Kuźnica, Lipsk, Mały Płock, Miastkowo, Michałowo, Mielnik, Milejczyce, Narew, Nowy Dwór, Nurzec-Stacja, Orla, Perlejewo, Poświętne, Przerośl, Przytuły, Puńsk, Radziłów, Rajgród, Rudka, Rutka-Tartak, Rutki, Sejny, Sidra, Siemiatycze, Stawiski, Suchowola, Szczuczyn, Sztabin, Szudziałowo, Szypliszki, Trzcianne, Turośl, Wąsosz, Wizna, Wiżajny, Wyszki, Zbójna.  </w:t>
            </w:r>
          </w:p>
          <w:p w14:paraId="5CDC6585" w14:textId="5CABE67D" w:rsidR="00830271" w:rsidRPr="00C113A7" w:rsidRDefault="00830271" w:rsidP="00C113A7">
            <w:pPr>
              <w:autoSpaceDE w:val="0"/>
              <w:autoSpaceDN w:val="0"/>
              <w:adjustRightInd w:val="0"/>
              <w:spacing w:after="0"/>
              <w:rPr>
                <w:rFonts w:asciiTheme="minorHAnsi" w:hAnsiTheme="minorHAnsi" w:cstheme="minorHAnsi"/>
                <w:sz w:val="20"/>
                <w:szCs w:val="20"/>
              </w:rPr>
            </w:pPr>
          </w:p>
          <w:p w14:paraId="0E2F9016"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b/>
                <w:bCs/>
                <w:sz w:val="20"/>
                <w:szCs w:val="20"/>
              </w:rPr>
              <w:lastRenderedPageBreak/>
              <w:t>Obszar wiejski</w:t>
            </w:r>
            <w:r w:rsidRPr="00C113A7">
              <w:rPr>
                <w:rFonts w:asciiTheme="minorHAnsi" w:hAnsiTheme="minorHAnsi" w:cstheme="minorHAnsi"/>
                <w:sz w:val="20"/>
                <w:szCs w:val="20"/>
              </w:rPr>
              <w:t xml:space="preserve"> należy rozumieć jako obszar słabo zaludniony zgodnie ze stopniem urbanizacji (DEGURBA kategoria 3).</w:t>
            </w:r>
          </w:p>
          <w:p w14:paraId="51B75DA1"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028FC7D4" w14:textId="77777777" w:rsidR="00830271" w:rsidRPr="00C113A7" w:rsidRDefault="00830271" w:rsidP="00C113A7">
            <w:pPr>
              <w:pStyle w:val="Default"/>
              <w:spacing w:line="276" w:lineRule="auto"/>
              <w:rPr>
                <w:rFonts w:asciiTheme="minorHAnsi" w:hAnsiTheme="minorHAnsi" w:cstheme="minorHAnsi"/>
                <w:color w:val="auto"/>
                <w:sz w:val="20"/>
                <w:szCs w:val="20"/>
              </w:rPr>
            </w:pPr>
            <w:r w:rsidRPr="00C113A7">
              <w:rPr>
                <w:rFonts w:asciiTheme="minorHAnsi" w:hAnsiTheme="minorHAnsi" w:cstheme="minorHAnsi"/>
                <w:color w:val="auto"/>
                <w:sz w:val="20"/>
                <w:szCs w:val="20"/>
              </w:rPr>
              <w:t xml:space="preserve">Kategoria 3 DEGURBA jest określana na podstawie: </w:t>
            </w:r>
            <w:hyperlink r:id="rId8" w:history="1">
              <w:r w:rsidRPr="00C113A7">
                <w:rPr>
                  <w:rStyle w:val="Hipercze"/>
                  <w:rFonts w:asciiTheme="minorHAnsi" w:hAnsiTheme="minorHAnsi" w:cstheme="minorHAnsi"/>
                  <w:color w:val="auto"/>
                  <w:sz w:val="20"/>
                  <w:szCs w:val="20"/>
                </w:rPr>
                <w:t>http://ec.europa.eu/eurostat/web/nuts/local-administrative-units</w:t>
              </w:r>
            </w:hyperlink>
            <w:r w:rsidRPr="00C113A7">
              <w:rPr>
                <w:rFonts w:asciiTheme="minorHAnsi" w:hAnsiTheme="minorHAnsi" w:cstheme="minorHAnsi"/>
                <w:color w:val="auto"/>
                <w:sz w:val="20"/>
                <w:szCs w:val="20"/>
              </w:rPr>
              <w:t xml:space="preserve"> - tabela dla roku odniesienia 2019. </w:t>
            </w:r>
          </w:p>
          <w:p w14:paraId="60F1B76D"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3416BF45"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Obszary słabo zaludnione to obszary, na których więcej niż 50% populacji zamieszkuje tereny wiejskie.</w:t>
            </w:r>
          </w:p>
          <w:p w14:paraId="67B48F68"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1D662498"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Kryterium zostanie uznane za spełnione w sytuacji, gdy we wniosku o dofinansowanie, w szczególności w polu dotyczącym opisu grupy docelowej lub rekrutacji i uczestników projektu, znajdzie się informacja o sposobie preferencji osób wskazanych w nazwie kryterium.</w:t>
            </w:r>
          </w:p>
          <w:p w14:paraId="729692F6"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Kryterium zostanie zweryfikowane na podstawie zapisów we wniosku o dofinansowanie projektu.</w:t>
            </w:r>
          </w:p>
          <w:p w14:paraId="1590ECF8"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5FA26775" w14:textId="177DFCDE" w:rsidR="00A519D0"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weryfikowane będzie na podstawie treści wniosku o dofinansowanie.</w:t>
            </w:r>
          </w:p>
        </w:tc>
        <w:tc>
          <w:tcPr>
            <w:tcW w:w="1489" w:type="pct"/>
            <w:shd w:val="clear" w:color="auto" w:fill="auto"/>
          </w:tcPr>
          <w:p w14:paraId="22486C11"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niniejszych kryteriów polegać będzie na przyznaniu wartości logicznych: „tak”, lub „nie” lub  „nie – do uzupełnienia/poprawy” .</w:t>
            </w:r>
          </w:p>
          <w:p w14:paraId="4F667A74"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29748969"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467D85B" w14:textId="76C84FBE"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830271" w:rsidRPr="00C113A7" w14:paraId="6BA4A498" w14:textId="77777777" w:rsidTr="005741EC">
        <w:tc>
          <w:tcPr>
            <w:tcW w:w="252" w:type="pct"/>
            <w:shd w:val="clear" w:color="auto" w:fill="auto"/>
          </w:tcPr>
          <w:p w14:paraId="58BA8128" w14:textId="600987E6" w:rsidR="00830271"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6</w:t>
            </w:r>
            <w:r w:rsidR="00830271"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05F9C961" w14:textId="0D08916F"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 zakłada działania mające na celu podnoszenie świadomości uczestników na temat celów zrównoważonego rozwoju i zmian klimatu.</w:t>
            </w:r>
          </w:p>
        </w:tc>
        <w:tc>
          <w:tcPr>
            <w:tcW w:w="1892" w:type="pct"/>
            <w:tcBorders>
              <w:top w:val="single" w:sz="4" w:space="0" w:color="auto"/>
              <w:left w:val="single" w:sz="4" w:space="0" w:color="auto"/>
              <w:bottom w:val="single" w:sz="4" w:space="0" w:color="auto"/>
              <w:right w:val="single" w:sz="4" w:space="0" w:color="auto"/>
            </w:tcBorders>
          </w:tcPr>
          <w:p w14:paraId="1CC015FC" w14:textId="6A58531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Kryterium zostanie spełnione jeżeli w projekcie zaplanowane zostaną działania z zakresu zrównoważonego rozwoju i ich znaczenia dla przeciwdziałania zachodzącym  zmianom klimatu</w:t>
            </w:r>
            <w:r w:rsidR="00A0046B" w:rsidRPr="00C113A7">
              <w:rPr>
                <w:rFonts w:asciiTheme="minorHAnsi" w:hAnsiTheme="minorHAnsi" w:cstheme="minorHAnsi"/>
                <w:sz w:val="20"/>
                <w:szCs w:val="20"/>
              </w:rPr>
              <w:t xml:space="preserve"> w każdej ze szkół objętych wsparciem w projekcie oraz </w:t>
            </w:r>
            <w:r w:rsidRPr="00C113A7">
              <w:rPr>
                <w:rFonts w:asciiTheme="minorHAnsi" w:hAnsiTheme="minorHAnsi" w:cstheme="minorHAnsi"/>
                <w:sz w:val="20"/>
                <w:szCs w:val="20"/>
              </w:rPr>
              <w:t xml:space="preserve"> </w:t>
            </w:r>
            <w:r w:rsidR="00EA547F" w:rsidRPr="00C113A7">
              <w:rPr>
                <w:rFonts w:asciiTheme="minorHAnsi" w:hAnsiTheme="minorHAnsi" w:cstheme="minorHAnsi"/>
                <w:sz w:val="20"/>
                <w:szCs w:val="20"/>
              </w:rPr>
              <w:t xml:space="preserve">dla minimum 50% </w:t>
            </w:r>
            <w:r w:rsidR="006E1BE3" w:rsidRPr="00C113A7">
              <w:rPr>
                <w:rFonts w:asciiTheme="minorHAnsi" w:hAnsiTheme="minorHAnsi" w:cstheme="minorHAnsi"/>
                <w:sz w:val="20"/>
                <w:szCs w:val="20"/>
              </w:rPr>
              <w:t xml:space="preserve">ogólnej liczby </w:t>
            </w:r>
            <w:r w:rsidR="00EA547F" w:rsidRPr="00C113A7">
              <w:rPr>
                <w:rFonts w:asciiTheme="minorHAnsi" w:hAnsiTheme="minorHAnsi" w:cstheme="minorHAnsi"/>
                <w:sz w:val="20"/>
                <w:szCs w:val="20"/>
              </w:rPr>
              <w:t xml:space="preserve">uczniów objętych wsparciem w projekcie. </w:t>
            </w:r>
          </w:p>
          <w:p w14:paraId="1018230A"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Celem działań projektowych powinno być zapoznanie uczestników z pojęciem i założeniami zrównoważonego rozwoju oraz podniesienie wiedzy i świadomości uczestników projektu m. in. w zakresie: zrozumienia obszarów o kluczowym znaczeniu dla przyszłych pokoleń i środowiska, zależności człowieka od przyrody, wpływu działań człowieka na zmiany klimatyczne oraz potrzeby ochrony przyrody i równowagi ekologicznej.</w:t>
            </w:r>
          </w:p>
          <w:p w14:paraId="0904FCD8"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1F64A584" w14:textId="77777777" w:rsidR="00830271" w:rsidRPr="00C113A7" w:rsidRDefault="00830271" w:rsidP="00C113A7">
            <w:pPr>
              <w:autoSpaceDE w:val="0"/>
              <w:autoSpaceDN w:val="0"/>
              <w:adjustRightInd w:val="0"/>
              <w:spacing w:after="0"/>
              <w:rPr>
                <w:rFonts w:asciiTheme="minorHAnsi" w:hAnsiTheme="minorHAnsi" w:cstheme="minorHAnsi"/>
                <w:color w:val="000000"/>
                <w:sz w:val="20"/>
                <w:szCs w:val="20"/>
                <w:lang w:eastAsia="pl-PL"/>
              </w:rPr>
            </w:pPr>
            <w:r w:rsidRPr="00C113A7">
              <w:rPr>
                <w:rFonts w:asciiTheme="minorHAnsi" w:hAnsiTheme="minorHAnsi" w:cstheme="minorHAnsi"/>
                <w:sz w:val="20"/>
                <w:szCs w:val="20"/>
              </w:rPr>
              <w:t xml:space="preserve">W sytuacji, gdy podczas realizacji projektu zmniejszy się ogólna liczba uczniów biorących udział w projekcie, wówczas Wnioskodawca w celu spełnienia kryterium będzie zobowiązany do zapewnienia, że </w:t>
            </w:r>
            <w:r w:rsidRPr="00C113A7">
              <w:rPr>
                <w:rFonts w:asciiTheme="minorHAnsi" w:hAnsiTheme="minorHAnsi" w:cstheme="minorHAnsi"/>
                <w:color w:val="000000"/>
                <w:sz w:val="20"/>
                <w:szCs w:val="20"/>
                <w:lang w:eastAsia="pl-PL"/>
              </w:rPr>
              <w:t xml:space="preserve"> w/w działaniami</w:t>
            </w:r>
            <w:r w:rsidRPr="00C113A7">
              <w:rPr>
                <w:rFonts w:asciiTheme="minorHAnsi" w:hAnsiTheme="minorHAnsi" w:cstheme="minorHAnsi"/>
                <w:sz w:val="20"/>
                <w:szCs w:val="20"/>
              </w:rPr>
              <w:t xml:space="preserve"> objętych zostanie minimum 50% uczniów objętych wsparciem w projekcie na zakończenie realizacji projektu</w:t>
            </w:r>
            <w:r w:rsidRPr="00C113A7">
              <w:rPr>
                <w:rFonts w:asciiTheme="minorHAnsi" w:hAnsiTheme="minorHAnsi" w:cstheme="minorHAnsi"/>
                <w:color w:val="000000"/>
                <w:sz w:val="20"/>
                <w:szCs w:val="20"/>
                <w:lang w:eastAsia="pl-PL"/>
              </w:rPr>
              <w:t xml:space="preserve">. </w:t>
            </w:r>
          </w:p>
          <w:p w14:paraId="732E7185"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Natomiast gdy liczba uczniów objętych wsparciem w projekcie zwiększy się w trakcie realizacji projektu, konieczne będzie zrealizowanie  w/w działań  dla liczby uczniów stanowiącej  minimum 50% uczestników uczniów biorących udział w projekcie wykazanego w momencie podpisania umowy o dofinansowanie projektu.</w:t>
            </w:r>
          </w:p>
          <w:p w14:paraId="57C600D6" w14:textId="77777777" w:rsidR="00830271" w:rsidRPr="00C113A7" w:rsidRDefault="00830271" w:rsidP="00C113A7">
            <w:pPr>
              <w:autoSpaceDE w:val="0"/>
              <w:autoSpaceDN w:val="0"/>
              <w:adjustRightInd w:val="0"/>
              <w:spacing w:after="0"/>
              <w:rPr>
                <w:rFonts w:asciiTheme="minorHAnsi" w:hAnsiTheme="minorHAnsi" w:cstheme="minorHAnsi"/>
                <w:sz w:val="20"/>
                <w:szCs w:val="20"/>
              </w:rPr>
            </w:pPr>
          </w:p>
          <w:p w14:paraId="5AAF4CA7" w14:textId="780FBF81" w:rsidR="00830271" w:rsidRPr="00C113A7" w:rsidRDefault="00830271" w:rsidP="003D2786">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Kryterium zostanie zweryfikowane na podstawie zapisów we wniosku o dofinansowanie projektu.</w:t>
            </w:r>
          </w:p>
        </w:tc>
        <w:tc>
          <w:tcPr>
            <w:tcW w:w="1489" w:type="pct"/>
            <w:shd w:val="clear" w:color="auto" w:fill="auto"/>
          </w:tcPr>
          <w:p w14:paraId="169DD0B8"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Ocena niniejszych kryteriów polegać będzie na przyznaniu wartości logicznych: „tak”, lub „nie” lub  „nie – do uzupełnienia/poprawy” .</w:t>
            </w:r>
          </w:p>
          <w:p w14:paraId="3F5CDEF0"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68E16A96"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121C8846" w14:textId="2AC2EEAF"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830271" w:rsidRPr="00C113A7" w14:paraId="5FA149AB" w14:textId="77777777" w:rsidTr="005741EC">
        <w:tc>
          <w:tcPr>
            <w:tcW w:w="252" w:type="pct"/>
            <w:shd w:val="clear" w:color="auto" w:fill="auto"/>
          </w:tcPr>
          <w:p w14:paraId="264B39C8" w14:textId="68AF6768" w:rsidR="00830271"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7</w:t>
            </w:r>
            <w:r w:rsidR="00830271"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67B1136F" w14:textId="500228F8"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Założone do realizacji w ramach projektu wyposażenie/doposażenie szkół kształcenia zawodowego:</w:t>
            </w:r>
          </w:p>
          <w:p w14:paraId="309D92E7" w14:textId="77777777" w:rsidR="006E1BE3" w:rsidRPr="00C113A7" w:rsidRDefault="006E1BE3"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jest zgodne z potrzebami pracodawców </w:t>
            </w:r>
          </w:p>
          <w:p w14:paraId="0F437167" w14:textId="1FEF0B9F"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nie stanowi jedynego lub głównego celu projektu i jest niezbędne do osiągnięcia celu projektu,</w:t>
            </w:r>
          </w:p>
          <w:p w14:paraId="29623B5C" w14:textId="714493A3"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wynika z analizy potrzeb oraz deficytów szkół (odpowiada potrzebom konkretnej jednostki oświatowej), </w:t>
            </w:r>
          </w:p>
          <w:p w14:paraId="388C0214" w14:textId="147C6E55"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wynika z analizy demograficznej pod kątem przyszłego efektywnego wykorzystania zrealizowanych w ramach projektu inwestycji w sprzęt i infrastrukturę niezbędną do realizacji kształcenia zawodowego</w:t>
            </w:r>
            <w:r w:rsidR="003F5F9B" w:rsidRPr="00C113A7">
              <w:rPr>
                <w:rFonts w:asciiTheme="minorHAnsi" w:hAnsiTheme="minorHAnsi" w:cstheme="minorHAnsi"/>
                <w:sz w:val="20"/>
                <w:szCs w:val="20"/>
              </w:rPr>
              <w:t>.</w:t>
            </w:r>
          </w:p>
          <w:p w14:paraId="2EF46A20" w14:textId="04A16802" w:rsidR="00830271" w:rsidRPr="00C113A7" w:rsidRDefault="00830271" w:rsidP="00C113A7">
            <w:pPr>
              <w:spacing w:after="0"/>
              <w:rPr>
                <w:rFonts w:asciiTheme="minorHAnsi" w:hAnsiTheme="minorHAnsi" w:cstheme="minorHAnsi"/>
                <w:sz w:val="20"/>
                <w:szCs w:val="20"/>
              </w:rPr>
            </w:pPr>
          </w:p>
        </w:tc>
        <w:tc>
          <w:tcPr>
            <w:tcW w:w="1892" w:type="pct"/>
            <w:tcBorders>
              <w:top w:val="single" w:sz="4" w:space="0" w:color="auto"/>
              <w:left w:val="single" w:sz="4" w:space="0" w:color="auto"/>
              <w:bottom w:val="single" w:sz="4" w:space="0" w:color="auto"/>
              <w:right w:val="single" w:sz="4" w:space="0" w:color="auto"/>
            </w:tcBorders>
          </w:tcPr>
          <w:p w14:paraId="08DE021A" w14:textId="7DEA95F8"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Założone do realizacji wyposażenie musi być dokonywane na podstawie indywidualnie zdiagnozowanego zapotrzebowania danej szkoły w tym zakresie, a także posiadanego przez nią wyposażenia (spisu inwentarza oraz oceny stanu technicznego posiadanego wyposażenia), a także pod kątem przyszłego efektywnego wykorzystania inwestycji w sprzęt i infrastrukturę. Jednocześnie założone do realizacji wyposażenie nie może stanowić jedynego lub głównego celu projektu i musi być niezbędne do osiągniecia celu projektu. </w:t>
            </w:r>
          </w:p>
          <w:p w14:paraId="4DC7BA60" w14:textId="31A8F292" w:rsidR="006E1BE3" w:rsidRPr="00C113A7" w:rsidRDefault="006E1BE3"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t>
            </w:r>
          </w:p>
          <w:p w14:paraId="48034330" w14:textId="5337B4A3"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 </w:t>
            </w:r>
            <w:r w:rsidR="0044080C" w:rsidRPr="00C113A7">
              <w:rPr>
                <w:rFonts w:asciiTheme="minorHAnsi" w:hAnsiTheme="minorHAnsi" w:cstheme="minorHAnsi"/>
                <w:sz w:val="20"/>
                <w:szCs w:val="20"/>
              </w:rPr>
              <w:t>Z</w:t>
            </w:r>
            <w:r w:rsidRPr="00C113A7">
              <w:rPr>
                <w:rFonts w:asciiTheme="minorHAnsi" w:hAnsiTheme="minorHAnsi" w:cstheme="minorHAnsi"/>
                <w:sz w:val="20"/>
                <w:szCs w:val="20"/>
              </w:rPr>
              <w:t xml:space="preserve">aplanowane wyposażenie/doposażenie </w:t>
            </w:r>
            <w:r w:rsidR="0044080C" w:rsidRPr="00C113A7">
              <w:rPr>
                <w:rFonts w:asciiTheme="minorHAnsi" w:hAnsiTheme="minorHAnsi" w:cstheme="minorHAnsi"/>
                <w:sz w:val="20"/>
                <w:szCs w:val="20"/>
              </w:rPr>
              <w:t>musi być również</w:t>
            </w:r>
            <w:r w:rsidRPr="00C113A7">
              <w:rPr>
                <w:rFonts w:asciiTheme="minorHAnsi" w:hAnsiTheme="minorHAnsi" w:cstheme="minorHAnsi"/>
                <w:sz w:val="20"/>
                <w:szCs w:val="20"/>
              </w:rPr>
              <w:t xml:space="preserve"> zgodne z potrzebami pracodawców.</w:t>
            </w:r>
          </w:p>
          <w:p w14:paraId="40355491" w14:textId="2162EAC9"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weryfikowane będzie na podstawie treści wniosku o dofinansowanie</w:t>
            </w:r>
            <w:r w:rsidR="006E1BE3" w:rsidRPr="00C113A7">
              <w:rPr>
                <w:rFonts w:asciiTheme="minorHAnsi" w:hAnsiTheme="minorHAnsi" w:cstheme="minorHAnsi"/>
                <w:sz w:val="20"/>
                <w:szCs w:val="20"/>
              </w:rPr>
              <w:t xml:space="preserve"> oraz załącznika do wniosku o dofinasowanie</w:t>
            </w:r>
            <w:r w:rsidRPr="00C113A7">
              <w:rPr>
                <w:rFonts w:asciiTheme="minorHAnsi" w:hAnsiTheme="minorHAnsi" w:cstheme="minorHAnsi"/>
                <w:sz w:val="20"/>
                <w:szCs w:val="20"/>
              </w:rPr>
              <w:t>.</w:t>
            </w:r>
          </w:p>
          <w:p w14:paraId="71981780" w14:textId="36875230" w:rsidR="00830271" w:rsidRPr="00C113A7" w:rsidRDefault="00830271" w:rsidP="00C113A7">
            <w:pPr>
              <w:spacing w:after="0"/>
              <w:rPr>
                <w:rFonts w:asciiTheme="minorHAnsi" w:hAnsiTheme="minorHAnsi" w:cstheme="minorHAnsi"/>
                <w:sz w:val="20"/>
                <w:szCs w:val="20"/>
              </w:rPr>
            </w:pPr>
          </w:p>
        </w:tc>
        <w:tc>
          <w:tcPr>
            <w:tcW w:w="1489" w:type="pct"/>
            <w:shd w:val="clear" w:color="auto" w:fill="auto"/>
          </w:tcPr>
          <w:p w14:paraId="607C0FCD"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Ocena niniejszych kryteriów polegać będzie na przyznaniu wartości logicznych: „tak”, lub „nie” lub  „nie – do uzupełnienia/poprawy” .</w:t>
            </w:r>
          </w:p>
          <w:p w14:paraId="127712CD"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Spełnienie kryterium jest konieczne do przyznania dofinansowania.</w:t>
            </w:r>
          </w:p>
          <w:p w14:paraId="7D190874"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72CA8D72" w14:textId="44663D01"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830271" w:rsidRPr="00C113A7" w14:paraId="45155CD3" w14:textId="77777777" w:rsidTr="005741EC">
        <w:tc>
          <w:tcPr>
            <w:tcW w:w="252" w:type="pct"/>
            <w:shd w:val="clear" w:color="auto" w:fill="auto"/>
          </w:tcPr>
          <w:p w14:paraId="49941DAE" w14:textId="2C1EED5B" w:rsidR="00830271"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8</w:t>
            </w:r>
            <w:r w:rsidR="00830271"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55209ABC" w14:textId="77777777" w:rsidR="00830271"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 wynika z obowiązującej Strategii ZIT</w:t>
            </w:r>
          </w:p>
          <w:p w14:paraId="625E17E3" w14:textId="77777777" w:rsidR="003D2786" w:rsidRPr="003D2786" w:rsidRDefault="003D2786" w:rsidP="003D2786">
            <w:pPr>
              <w:rPr>
                <w:rFonts w:asciiTheme="minorHAnsi" w:hAnsiTheme="minorHAnsi" w:cstheme="minorHAnsi"/>
                <w:sz w:val="20"/>
                <w:szCs w:val="20"/>
              </w:rPr>
            </w:pPr>
          </w:p>
          <w:p w14:paraId="4FFBE852" w14:textId="77777777" w:rsidR="003D2786" w:rsidRPr="003D2786" w:rsidRDefault="003D2786" w:rsidP="003D2786">
            <w:pPr>
              <w:rPr>
                <w:rFonts w:asciiTheme="minorHAnsi" w:hAnsiTheme="minorHAnsi" w:cstheme="minorHAnsi"/>
                <w:sz w:val="20"/>
                <w:szCs w:val="20"/>
              </w:rPr>
            </w:pPr>
          </w:p>
          <w:p w14:paraId="52438004" w14:textId="7E0A95F3" w:rsidR="003D2786" w:rsidRPr="003D2786" w:rsidRDefault="003D2786" w:rsidP="003D2786">
            <w:pPr>
              <w:rPr>
                <w:rFonts w:asciiTheme="minorHAnsi" w:hAnsiTheme="minorHAnsi" w:cstheme="minorHAnsi"/>
                <w:sz w:val="20"/>
                <w:szCs w:val="20"/>
              </w:rPr>
            </w:pPr>
          </w:p>
        </w:tc>
        <w:tc>
          <w:tcPr>
            <w:tcW w:w="1892" w:type="pct"/>
            <w:tcBorders>
              <w:top w:val="single" w:sz="4" w:space="0" w:color="auto"/>
              <w:left w:val="single" w:sz="4" w:space="0" w:color="auto"/>
              <w:bottom w:val="single" w:sz="4" w:space="0" w:color="auto"/>
              <w:right w:val="single" w:sz="4" w:space="0" w:color="auto"/>
            </w:tcBorders>
          </w:tcPr>
          <w:p w14:paraId="40056320" w14:textId="5E1851E1" w:rsidR="00830271" w:rsidRPr="00C113A7" w:rsidRDefault="00830271" w:rsidP="00C113A7">
            <w:pPr>
              <w:spacing w:after="0"/>
              <w:rPr>
                <w:rFonts w:asciiTheme="minorHAnsi" w:hAnsiTheme="minorHAnsi" w:cstheme="minorHAnsi"/>
                <w:i/>
                <w:iCs/>
                <w:sz w:val="20"/>
                <w:szCs w:val="20"/>
              </w:rPr>
            </w:pPr>
            <w:r w:rsidRPr="00C113A7">
              <w:rPr>
                <w:rFonts w:asciiTheme="minorHAnsi" w:hAnsiTheme="minorHAnsi" w:cstheme="minorHAnsi"/>
                <w:sz w:val="20"/>
                <w:szCs w:val="20"/>
              </w:rPr>
              <w:t xml:space="preserve">W ramach kryterium weryfikacji podlega, czy projekt wynika z obowiązującej </w:t>
            </w:r>
            <w:r w:rsidRPr="00C113A7">
              <w:rPr>
                <w:rFonts w:asciiTheme="minorHAnsi" w:hAnsiTheme="minorHAnsi" w:cstheme="minorHAnsi"/>
                <w:i/>
                <w:iCs/>
                <w:sz w:val="20"/>
                <w:szCs w:val="20"/>
              </w:rPr>
              <w:t xml:space="preserve">Strategii </w:t>
            </w:r>
            <w:r w:rsidR="00866020" w:rsidRPr="00C113A7">
              <w:rPr>
                <w:rFonts w:asciiTheme="minorHAnsi" w:hAnsiTheme="minorHAnsi" w:cstheme="minorHAnsi"/>
                <w:i/>
                <w:iCs/>
                <w:sz w:val="20"/>
                <w:szCs w:val="20"/>
              </w:rPr>
              <w:t>rozwoju ponadlokalnego Miejskiego Obszaru Funkcjonalnego Suwałki 2030</w:t>
            </w:r>
            <w:r w:rsidRPr="00C113A7">
              <w:rPr>
                <w:rFonts w:asciiTheme="minorHAnsi" w:hAnsiTheme="minorHAnsi" w:cstheme="minorHAnsi"/>
                <w:sz w:val="20"/>
                <w:szCs w:val="20"/>
              </w:rPr>
              <w:t xml:space="preserve">, pozytywnie zaopiniowanej przez IZ FEdP, zgodnie z art. 34 ust. 6 pkt. 2 ustawy o zasadach realizacji zadań finansowanych ze środków europejskich w perspektywie finansowej 2021-2027/Ministerstwo Funduszy i Polityki Regionalnej i </w:t>
            </w:r>
            <w:r w:rsidRPr="00C113A7">
              <w:rPr>
                <w:rFonts w:asciiTheme="minorHAnsi" w:hAnsiTheme="minorHAnsi" w:cstheme="minorHAnsi"/>
                <w:b/>
                <w:bCs/>
                <w:sz w:val="20"/>
                <w:szCs w:val="20"/>
              </w:rPr>
              <w:t>jest ujęty</w:t>
            </w:r>
            <w:r w:rsidRPr="00C113A7">
              <w:rPr>
                <w:rFonts w:asciiTheme="minorHAnsi" w:hAnsiTheme="minorHAnsi" w:cstheme="minorHAnsi"/>
                <w:sz w:val="20"/>
                <w:szCs w:val="20"/>
              </w:rPr>
              <w:t xml:space="preserve"> w </w:t>
            </w:r>
            <w:r w:rsidRPr="00C113A7">
              <w:rPr>
                <w:rFonts w:asciiTheme="minorHAnsi" w:hAnsiTheme="minorHAnsi" w:cstheme="minorHAnsi"/>
                <w:i/>
                <w:iCs/>
                <w:sz w:val="20"/>
                <w:szCs w:val="20"/>
              </w:rPr>
              <w:t xml:space="preserve">Liście projektów zintegrowanych </w:t>
            </w:r>
            <w:r w:rsidR="00FE7D58" w:rsidRPr="00C113A7">
              <w:rPr>
                <w:rFonts w:asciiTheme="minorHAnsi" w:hAnsiTheme="minorHAnsi" w:cstheme="minorHAnsi"/>
                <w:i/>
                <w:iCs/>
                <w:sz w:val="20"/>
                <w:szCs w:val="20"/>
              </w:rPr>
              <w:t>Miejskiego Obszaru Funkcjonalnego Suwałk</w:t>
            </w:r>
            <w:r w:rsidRPr="00C113A7">
              <w:rPr>
                <w:rFonts w:asciiTheme="minorHAnsi" w:hAnsiTheme="minorHAnsi" w:cstheme="minorHAnsi"/>
                <w:i/>
                <w:iCs/>
                <w:sz w:val="20"/>
                <w:szCs w:val="20"/>
              </w:rPr>
              <w:t>.</w:t>
            </w:r>
          </w:p>
          <w:p w14:paraId="0292F133" w14:textId="6BD859E6" w:rsidR="00830271" w:rsidRPr="00C113A7" w:rsidRDefault="00830271"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Spełnienie danego kryterium weryfikowane będzie na podstawie treści wniosku o dofinansowanie</w:t>
            </w:r>
            <w:r w:rsidR="009A721F" w:rsidRPr="00C113A7">
              <w:rPr>
                <w:rFonts w:asciiTheme="minorHAnsi" w:hAnsiTheme="minorHAnsi" w:cstheme="minorHAnsi"/>
                <w:sz w:val="20"/>
                <w:szCs w:val="20"/>
              </w:rPr>
              <w:t>,</w:t>
            </w:r>
            <w:r w:rsidR="0095109A" w:rsidRPr="00C113A7">
              <w:rPr>
                <w:rFonts w:asciiTheme="minorHAnsi" w:hAnsiTheme="minorHAnsi" w:cstheme="minorHAnsi"/>
                <w:sz w:val="20"/>
                <w:szCs w:val="20"/>
              </w:rPr>
              <w:t xml:space="preserve"> </w:t>
            </w:r>
            <w:r w:rsidR="009A721F" w:rsidRPr="00C113A7">
              <w:rPr>
                <w:rFonts w:asciiTheme="minorHAnsi" w:hAnsiTheme="minorHAnsi" w:cstheme="minorHAnsi"/>
                <w:i/>
                <w:iCs/>
                <w:sz w:val="20"/>
                <w:szCs w:val="20"/>
              </w:rPr>
              <w:t>Strategii Rozwoju</w:t>
            </w:r>
            <w:r w:rsidR="009A721F" w:rsidRPr="00C113A7">
              <w:rPr>
                <w:rFonts w:asciiTheme="minorHAnsi" w:hAnsiTheme="minorHAnsi" w:cstheme="minorHAnsi"/>
                <w:sz w:val="20"/>
                <w:szCs w:val="20"/>
              </w:rPr>
              <w:t xml:space="preserve"> </w:t>
            </w:r>
            <w:r w:rsidR="009A721F" w:rsidRPr="00C113A7">
              <w:rPr>
                <w:rFonts w:asciiTheme="minorHAnsi" w:hAnsiTheme="minorHAnsi" w:cstheme="minorHAnsi"/>
                <w:i/>
                <w:iCs/>
                <w:sz w:val="20"/>
                <w:szCs w:val="20"/>
              </w:rPr>
              <w:t>ponadlokalnego Miejskiego Obszaru Funkcjonalnego Suwałk 2023 roku</w:t>
            </w:r>
            <w:r w:rsidR="009A721F" w:rsidRPr="00C113A7">
              <w:rPr>
                <w:rFonts w:asciiTheme="minorHAnsi" w:hAnsiTheme="minorHAnsi" w:cstheme="minorHAnsi"/>
                <w:sz w:val="20"/>
                <w:szCs w:val="20"/>
              </w:rPr>
              <w:t xml:space="preserve"> oraz </w:t>
            </w:r>
            <w:r w:rsidR="009A721F" w:rsidRPr="00C113A7">
              <w:rPr>
                <w:rFonts w:asciiTheme="minorHAnsi" w:hAnsiTheme="minorHAnsi" w:cstheme="minorHAnsi"/>
                <w:i/>
                <w:iCs/>
                <w:sz w:val="20"/>
                <w:szCs w:val="20"/>
              </w:rPr>
              <w:t>Listy projektów zintegrowanych Miejskiego Obszaru Funkcjonalnego Suwałk</w:t>
            </w:r>
            <w:r w:rsidR="001663EE">
              <w:rPr>
                <w:rFonts w:asciiTheme="minorHAnsi" w:hAnsiTheme="minorHAnsi" w:cstheme="minorHAnsi"/>
                <w:i/>
                <w:iCs/>
                <w:sz w:val="20"/>
                <w:szCs w:val="20"/>
              </w:rPr>
              <w:t xml:space="preserve"> </w:t>
            </w:r>
            <w:r w:rsidR="009A721F" w:rsidRPr="00C113A7">
              <w:rPr>
                <w:rFonts w:asciiTheme="minorHAnsi" w:hAnsiTheme="minorHAnsi" w:cstheme="minorHAnsi"/>
                <w:i/>
                <w:iCs/>
                <w:sz w:val="20"/>
                <w:szCs w:val="20"/>
              </w:rPr>
              <w:t>– wybór w sposób niekonkurencyjny</w:t>
            </w:r>
            <w:r w:rsidR="009A721F" w:rsidRPr="00C113A7">
              <w:rPr>
                <w:rFonts w:asciiTheme="minorHAnsi" w:hAnsiTheme="minorHAnsi" w:cstheme="minorHAnsi"/>
                <w:sz w:val="20"/>
                <w:szCs w:val="20"/>
              </w:rPr>
              <w:t>.</w:t>
            </w:r>
          </w:p>
        </w:tc>
        <w:tc>
          <w:tcPr>
            <w:tcW w:w="1489" w:type="pct"/>
            <w:tcBorders>
              <w:top w:val="single" w:sz="4" w:space="0" w:color="auto"/>
              <w:left w:val="single" w:sz="4" w:space="0" w:color="auto"/>
              <w:bottom w:val="single" w:sz="4" w:space="0" w:color="auto"/>
              <w:right w:val="single" w:sz="4" w:space="0" w:color="auto"/>
            </w:tcBorders>
          </w:tcPr>
          <w:p w14:paraId="294EDECD"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Ocena niniejszych kryteriów polegać będzie na przyznaniu wartości logicznych: „tak”, lub „nie” lub „nie – do uzupełnienia/poprawy”. </w:t>
            </w:r>
          </w:p>
          <w:p w14:paraId="51C6335E"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Spełnienie kryterium jest konieczne do przyznania dofinansowania. </w:t>
            </w:r>
          </w:p>
          <w:p w14:paraId="51C9E73E" w14:textId="77777777"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5A3BD98A" w14:textId="0D26B002"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5741EC" w:rsidRPr="00C113A7" w14:paraId="57539CC8" w14:textId="77777777" w:rsidTr="003D2786">
        <w:tc>
          <w:tcPr>
            <w:tcW w:w="252" w:type="pct"/>
            <w:shd w:val="clear" w:color="auto" w:fill="auto"/>
          </w:tcPr>
          <w:p w14:paraId="3A6CB62A" w14:textId="3984771A" w:rsidR="005741EC" w:rsidRPr="00C113A7" w:rsidRDefault="005741EC" w:rsidP="00C113A7">
            <w:pPr>
              <w:spacing w:after="0"/>
              <w:rPr>
                <w:rFonts w:asciiTheme="minorHAnsi" w:hAnsiTheme="minorHAnsi" w:cstheme="minorHAnsi"/>
                <w:sz w:val="20"/>
                <w:szCs w:val="20"/>
              </w:rPr>
            </w:pPr>
            <w:bookmarkStart w:id="9" w:name="_Hlk164686533"/>
            <w:r w:rsidRPr="00C113A7">
              <w:rPr>
                <w:rFonts w:asciiTheme="minorHAnsi" w:hAnsiTheme="minorHAnsi" w:cstheme="minorHAnsi"/>
                <w:sz w:val="20"/>
                <w:szCs w:val="20"/>
              </w:rPr>
              <w:t>9.</w:t>
            </w:r>
          </w:p>
        </w:tc>
        <w:tc>
          <w:tcPr>
            <w:tcW w:w="1367" w:type="pct"/>
            <w:tcBorders>
              <w:top w:val="single" w:sz="4" w:space="0" w:color="auto"/>
              <w:left w:val="single" w:sz="4" w:space="0" w:color="auto"/>
              <w:right w:val="single" w:sz="4" w:space="0" w:color="auto"/>
            </w:tcBorders>
          </w:tcPr>
          <w:p w14:paraId="77953ADA" w14:textId="079286E8"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Zintegrowany charakter projektu</w:t>
            </w:r>
            <w:r w:rsidRPr="00C113A7">
              <w:rPr>
                <w:rFonts w:asciiTheme="minorHAnsi" w:hAnsiTheme="minorHAnsi" w:cstheme="minorHAnsi"/>
                <w:sz w:val="20"/>
                <w:szCs w:val="20"/>
                <w:lang w:eastAsia="pl-PL"/>
              </w:rPr>
              <w:t xml:space="preserve"> </w:t>
            </w:r>
          </w:p>
        </w:tc>
        <w:tc>
          <w:tcPr>
            <w:tcW w:w="1892" w:type="pct"/>
            <w:tcBorders>
              <w:top w:val="single" w:sz="4" w:space="0" w:color="auto"/>
              <w:left w:val="single" w:sz="4" w:space="0" w:color="auto"/>
              <w:right w:val="single" w:sz="4" w:space="0" w:color="auto"/>
            </w:tcBorders>
          </w:tcPr>
          <w:p w14:paraId="1B4E27C8" w14:textId="6F20E062"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b/>
                <w:bCs/>
                <w:sz w:val="20"/>
                <w:szCs w:val="20"/>
              </w:rPr>
              <w:t>WARUNEK nr 1:</w:t>
            </w:r>
            <w:r w:rsidRPr="00C113A7">
              <w:rPr>
                <w:rFonts w:asciiTheme="minorHAnsi" w:hAnsiTheme="minorHAnsi" w:cstheme="minorHAnsi"/>
                <w:sz w:val="20"/>
                <w:szCs w:val="20"/>
              </w:rPr>
              <w:t xml:space="preserve"> Zgodność z celami rozwojowymi określonymi w </w:t>
            </w:r>
            <w:r w:rsidRPr="00C113A7">
              <w:rPr>
                <w:rFonts w:asciiTheme="minorHAnsi" w:hAnsiTheme="minorHAnsi" w:cstheme="minorHAnsi"/>
                <w:i/>
                <w:iCs/>
                <w:sz w:val="20"/>
                <w:szCs w:val="20"/>
              </w:rPr>
              <w:t xml:space="preserve">Strategii </w:t>
            </w:r>
            <w:r w:rsidR="00866020" w:rsidRPr="00C113A7">
              <w:rPr>
                <w:rFonts w:asciiTheme="minorHAnsi" w:hAnsiTheme="minorHAnsi" w:cstheme="minorHAnsi"/>
                <w:i/>
                <w:iCs/>
                <w:sz w:val="20"/>
                <w:szCs w:val="20"/>
              </w:rPr>
              <w:t>rozwoju ponadlokalnego Miejskiego Obszaru Funkcjonalnego Suwałk 2030</w:t>
            </w:r>
          </w:p>
          <w:p w14:paraId="2058F1A9" w14:textId="749C2015"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ramach niniejszego warunku ocenie podlega, czy projekt realizuje cele </w:t>
            </w:r>
            <w:r w:rsidRPr="00C113A7">
              <w:rPr>
                <w:rFonts w:asciiTheme="minorHAnsi" w:hAnsiTheme="minorHAnsi" w:cstheme="minorHAnsi"/>
                <w:i/>
                <w:iCs/>
                <w:sz w:val="20"/>
                <w:szCs w:val="20"/>
              </w:rPr>
              <w:t xml:space="preserve">Strategii </w:t>
            </w:r>
            <w:r w:rsidR="00866020" w:rsidRPr="00C113A7">
              <w:rPr>
                <w:rFonts w:asciiTheme="minorHAnsi" w:hAnsiTheme="minorHAnsi" w:cstheme="minorHAnsi"/>
                <w:i/>
                <w:iCs/>
                <w:sz w:val="20"/>
                <w:szCs w:val="20"/>
              </w:rPr>
              <w:t>rozwoju ponadlokalnego Miejskiego Obszaru Funkcjonalnego Suwałk 2030</w:t>
            </w:r>
            <w:r w:rsidRPr="00C113A7">
              <w:rPr>
                <w:rFonts w:asciiTheme="minorHAnsi" w:hAnsiTheme="minorHAnsi" w:cstheme="minorHAnsi"/>
                <w:i/>
                <w:iCs/>
                <w:sz w:val="20"/>
                <w:szCs w:val="20"/>
              </w:rPr>
              <w:t>.</w:t>
            </w:r>
          </w:p>
          <w:p w14:paraId="5D46A381" w14:textId="52476DBA" w:rsidR="005741EC" w:rsidRPr="00C113A7" w:rsidRDefault="005741EC" w:rsidP="00C113A7">
            <w:pPr>
              <w:spacing w:after="0"/>
              <w:rPr>
                <w:rFonts w:asciiTheme="minorHAnsi" w:hAnsiTheme="minorHAnsi" w:cstheme="minorHAnsi"/>
                <w:sz w:val="20"/>
                <w:szCs w:val="20"/>
                <w:lang w:eastAsia="ar-SA"/>
              </w:rPr>
            </w:pPr>
            <w:r w:rsidRPr="00C113A7">
              <w:rPr>
                <w:rFonts w:asciiTheme="minorHAnsi" w:hAnsiTheme="minorHAnsi" w:cstheme="minorHAnsi"/>
                <w:b/>
                <w:bCs/>
                <w:sz w:val="20"/>
                <w:szCs w:val="20"/>
              </w:rPr>
              <w:t>WARUNEK nr 2:</w:t>
            </w:r>
            <w:r w:rsidRPr="00C113A7">
              <w:rPr>
                <w:rFonts w:asciiTheme="minorHAnsi" w:hAnsiTheme="minorHAnsi" w:cstheme="minorHAnsi"/>
                <w:sz w:val="20"/>
                <w:szCs w:val="20"/>
              </w:rPr>
              <w:t xml:space="preserve"> Spójność z potrzebami określonymi w </w:t>
            </w:r>
            <w:r w:rsidRPr="00C113A7">
              <w:rPr>
                <w:rFonts w:asciiTheme="minorHAnsi" w:hAnsiTheme="minorHAnsi" w:cstheme="minorHAnsi"/>
                <w:i/>
                <w:iCs/>
                <w:sz w:val="20"/>
                <w:szCs w:val="20"/>
              </w:rPr>
              <w:t xml:space="preserve">Strategii </w:t>
            </w:r>
            <w:r w:rsidR="00866020" w:rsidRPr="00C113A7">
              <w:rPr>
                <w:rFonts w:asciiTheme="minorHAnsi" w:hAnsiTheme="minorHAnsi" w:cstheme="minorHAnsi"/>
                <w:i/>
                <w:iCs/>
                <w:sz w:val="20"/>
                <w:szCs w:val="20"/>
              </w:rPr>
              <w:t>rozwoju ponadlokalnego Miejskiego Obszaru Funkcjonalnego Suwałk 2030</w:t>
            </w:r>
          </w:p>
          <w:p w14:paraId="79FB8432" w14:textId="4AC1B4CB" w:rsidR="005741EC" w:rsidRPr="00C113A7" w:rsidRDefault="005741EC"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sz w:val="20"/>
                <w:szCs w:val="20"/>
              </w:rPr>
              <w:t xml:space="preserve">W ramach niniejszego warunku  ocenie podlega, czy projekt wynika ze zdiagnozowanych potrzeb rozwojowych i potencjałów obszaru oraz jest odpowiedzią na główne i istotne problemy określone w </w:t>
            </w:r>
            <w:r w:rsidRPr="00C113A7">
              <w:rPr>
                <w:rFonts w:asciiTheme="minorHAnsi" w:hAnsiTheme="minorHAnsi" w:cstheme="minorHAnsi"/>
                <w:i/>
                <w:iCs/>
                <w:sz w:val="20"/>
                <w:szCs w:val="20"/>
              </w:rPr>
              <w:t xml:space="preserve">Strategii </w:t>
            </w:r>
            <w:r w:rsidR="00CD6BC3" w:rsidRPr="00C113A7">
              <w:rPr>
                <w:rFonts w:asciiTheme="minorHAnsi" w:hAnsiTheme="minorHAnsi" w:cstheme="minorHAnsi"/>
                <w:i/>
                <w:iCs/>
                <w:sz w:val="20"/>
                <w:szCs w:val="20"/>
              </w:rPr>
              <w:t>r</w:t>
            </w:r>
            <w:r w:rsidRPr="00C113A7">
              <w:rPr>
                <w:rFonts w:asciiTheme="minorHAnsi" w:hAnsiTheme="minorHAnsi" w:cstheme="minorHAnsi"/>
                <w:i/>
                <w:iCs/>
                <w:sz w:val="20"/>
                <w:szCs w:val="20"/>
              </w:rPr>
              <w:t xml:space="preserve">ozwoju </w:t>
            </w:r>
            <w:r w:rsidR="00CD6BC3" w:rsidRPr="00C113A7">
              <w:rPr>
                <w:rFonts w:asciiTheme="minorHAnsi" w:hAnsiTheme="minorHAnsi" w:cstheme="minorHAnsi"/>
                <w:i/>
                <w:iCs/>
                <w:sz w:val="20"/>
                <w:szCs w:val="20"/>
              </w:rPr>
              <w:t>ponadlokalnego Miejskiego Obszaru Funkcjonalnego Suwałk 2030</w:t>
            </w:r>
            <w:r w:rsidRPr="00C113A7">
              <w:rPr>
                <w:rFonts w:asciiTheme="minorHAnsi" w:hAnsiTheme="minorHAnsi" w:cstheme="minorHAnsi"/>
                <w:i/>
                <w:iCs/>
                <w:sz w:val="20"/>
                <w:szCs w:val="20"/>
              </w:rPr>
              <w:t>.</w:t>
            </w:r>
            <w:r w:rsidRPr="00C113A7">
              <w:rPr>
                <w:rFonts w:asciiTheme="minorHAnsi" w:hAnsiTheme="minorHAnsi" w:cstheme="minorHAnsi"/>
                <w:sz w:val="20"/>
                <w:szCs w:val="20"/>
              </w:rPr>
              <w:t xml:space="preserve"> Ocenie podlegać będzie, czy realizacja projektu przyczyni się do rozwiązywania wspólnych problemów i skoordynowanego zaspakajania potrzeb obszaru objętego ZIT </w:t>
            </w:r>
            <w:r w:rsidR="00CD6BC3" w:rsidRPr="00C113A7">
              <w:rPr>
                <w:rFonts w:asciiTheme="minorHAnsi" w:hAnsiTheme="minorHAnsi" w:cstheme="minorHAnsi"/>
                <w:sz w:val="20"/>
                <w:szCs w:val="20"/>
              </w:rPr>
              <w:t>MOF SUWAŁK</w:t>
            </w:r>
            <w:r w:rsidRPr="00C113A7">
              <w:rPr>
                <w:rFonts w:asciiTheme="minorHAnsi" w:hAnsiTheme="minorHAnsi" w:cstheme="minorHAnsi"/>
                <w:sz w:val="20"/>
                <w:szCs w:val="20"/>
              </w:rPr>
              <w:t xml:space="preserve">. </w:t>
            </w:r>
          </w:p>
          <w:p w14:paraId="6D8BA4C6" w14:textId="29D9FF62" w:rsidR="005741EC" w:rsidRPr="00C113A7" w:rsidRDefault="005741EC" w:rsidP="00C113A7">
            <w:pPr>
              <w:autoSpaceDE w:val="0"/>
              <w:autoSpaceDN w:val="0"/>
              <w:adjustRightInd w:val="0"/>
              <w:spacing w:after="0"/>
              <w:rPr>
                <w:rFonts w:asciiTheme="minorHAnsi" w:hAnsiTheme="minorHAnsi" w:cstheme="minorHAnsi"/>
                <w:i/>
                <w:iCs/>
                <w:sz w:val="20"/>
                <w:szCs w:val="20"/>
              </w:rPr>
            </w:pPr>
            <w:r w:rsidRPr="00C113A7">
              <w:rPr>
                <w:rFonts w:asciiTheme="minorHAnsi" w:hAnsiTheme="minorHAnsi" w:cstheme="minorHAnsi"/>
                <w:sz w:val="20"/>
                <w:szCs w:val="20"/>
              </w:rPr>
              <w:lastRenderedPageBreak/>
              <w:t xml:space="preserve">Zaplanowane działania powinny mieć charakter ponadlokalny i służyć wzmacnianiu relacji funkcjonalnych. </w:t>
            </w:r>
          </w:p>
          <w:p w14:paraId="44FA93B9" w14:textId="77777777" w:rsidR="005741EC" w:rsidRPr="00C113A7" w:rsidRDefault="005741EC" w:rsidP="00C113A7">
            <w:pPr>
              <w:spacing w:after="0"/>
              <w:rPr>
                <w:rFonts w:asciiTheme="minorHAnsi" w:hAnsiTheme="minorHAnsi" w:cstheme="minorHAnsi"/>
                <w:sz w:val="20"/>
                <w:szCs w:val="20"/>
                <w:lang w:eastAsia="ar-SA"/>
              </w:rPr>
            </w:pPr>
            <w:r w:rsidRPr="00C113A7">
              <w:rPr>
                <w:rFonts w:asciiTheme="minorHAnsi" w:hAnsiTheme="minorHAnsi" w:cstheme="minorHAnsi"/>
                <w:b/>
                <w:bCs/>
                <w:sz w:val="20"/>
                <w:szCs w:val="20"/>
              </w:rPr>
              <w:t>WARUNEK nr 3:</w:t>
            </w:r>
            <w:r w:rsidRPr="00C113A7">
              <w:rPr>
                <w:rFonts w:asciiTheme="minorHAnsi" w:hAnsiTheme="minorHAnsi" w:cstheme="minorHAnsi"/>
                <w:sz w:val="20"/>
                <w:szCs w:val="20"/>
              </w:rPr>
              <w:t xml:space="preserve"> Obszar oddziaływania projektu</w:t>
            </w:r>
          </w:p>
          <w:p w14:paraId="5C01FBC5" w14:textId="5E1072FC" w:rsidR="005741EC" w:rsidRPr="00C113A7" w:rsidRDefault="005741EC" w:rsidP="00C113A7">
            <w:pPr>
              <w:spacing w:after="0"/>
              <w:rPr>
                <w:rFonts w:asciiTheme="minorHAnsi" w:hAnsiTheme="minorHAnsi" w:cstheme="minorHAnsi"/>
                <w:i/>
                <w:iCs/>
                <w:sz w:val="20"/>
                <w:szCs w:val="20"/>
              </w:rPr>
            </w:pPr>
            <w:r w:rsidRPr="00C113A7">
              <w:rPr>
                <w:rFonts w:asciiTheme="minorHAnsi" w:hAnsiTheme="minorHAnsi" w:cstheme="minorHAnsi"/>
                <w:sz w:val="20"/>
                <w:szCs w:val="20"/>
              </w:rPr>
              <w:t xml:space="preserve">W ramach niniejszego warunku ocenie podlega, czy projekt ma wpływ na więcej niż 1 gminę w </w:t>
            </w:r>
            <w:r w:rsidR="00CD6BC3" w:rsidRPr="00C113A7">
              <w:rPr>
                <w:rFonts w:asciiTheme="minorHAnsi" w:hAnsiTheme="minorHAnsi" w:cstheme="minorHAnsi"/>
                <w:sz w:val="20"/>
                <w:szCs w:val="20"/>
              </w:rPr>
              <w:t xml:space="preserve">MOF SUWAŁK  </w:t>
            </w:r>
            <w:r w:rsidRPr="00C113A7">
              <w:rPr>
                <w:rFonts w:asciiTheme="minorHAnsi" w:hAnsiTheme="minorHAnsi" w:cstheme="minorHAnsi"/>
                <w:sz w:val="20"/>
                <w:szCs w:val="20"/>
              </w:rPr>
              <w:t xml:space="preserve">jest ukierunkowany na rozwiązywanie wspólnych problemów rozwojowych i ma to uzasadnienie w części diagnostycznej i w części kierunkowej </w:t>
            </w:r>
            <w:r w:rsidRPr="00C113A7">
              <w:rPr>
                <w:rFonts w:asciiTheme="minorHAnsi" w:hAnsiTheme="minorHAnsi" w:cstheme="minorHAnsi"/>
                <w:i/>
                <w:iCs/>
                <w:sz w:val="20"/>
                <w:szCs w:val="20"/>
              </w:rPr>
              <w:t xml:space="preserve">Strategii </w:t>
            </w:r>
            <w:r w:rsidR="00CD6BC3" w:rsidRPr="00C113A7">
              <w:rPr>
                <w:rFonts w:asciiTheme="minorHAnsi" w:hAnsiTheme="minorHAnsi" w:cstheme="minorHAnsi"/>
                <w:i/>
                <w:iCs/>
                <w:sz w:val="20"/>
                <w:szCs w:val="20"/>
              </w:rPr>
              <w:t>rozwoju ponadlokalnego Miejskiego Obszaru Funkcjonalnego Suwałki 2030</w:t>
            </w:r>
            <w:r w:rsidRPr="00C113A7">
              <w:rPr>
                <w:rFonts w:asciiTheme="minorHAnsi" w:hAnsiTheme="minorHAnsi" w:cstheme="minorHAnsi"/>
                <w:i/>
                <w:iCs/>
                <w:sz w:val="20"/>
                <w:szCs w:val="20"/>
              </w:rPr>
              <w:t>.</w:t>
            </w:r>
          </w:p>
          <w:p w14:paraId="1A4BAA4A" w14:textId="77777777" w:rsidR="00E5126D" w:rsidRPr="00C113A7" w:rsidRDefault="009A721F" w:rsidP="00C113A7">
            <w:pPr>
              <w:autoSpaceDE w:val="0"/>
              <w:autoSpaceDN w:val="0"/>
              <w:adjustRightInd w:val="0"/>
              <w:spacing w:after="0"/>
              <w:rPr>
                <w:rFonts w:asciiTheme="minorHAnsi" w:hAnsiTheme="minorHAnsi" w:cstheme="minorHAnsi"/>
                <w:sz w:val="20"/>
                <w:szCs w:val="20"/>
              </w:rPr>
            </w:pPr>
            <w:r w:rsidRPr="00C113A7">
              <w:rPr>
                <w:rFonts w:asciiTheme="minorHAnsi" w:hAnsiTheme="minorHAnsi" w:cstheme="minorHAnsi"/>
                <w:b/>
                <w:bCs/>
                <w:sz w:val="20"/>
                <w:szCs w:val="20"/>
              </w:rPr>
              <w:t>WARUNEK nr 4:</w:t>
            </w:r>
            <w:r w:rsidRPr="00C113A7">
              <w:rPr>
                <w:rFonts w:asciiTheme="minorHAnsi" w:hAnsiTheme="minorHAnsi" w:cstheme="minorHAnsi"/>
                <w:sz w:val="20"/>
                <w:szCs w:val="20"/>
              </w:rPr>
              <w:t xml:space="preserve"> </w:t>
            </w:r>
            <w:r w:rsidR="00E5126D" w:rsidRPr="00C113A7">
              <w:rPr>
                <w:rFonts w:asciiTheme="minorHAnsi" w:hAnsiTheme="minorHAnsi" w:cstheme="minorHAnsi"/>
                <w:sz w:val="20"/>
                <w:szCs w:val="20"/>
              </w:rPr>
              <w:t xml:space="preserve">Przedsięwzięcia te muszą spełniać jeden z następujących warunków: muszą być projektem partnerskim w rozumieniu art. 39 ustawy wdrożeniowej lub deklarowany powinien być wspólny efekt, rezultat lub produkt końcowy projektu. </w:t>
            </w:r>
          </w:p>
          <w:p w14:paraId="0A2E747F" w14:textId="53445715" w:rsidR="009A721F" w:rsidRPr="00C113A7" w:rsidRDefault="009A721F" w:rsidP="00C113A7">
            <w:pPr>
              <w:spacing w:after="0"/>
              <w:rPr>
                <w:rFonts w:asciiTheme="minorHAnsi" w:hAnsiTheme="minorHAnsi" w:cstheme="minorHAnsi"/>
                <w:sz w:val="20"/>
                <w:szCs w:val="20"/>
              </w:rPr>
            </w:pPr>
          </w:p>
          <w:p w14:paraId="1675F78A" w14:textId="77777777" w:rsidR="009A721F" w:rsidRPr="00C113A7" w:rsidRDefault="009A721F" w:rsidP="00C113A7">
            <w:pPr>
              <w:spacing w:after="0"/>
              <w:rPr>
                <w:rFonts w:asciiTheme="minorHAnsi" w:hAnsiTheme="minorHAnsi" w:cstheme="minorHAnsi"/>
                <w:sz w:val="20"/>
                <w:szCs w:val="20"/>
              </w:rPr>
            </w:pPr>
          </w:p>
          <w:p w14:paraId="32FFB5FB" w14:textId="4C245BD0" w:rsidR="005741EC" w:rsidRPr="00C113A7" w:rsidRDefault="005741EC"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Spełnienie </w:t>
            </w:r>
            <w:r w:rsidR="0095109A" w:rsidRPr="00C113A7">
              <w:rPr>
                <w:rFonts w:asciiTheme="minorHAnsi" w:hAnsiTheme="minorHAnsi" w:cstheme="minorHAnsi"/>
                <w:sz w:val="20"/>
                <w:szCs w:val="20"/>
              </w:rPr>
              <w:t>kryterium</w:t>
            </w:r>
            <w:r w:rsidRPr="00C113A7">
              <w:rPr>
                <w:rFonts w:asciiTheme="minorHAnsi" w:hAnsiTheme="minorHAnsi" w:cstheme="minorHAnsi"/>
                <w:sz w:val="20"/>
                <w:szCs w:val="20"/>
              </w:rPr>
              <w:t xml:space="preserve"> weryfikowane będzie na podstawie treści wniosku o dofinansowanie</w:t>
            </w:r>
            <w:r w:rsidR="0095109A" w:rsidRPr="00C113A7">
              <w:rPr>
                <w:rFonts w:asciiTheme="minorHAnsi" w:hAnsiTheme="minorHAnsi" w:cstheme="minorHAnsi"/>
                <w:sz w:val="20"/>
                <w:szCs w:val="20"/>
              </w:rPr>
              <w:t xml:space="preserve"> oraz </w:t>
            </w:r>
            <w:r w:rsidR="0095109A" w:rsidRPr="00C113A7">
              <w:rPr>
                <w:rFonts w:asciiTheme="minorHAnsi" w:hAnsiTheme="minorHAnsi" w:cstheme="minorHAnsi"/>
                <w:i/>
                <w:iCs/>
                <w:sz w:val="20"/>
                <w:szCs w:val="20"/>
              </w:rPr>
              <w:t xml:space="preserve">Strategii </w:t>
            </w:r>
            <w:r w:rsidR="00CD6BC3" w:rsidRPr="00C113A7">
              <w:rPr>
                <w:rFonts w:asciiTheme="minorHAnsi" w:hAnsiTheme="minorHAnsi" w:cstheme="minorHAnsi"/>
                <w:i/>
                <w:iCs/>
                <w:sz w:val="20"/>
                <w:szCs w:val="20"/>
              </w:rPr>
              <w:t>rozwoju ponadlokalnego Miejskiego Obszaru Funkcjonalnego Suwałk 2030</w:t>
            </w:r>
            <w:r w:rsidRPr="00C113A7">
              <w:rPr>
                <w:rFonts w:asciiTheme="minorHAnsi" w:hAnsiTheme="minorHAnsi" w:cstheme="minorHAnsi"/>
                <w:sz w:val="20"/>
                <w:szCs w:val="20"/>
              </w:rPr>
              <w:t>.</w:t>
            </w:r>
          </w:p>
        </w:tc>
        <w:tc>
          <w:tcPr>
            <w:tcW w:w="1489" w:type="pct"/>
            <w:tcBorders>
              <w:top w:val="single" w:sz="4" w:space="0" w:color="auto"/>
              <w:left w:val="single" w:sz="4" w:space="0" w:color="auto"/>
              <w:right w:val="single" w:sz="4" w:space="0" w:color="auto"/>
            </w:tcBorders>
          </w:tcPr>
          <w:p w14:paraId="18D03303" w14:textId="77777777" w:rsidR="003F5F9B" w:rsidRPr="00C113A7" w:rsidRDefault="003F5F9B" w:rsidP="00C113A7">
            <w:pPr>
              <w:spacing w:after="0"/>
              <w:rPr>
                <w:rFonts w:asciiTheme="minorHAnsi" w:hAnsiTheme="minorHAnsi" w:cstheme="minorHAnsi"/>
                <w:sz w:val="20"/>
                <w:szCs w:val="20"/>
              </w:rPr>
            </w:pPr>
            <w:r w:rsidRPr="00C113A7">
              <w:rPr>
                <w:rFonts w:asciiTheme="minorHAnsi" w:hAnsiTheme="minorHAnsi" w:cstheme="minorHAnsi"/>
                <w:sz w:val="20"/>
                <w:szCs w:val="20"/>
              </w:rPr>
              <w:lastRenderedPageBreak/>
              <w:t xml:space="preserve">Ocena niniejszych kryteriów polegać będzie na przyznaniu wartości logicznych: „tak”, lub „nie” lub „nie – do uzupełnienia/poprawy”. </w:t>
            </w:r>
          </w:p>
          <w:p w14:paraId="0641ADDF" w14:textId="77777777" w:rsidR="003F5F9B" w:rsidRPr="00C113A7" w:rsidRDefault="003F5F9B"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Spełnienie kryterium jest konieczne do przyznania dofinansowania. </w:t>
            </w:r>
          </w:p>
          <w:p w14:paraId="20B7E4D5" w14:textId="77777777" w:rsidR="003F5F9B" w:rsidRPr="00C113A7" w:rsidRDefault="003F5F9B" w:rsidP="00C113A7">
            <w:pPr>
              <w:spacing w:after="0"/>
              <w:rPr>
                <w:rFonts w:asciiTheme="minorHAnsi" w:hAnsiTheme="minorHAnsi" w:cstheme="minorHAnsi"/>
                <w:sz w:val="20"/>
                <w:szCs w:val="20"/>
              </w:rPr>
            </w:pPr>
            <w:r w:rsidRPr="00C113A7">
              <w:rPr>
                <w:rFonts w:asciiTheme="minorHAnsi" w:hAnsiTheme="minorHAnsi" w:cstheme="minorHAnsi"/>
                <w:sz w:val="20"/>
                <w:szCs w:val="20"/>
              </w:rPr>
              <w:t>W przypadku gdy Wnioskodawca nie zawrze stosownych zapisów we wniosku o dofinansowanie lub zapisy są niespójne/ niepełne, istnieje możliwość uzupełnienia/poprawy wniosku w tym zakresie.</w:t>
            </w:r>
          </w:p>
          <w:p w14:paraId="16F53088" w14:textId="49D28849" w:rsidR="005741EC" w:rsidRPr="00C113A7" w:rsidRDefault="003F5F9B"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tr w:rsidR="00830271" w:rsidRPr="00C113A7" w14:paraId="1312169A" w14:textId="77777777" w:rsidTr="005741EC">
        <w:tc>
          <w:tcPr>
            <w:tcW w:w="252" w:type="pct"/>
            <w:shd w:val="clear" w:color="auto" w:fill="auto"/>
          </w:tcPr>
          <w:p w14:paraId="7AC23B6B" w14:textId="4A079DFC" w:rsidR="00830271" w:rsidRPr="00C113A7" w:rsidRDefault="005741EC" w:rsidP="00C113A7">
            <w:pPr>
              <w:spacing w:after="0"/>
              <w:rPr>
                <w:rFonts w:asciiTheme="minorHAnsi" w:hAnsiTheme="minorHAnsi" w:cstheme="minorHAnsi"/>
                <w:sz w:val="20"/>
                <w:szCs w:val="20"/>
              </w:rPr>
            </w:pPr>
            <w:bookmarkStart w:id="10" w:name="_Hlk164686622"/>
            <w:bookmarkEnd w:id="9"/>
            <w:r w:rsidRPr="00C113A7">
              <w:rPr>
                <w:rFonts w:asciiTheme="minorHAnsi" w:hAnsiTheme="minorHAnsi" w:cstheme="minorHAnsi"/>
                <w:sz w:val="20"/>
                <w:szCs w:val="20"/>
              </w:rPr>
              <w:t>10</w:t>
            </w:r>
            <w:r w:rsidR="00830271" w:rsidRPr="00C113A7">
              <w:rPr>
                <w:rFonts w:asciiTheme="minorHAnsi" w:hAnsiTheme="minorHAnsi" w:cstheme="minorHAnsi"/>
                <w:sz w:val="20"/>
                <w:szCs w:val="20"/>
              </w:rPr>
              <w:t>.</w:t>
            </w:r>
          </w:p>
        </w:tc>
        <w:tc>
          <w:tcPr>
            <w:tcW w:w="1367" w:type="pct"/>
            <w:tcBorders>
              <w:top w:val="single" w:sz="4" w:space="0" w:color="auto"/>
              <w:left w:val="single" w:sz="4" w:space="0" w:color="auto"/>
              <w:bottom w:val="single" w:sz="4" w:space="0" w:color="auto"/>
              <w:right w:val="single" w:sz="4" w:space="0" w:color="auto"/>
            </w:tcBorders>
          </w:tcPr>
          <w:p w14:paraId="086E60B3" w14:textId="6EE700C4" w:rsidR="00EF64E2" w:rsidRPr="00C113A7" w:rsidRDefault="00EF64E2" w:rsidP="00C113A7">
            <w:pPr>
              <w:spacing w:after="0"/>
              <w:rPr>
                <w:rFonts w:asciiTheme="minorHAnsi" w:hAnsiTheme="minorHAnsi" w:cstheme="minorHAnsi"/>
                <w:sz w:val="20"/>
                <w:szCs w:val="20"/>
              </w:rPr>
            </w:pPr>
            <w:r w:rsidRPr="00C113A7">
              <w:rPr>
                <w:rFonts w:asciiTheme="minorHAnsi" w:hAnsiTheme="minorHAnsi" w:cstheme="minorHAnsi"/>
                <w:sz w:val="20"/>
                <w:szCs w:val="20"/>
              </w:rPr>
              <w:t>Komplementarność z innymi projektami</w:t>
            </w:r>
            <w:r w:rsidR="00E5126D" w:rsidRPr="00C113A7">
              <w:rPr>
                <w:rFonts w:asciiTheme="minorHAnsi" w:hAnsiTheme="minorHAnsi" w:cstheme="minorHAnsi"/>
                <w:sz w:val="20"/>
                <w:szCs w:val="20"/>
              </w:rPr>
              <w:t>.</w:t>
            </w:r>
          </w:p>
        </w:tc>
        <w:tc>
          <w:tcPr>
            <w:tcW w:w="1892" w:type="pct"/>
            <w:tcBorders>
              <w:top w:val="single" w:sz="4" w:space="0" w:color="auto"/>
              <w:left w:val="single" w:sz="4" w:space="0" w:color="auto"/>
              <w:bottom w:val="single" w:sz="4" w:space="0" w:color="auto"/>
              <w:right w:val="single" w:sz="4" w:space="0" w:color="auto"/>
            </w:tcBorders>
          </w:tcPr>
          <w:p w14:paraId="3D9D4D0B" w14:textId="7598F506" w:rsidR="00E5126D" w:rsidRPr="00C113A7" w:rsidRDefault="00E5126D" w:rsidP="00C113A7">
            <w:pPr>
              <w:spacing w:after="0"/>
              <w:rPr>
                <w:rFonts w:asciiTheme="minorHAnsi" w:hAnsiTheme="minorHAnsi" w:cstheme="minorHAnsi"/>
                <w:sz w:val="20"/>
                <w:szCs w:val="20"/>
              </w:rPr>
            </w:pPr>
            <w:r w:rsidRPr="00C113A7">
              <w:rPr>
                <w:rFonts w:asciiTheme="minorHAnsi" w:hAnsiTheme="minorHAnsi" w:cstheme="minorHAnsi"/>
                <w:sz w:val="20"/>
                <w:szCs w:val="20"/>
              </w:rPr>
              <w:t xml:space="preserve">W ramach niniejszego kryterium ocenie podlega, czy  projekt jest komplementarny interwencją EFRR w ramach </w:t>
            </w:r>
            <w:r w:rsidRPr="0054448B">
              <w:rPr>
                <w:rFonts w:asciiTheme="minorHAnsi" w:hAnsiTheme="minorHAnsi" w:cstheme="minorHAnsi"/>
                <w:i/>
                <w:iCs/>
                <w:sz w:val="20"/>
                <w:szCs w:val="20"/>
              </w:rPr>
              <w:t>Strategii Zintegrowanych Inwesty</w:t>
            </w:r>
            <w:r w:rsidRPr="003D2786">
              <w:rPr>
                <w:rFonts w:asciiTheme="minorHAnsi" w:hAnsiTheme="minorHAnsi" w:cstheme="minorHAnsi"/>
                <w:i/>
                <w:iCs/>
                <w:sz w:val="20"/>
                <w:szCs w:val="20"/>
              </w:rPr>
              <w:t>cji Terytorialnych</w:t>
            </w:r>
            <w:r w:rsidRPr="003D2786">
              <w:rPr>
                <w:rFonts w:asciiTheme="minorHAnsi" w:hAnsiTheme="minorHAnsi" w:cstheme="minorHAnsi"/>
                <w:sz w:val="20"/>
                <w:szCs w:val="20"/>
              </w:rPr>
              <w:t xml:space="preserve"> Miejskiego Obszaru Funkcjonalnego </w:t>
            </w:r>
            <w:r w:rsidR="00E60EBC" w:rsidRPr="003D2786">
              <w:rPr>
                <w:rFonts w:asciiTheme="minorHAnsi" w:hAnsiTheme="minorHAnsi" w:cstheme="minorHAnsi"/>
                <w:sz w:val="20"/>
                <w:szCs w:val="20"/>
              </w:rPr>
              <w:t>Suwałk</w:t>
            </w:r>
            <w:r w:rsidRPr="003D2786">
              <w:rPr>
                <w:rFonts w:asciiTheme="minorHAnsi" w:hAnsiTheme="minorHAnsi" w:cstheme="minorHAnsi"/>
                <w:sz w:val="20"/>
                <w:szCs w:val="20"/>
              </w:rPr>
              <w:t xml:space="preserve">  lub z projektami realizowanymi w  perspektywie 2014-2020</w:t>
            </w:r>
            <w:r w:rsidR="00F5647A" w:rsidRPr="003D2786">
              <w:rPr>
                <w:sz w:val="20"/>
                <w:szCs w:val="20"/>
              </w:rPr>
              <w:t xml:space="preserve"> współfina</w:t>
            </w:r>
            <w:r w:rsidR="00F5647A">
              <w:rPr>
                <w:sz w:val="20"/>
                <w:szCs w:val="20"/>
              </w:rPr>
              <w:t>nsowanymi z EFRR i/lub EFS</w:t>
            </w:r>
            <w:r w:rsidR="00F5647A">
              <w:rPr>
                <w:rFonts w:asciiTheme="minorHAnsi" w:hAnsiTheme="minorHAnsi" w:cstheme="minorHAnsi"/>
                <w:sz w:val="20"/>
                <w:szCs w:val="20"/>
              </w:rPr>
              <w:t xml:space="preserve">  </w:t>
            </w:r>
            <w:r w:rsidRPr="00C113A7">
              <w:rPr>
                <w:rFonts w:asciiTheme="minorHAnsi" w:hAnsiTheme="minorHAnsi" w:cstheme="minorHAnsi"/>
                <w:sz w:val="20"/>
                <w:szCs w:val="20"/>
              </w:rPr>
              <w:t>. Wnioskodawca zobowiązany jest wskazać we wniosku o dofinansowanie, z którymi projektami składany projekt jest komplementarny oraz na czym polega komplementarność.</w:t>
            </w:r>
          </w:p>
          <w:p w14:paraId="3FE34408" w14:textId="77777777" w:rsidR="00830271" w:rsidRPr="00C113A7" w:rsidRDefault="00830271" w:rsidP="00C113A7">
            <w:pPr>
              <w:suppressAutoHyphens/>
              <w:spacing w:after="0"/>
              <w:rPr>
                <w:rFonts w:asciiTheme="minorHAnsi" w:eastAsia="Times New Roman" w:hAnsiTheme="minorHAnsi" w:cstheme="minorHAnsi"/>
                <w:i/>
                <w:iCs/>
                <w:sz w:val="20"/>
                <w:szCs w:val="20"/>
                <w:lang w:eastAsia="ar-SA"/>
              </w:rPr>
            </w:pPr>
          </w:p>
          <w:p w14:paraId="0D806B01" w14:textId="0166745A" w:rsidR="00830271" w:rsidRPr="00C113A7" w:rsidRDefault="00830271" w:rsidP="003D2786">
            <w:pPr>
              <w:spacing w:after="0"/>
              <w:rPr>
                <w:rFonts w:asciiTheme="minorHAnsi" w:hAnsiTheme="minorHAnsi" w:cstheme="minorHAnsi"/>
                <w:sz w:val="20"/>
                <w:szCs w:val="20"/>
              </w:rPr>
            </w:pPr>
            <w:r w:rsidRPr="00C113A7">
              <w:rPr>
                <w:rFonts w:asciiTheme="minorHAnsi" w:eastAsia="Times New Roman" w:hAnsiTheme="minorHAnsi" w:cstheme="minorHAnsi"/>
                <w:sz w:val="20"/>
                <w:szCs w:val="20"/>
                <w:lang w:eastAsia="ar-SA"/>
              </w:rPr>
              <w:t>Spełnienie danego warunku weryfikowane będzie na podstawie treści wniosku o dofinansowani</w:t>
            </w:r>
            <w:r w:rsidR="00521B0B" w:rsidRPr="00C113A7">
              <w:rPr>
                <w:rFonts w:asciiTheme="minorHAnsi" w:hAnsiTheme="minorHAnsi" w:cstheme="minorHAnsi"/>
                <w:sz w:val="20"/>
                <w:szCs w:val="20"/>
                <w:lang w:eastAsia="pl-PL"/>
              </w:rPr>
              <w:t xml:space="preserve">e </w:t>
            </w:r>
            <w:r w:rsidR="00521B0B" w:rsidRPr="00C113A7">
              <w:rPr>
                <w:rFonts w:asciiTheme="minorHAnsi" w:hAnsiTheme="minorHAnsi" w:cstheme="minorHAnsi"/>
                <w:sz w:val="20"/>
                <w:szCs w:val="20"/>
              </w:rPr>
              <w:t xml:space="preserve">oraz </w:t>
            </w:r>
            <w:r w:rsidR="00521B0B" w:rsidRPr="0054448B">
              <w:rPr>
                <w:rFonts w:asciiTheme="minorHAnsi" w:hAnsiTheme="minorHAnsi" w:cstheme="minorHAnsi"/>
                <w:i/>
                <w:iCs/>
                <w:sz w:val="20"/>
                <w:szCs w:val="20"/>
              </w:rPr>
              <w:t>Strategii</w:t>
            </w:r>
            <w:r w:rsidR="00521B0B" w:rsidRPr="00C113A7">
              <w:rPr>
                <w:rFonts w:asciiTheme="minorHAnsi" w:hAnsiTheme="minorHAnsi" w:cstheme="minorHAnsi"/>
                <w:sz w:val="20"/>
                <w:szCs w:val="20"/>
              </w:rPr>
              <w:t xml:space="preserve"> </w:t>
            </w:r>
            <w:r w:rsidR="00866020" w:rsidRPr="00C113A7">
              <w:rPr>
                <w:rFonts w:asciiTheme="minorHAnsi" w:hAnsiTheme="minorHAnsi" w:cstheme="minorHAnsi"/>
                <w:i/>
                <w:iCs/>
                <w:sz w:val="20"/>
                <w:szCs w:val="20"/>
              </w:rPr>
              <w:t>rozwoju ponadlokalnego Miejskiego Obszaru Funkcjonalnego Suwałk 2030</w:t>
            </w:r>
            <w:r w:rsidR="00EF64E2" w:rsidRPr="00C113A7">
              <w:rPr>
                <w:rFonts w:asciiTheme="minorHAnsi" w:hAnsiTheme="minorHAnsi" w:cstheme="minorHAnsi"/>
                <w:i/>
                <w:iCs/>
                <w:sz w:val="20"/>
                <w:szCs w:val="20"/>
              </w:rPr>
              <w:t xml:space="preserve"> </w:t>
            </w:r>
            <w:r w:rsidR="00EF64E2" w:rsidRPr="00C113A7">
              <w:rPr>
                <w:rFonts w:asciiTheme="minorHAnsi" w:hAnsiTheme="minorHAnsi" w:cstheme="minorHAnsi"/>
                <w:sz w:val="20"/>
                <w:szCs w:val="20"/>
              </w:rPr>
              <w:t>oraz</w:t>
            </w:r>
            <w:r w:rsidR="00EF64E2" w:rsidRPr="00C113A7">
              <w:rPr>
                <w:rFonts w:asciiTheme="minorHAnsi" w:hAnsiTheme="minorHAnsi" w:cstheme="minorHAnsi"/>
                <w:i/>
                <w:iCs/>
                <w:sz w:val="20"/>
                <w:szCs w:val="20"/>
              </w:rPr>
              <w:t xml:space="preserve"> </w:t>
            </w:r>
            <w:r w:rsidR="00EF64E2" w:rsidRPr="00C113A7">
              <w:rPr>
                <w:rFonts w:asciiTheme="minorHAnsi" w:hAnsiTheme="minorHAnsi" w:cstheme="minorHAnsi"/>
                <w:sz w:val="20"/>
                <w:szCs w:val="20"/>
              </w:rPr>
              <w:t xml:space="preserve">listy projektów realizujących cele </w:t>
            </w:r>
            <w:r w:rsidR="00EF64E2" w:rsidRPr="0054448B">
              <w:rPr>
                <w:rFonts w:asciiTheme="minorHAnsi" w:hAnsiTheme="minorHAnsi" w:cstheme="minorHAnsi"/>
                <w:i/>
                <w:iCs/>
                <w:sz w:val="20"/>
                <w:szCs w:val="20"/>
              </w:rPr>
              <w:t>Strategii ZIT MOF Suwałk</w:t>
            </w:r>
            <w:r w:rsidR="00521B0B" w:rsidRPr="0054448B">
              <w:rPr>
                <w:rFonts w:asciiTheme="minorHAnsi" w:hAnsiTheme="minorHAnsi" w:cstheme="minorHAnsi"/>
                <w:i/>
                <w:iCs/>
                <w:sz w:val="20"/>
                <w:szCs w:val="20"/>
              </w:rPr>
              <w:t>.</w:t>
            </w:r>
          </w:p>
        </w:tc>
        <w:tc>
          <w:tcPr>
            <w:tcW w:w="1489" w:type="pct"/>
            <w:tcBorders>
              <w:top w:val="single" w:sz="4" w:space="0" w:color="auto"/>
              <w:left w:val="single" w:sz="4" w:space="0" w:color="auto"/>
              <w:bottom w:val="single" w:sz="4" w:space="0" w:color="auto"/>
              <w:right w:val="single" w:sz="4" w:space="0" w:color="auto"/>
            </w:tcBorders>
          </w:tcPr>
          <w:p w14:paraId="641C1F6F" w14:textId="77777777" w:rsidR="00830271" w:rsidRPr="00C113A7" w:rsidRDefault="00830271" w:rsidP="00C113A7">
            <w:pPr>
              <w:suppressAutoHyphens/>
              <w:spacing w:after="0"/>
              <w:rPr>
                <w:rFonts w:asciiTheme="minorHAnsi" w:eastAsia="Times New Roman" w:hAnsiTheme="minorHAnsi" w:cstheme="minorHAnsi"/>
                <w:sz w:val="20"/>
                <w:szCs w:val="20"/>
                <w:lang w:eastAsia="ar-SA"/>
              </w:rPr>
            </w:pPr>
            <w:r w:rsidRPr="00C113A7">
              <w:rPr>
                <w:rFonts w:asciiTheme="minorHAnsi" w:eastAsia="Times New Roman" w:hAnsiTheme="minorHAnsi" w:cstheme="minorHAnsi"/>
                <w:sz w:val="20"/>
                <w:szCs w:val="20"/>
                <w:lang w:eastAsia="ar-SA"/>
              </w:rPr>
              <w:t xml:space="preserve">Kryterium obligatoryjne – spełnienie kryterium jest niezbędne do przyznania dofinansowania. </w:t>
            </w:r>
          </w:p>
          <w:p w14:paraId="25EED7BE" w14:textId="77777777" w:rsidR="00830271" w:rsidRPr="00C113A7" w:rsidRDefault="00830271" w:rsidP="00C113A7">
            <w:pPr>
              <w:suppressAutoHyphens/>
              <w:spacing w:after="0"/>
              <w:rPr>
                <w:rFonts w:asciiTheme="minorHAnsi" w:eastAsia="Times New Roman" w:hAnsiTheme="minorHAnsi" w:cstheme="minorHAnsi"/>
                <w:sz w:val="20"/>
                <w:szCs w:val="20"/>
                <w:lang w:eastAsia="ar-SA"/>
              </w:rPr>
            </w:pPr>
            <w:r w:rsidRPr="00C113A7">
              <w:rPr>
                <w:rFonts w:asciiTheme="minorHAnsi" w:eastAsia="Times New Roman" w:hAnsiTheme="minorHAnsi" w:cstheme="minorHAnsi"/>
                <w:sz w:val="20"/>
                <w:szCs w:val="20"/>
                <w:lang w:eastAsia="ar-SA"/>
              </w:rPr>
              <w:t xml:space="preserve">Ocena niniejszych kryteriów polegać będzie na przyznaniu wartości logicznych: „tak”, lub „nie” lub „nie – do uzupełnienia/poprawy”. </w:t>
            </w:r>
          </w:p>
          <w:p w14:paraId="56D75582" w14:textId="77777777" w:rsidR="00830271" w:rsidRPr="00C113A7" w:rsidRDefault="00830271" w:rsidP="00C113A7">
            <w:pPr>
              <w:suppressAutoHyphens/>
              <w:spacing w:after="0"/>
              <w:rPr>
                <w:rFonts w:asciiTheme="minorHAnsi" w:eastAsia="Times New Roman" w:hAnsiTheme="minorHAnsi" w:cstheme="minorHAnsi"/>
                <w:sz w:val="20"/>
                <w:szCs w:val="20"/>
                <w:lang w:eastAsia="ar-SA"/>
              </w:rPr>
            </w:pPr>
            <w:r w:rsidRPr="00C113A7">
              <w:rPr>
                <w:rFonts w:asciiTheme="minorHAnsi" w:eastAsia="Times New Roman" w:hAnsiTheme="minorHAnsi" w:cstheme="minorHAnsi"/>
                <w:sz w:val="20"/>
                <w:szCs w:val="20"/>
                <w:lang w:eastAsia="ar-SA"/>
              </w:rPr>
              <w:t xml:space="preserve">Spełnienie kryterium jest konieczne do przyznania dofinansowania. </w:t>
            </w:r>
          </w:p>
          <w:p w14:paraId="3839A44D" w14:textId="77777777" w:rsidR="00830271" w:rsidRPr="00C113A7" w:rsidRDefault="00830271" w:rsidP="00C113A7">
            <w:pPr>
              <w:spacing w:after="0"/>
              <w:rPr>
                <w:rFonts w:asciiTheme="minorHAnsi" w:eastAsia="Times New Roman" w:hAnsiTheme="minorHAnsi" w:cstheme="minorHAnsi"/>
                <w:sz w:val="20"/>
                <w:szCs w:val="20"/>
                <w:lang w:eastAsia="ar-SA"/>
              </w:rPr>
            </w:pPr>
            <w:r w:rsidRPr="00C113A7">
              <w:rPr>
                <w:rFonts w:asciiTheme="minorHAnsi" w:eastAsia="Times New Roman" w:hAnsiTheme="minorHAnsi" w:cstheme="minorHAnsi"/>
                <w:sz w:val="20"/>
                <w:szCs w:val="20"/>
                <w:lang w:eastAsia="ar-SA"/>
              </w:rPr>
              <w:t>W przypadku gdy Wnioskodawca nie zawrze stosownych zapisów we wniosku o dofinansowanie lub zapisy są niespójne/ niepełne, istnieje możliwość uzupełnienia/poprawy wniosku w tym zakresie.</w:t>
            </w:r>
          </w:p>
          <w:p w14:paraId="1295ACC7" w14:textId="20D3A114" w:rsidR="00830271" w:rsidRPr="00C113A7" w:rsidRDefault="00830271" w:rsidP="00C113A7">
            <w:pPr>
              <w:spacing w:after="0"/>
              <w:rPr>
                <w:rFonts w:asciiTheme="minorHAnsi" w:hAnsiTheme="minorHAnsi" w:cstheme="minorHAnsi"/>
                <w:sz w:val="20"/>
                <w:szCs w:val="20"/>
              </w:rPr>
            </w:pPr>
            <w:r w:rsidRPr="00C113A7">
              <w:rPr>
                <w:rFonts w:asciiTheme="minorHAnsi" w:hAnsiTheme="minorHAnsi" w:cstheme="minorHAnsi"/>
                <w:sz w:val="20"/>
                <w:szCs w:val="20"/>
              </w:rPr>
              <w:t>Projekty niespełniające kryterium szczególnego są odrzucane.</w:t>
            </w:r>
          </w:p>
        </w:tc>
      </w:tr>
      <w:bookmarkEnd w:id="10"/>
    </w:tbl>
    <w:p w14:paraId="30B65EFA" w14:textId="77777777" w:rsidR="003338F3" w:rsidRPr="00C113A7" w:rsidRDefault="003338F3" w:rsidP="00C113A7">
      <w:pPr>
        <w:spacing w:after="0"/>
        <w:rPr>
          <w:rFonts w:asciiTheme="minorHAnsi" w:hAnsiTheme="minorHAnsi" w:cstheme="minorHAnsi"/>
          <w:sz w:val="20"/>
          <w:szCs w:val="20"/>
        </w:rPr>
      </w:pPr>
    </w:p>
    <w:sectPr w:rsidR="003338F3" w:rsidRPr="00C113A7" w:rsidSect="00257FDD">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B46C" w14:textId="77777777" w:rsidR="00A97125" w:rsidRDefault="00A97125" w:rsidP="003D5936">
      <w:pPr>
        <w:spacing w:after="0" w:line="240" w:lineRule="auto"/>
      </w:pPr>
      <w:r>
        <w:separator/>
      </w:r>
    </w:p>
  </w:endnote>
  <w:endnote w:type="continuationSeparator" w:id="0">
    <w:p w14:paraId="7594D2C3" w14:textId="77777777" w:rsidR="00A97125" w:rsidRDefault="00A97125"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1A42" w14:textId="77777777" w:rsidR="008B3022" w:rsidRDefault="008B30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4ECE" w14:textId="77777777" w:rsidR="008B3022" w:rsidRDefault="008B3022" w:rsidP="00D14254">
    <w:pPr>
      <w:pStyle w:val="Stopka"/>
      <w:jc w:val="center"/>
    </w:pPr>
    <w:r>
      <w:fldChar w:fldCharType="begin"/>
    </w:r>
    <w:r>
      <w:instrText>PAGE   \* MERGEFORMAT</w:instrText>
    </w:r>
    <w:r>
      <w:fldChar w:fldCharType="separate"/>
    </w:r>
    <w:r w:rsidR="00AA69B7">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53F2" w14:textId="77777777" w:rsidR="008B3022" w:rsidRDefault="008B3022">
    <w:pPr>
      <w:pStyle w:val="Stopka"/>
      <w:jc w:val="center"/>
    </w:pPr>
    <w:r>
      <w:fldChar w:fldCharType="begin"/>
    </w:r>
    <w:r>
      <w:instrText>PAGE   \* MERGEFORMAT</w:instrText>
    </w:r>
    <w:r>
      <w:fldChar w:fldCharType="separate"/>
    </w:r>
    <w:r w:rsidR="000352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B498" w14:textId="77777777" w:rsidR="00A97125" w:rsidRDefault="00A97125" w:rsidP="003D5936">
      <w:pPr>
        <w:spacing w:after="0" w:line="240" w:lineRule="auto"/>
      </w:pPr>
      <w:r>
        <w:separator/>
      </w:r>
    </w:p>
  </w:footnote>
  <w:footnote w:type="continuationSeparator" w:id="0">
    <w:p w14:paraId="26F0BAE2" w14:textId="77777777" w:rsidR="00A97125" w:rsidRDefault="00A97125" w:rsidP="003D5936">
      <w:pPr>
        <w:spacing w:after="0" w:line="240" w:lineRule="auto"/>
      </w:pPr>
      <w:r>
        <w:continuationSeparator/>
      </w:r>
    </w:p>
  </w:footnote>
  <w:footnote w:id="1">
    <w:p w14:paraId="7684AC3F" w14:textId="77777777" w:rsidR="008B3022" w:rsidRDefault="008B3022">
      <w:pPr>
        <w:pStyle w:val="Tekstprzypisudolnego"/>
      </w:pPr>
      <w:r>
        <w:rPr>
          <w:rStyle w:val="Odwoanieprzypisudolnego"/>
        </w:rPr>
        <w:footnoteRef/>
      </w:r>
      <w:r>
        <w:t xml:space="preserve"> </w:t>
      </w:r>
      <w:r w:rsidRPr="00D34490">
        <w:rPr>
          <w:rFonts w:asciiTheme="minorHAnsi" w:hAnsiTheme="minorHAnsi" w:cstheme="minorHAnsi"/>
        </w:rPr>
        <w:t>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9E11" w14:textId="77777777" w:rsidR="008B3022" w:rsidRDefault="008B30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5CB4" w14:textId="77777777" w:rsidR="008B3022" w:rsidRDefault="008B30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901E" w14:textId="37B0116C" w:rsidR="008B3022" w:rsidRPr="001B281E" w:rsidRDefault="008B3022" w:rsidP="001B281E">
    <w:pPr>
      <w:pStyle w:val="Nagwek"/>
      <w:jc w:val="center"/>
    </w:pPr>
    <w:r>
      <w:rPr>
        <w:noProof/>
        <w:lang w:eastAsia="pl-PL"/>
      </w:rPr>
      <w:drawing>
        <wp:inline distT="0" distB="0" distL="0" distR="0" wp14:anchorId="1D16F935" wp14:editId="06103AE5">
          <wp:extent cx="6193790" cy="865505"/>
          <wp:effectExtent l="0" t="0" r="0" b="0"/>
          <wp:docPr id="218844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37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5565913"/>
    <w:multiLevelType w:val="hybridMultilevel"/>
    <w:tmpl w:val="821C0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35721"/>
    <w:multiLevelType w:val="hybridMultilevel"/>
    <w:tmpl w:val="997E10A2"/>
    <w:lvl w:ilvl="0" w:tplc="60A2B81E">
      <w:start w:val="1"/>
      <w:numFmt w:val="bullet"/>
      <w:lvlText w:val=""/>
      <w:lvlJc w:val="left"/>
      <w:pPr>
        <w:ind w:left="721" w:hanging="360"/>
      </w:pPr>
      <w:rPr>
        <w:rFonts w:ascii="Symbol" w:hAnsi="Symbol" w:hint="default"/>
        <w:color w:val="auto"/>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8" w15:restartNumberingAfterBreak="0">
    <w:nsid w:val="1106407C"/>
    <w:multiLevelType w:val="hybridMultilevel"/>
    <w:tmpl w:val="3410C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8940AA"/>
    <w:multiLevelType w:val="hybridMultilevel"/>
    <w:tmpl w:val="40C88F6C"/>
    <w:lvl w:ilvl="0" w:tplc="CD245EE2">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F11A73"/>
    <w:multiLevelType w:val="hybridMultilevel"/>
    <w:tmpl w:val="7ED64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7C6A5F"/>
    <w:multiLevelType w:val="hybridMultilevel"/>
    <w:tmpl w:val="02F4BEDE"/>
    <w:lvl w:ilvl="0" w:tplc="DC1009DE">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6"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30"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32"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33"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7"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44"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930715">
    <w:abstractNumId w:val="6"/>
  </w:num>
  <w:num w:numId="2" w16cid:durableId="1503357429">
    <w:abstractNumId w:val="45"/>
  </w:num>
  <w:num w:numId="3" w16cid:durableId="91751711">
    <w:abstractNumId w:val="33"/>
  </w:num>
  <w:num w:numId="4" w16cid:durableId="1740638250">
    <w:abstractNumId w:val="22"/>
  </w:num>
  <w:num w:numId="5" w16cid:durableId="1686592618">
    <w:abstractNumId w:val="23"/>
  </w:num>
  <w:num w:numId="6" w16cid:durableId="867063156">
    <w:abstractNumId w:val="16"/>
  </w:num>
  <w:num w:numId="7" w16cid:durableId="1040592095">
    <w:abstractNumId w:val="14"/>
  </w:num>
  <w:num w:numId="8" w16cid:durableId="18967136">
    <w:abstractNumId w:val="46"/>
  </w:num>
  <w:num w:numId="9" w16cid:durableId="1604992933">
    <w:abstractNumId w:val="20"/>
  </w:num>
  <w:num w:numId="10" w16cid:durableId="1136796046">
    <w:abstractNumId w:val="25"/>
  </w:num>
  <w:num w:numId="11" w16cid:durableId="920800086">
    <w:abstractNumId w:val="5"/>
  </w:num>
  <w:num w:numId="12" w16cid:durableId="3461819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7708252">
    <w:abstractNumId w:val="40"/>
  </w:num>
  <w:num w:numId="14" w16cid:durableId="1126581542">
    <w:abstractNumId w:val="47"/>
  </w:num>
  <w:num w:numId="15" w16cid:durableId="1139956591">
    <w:abstractNumId w:val="42"/>
  </w:num>
  <w:num w:numId="16" w16cid:durableId="1230653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0568947">
    <w:abstractNumId w:val="34"/>
  </w:num>
  <w:num w:numId="18" w16cid:durableId="250159951">
    <w:abstractNumId w:val="35"/>
  </w:num>
  <w:num w:numId="19" w16cid:durableId="923799478">
    <w:abstractNumId w:val="32"/>
  </w:num>
  <w:num w:numId="20" w16cid:durableId="2016106280">
    <w:abstractNumId w:val="31"/>
  </w:num>
  <w:num w:numId="21" w16cid:durableId="477845596">
    <w:abstractNumId w:val="21"/>
  </w:num>
  <w:num w:numId="22" w16cid:durableId="1248080533">
    <w:abstractNumId w:val="3"/>
  </w:num>
  <w:num w:numId="23" w16cid:durableId="1446389077">
    <w:abstractNumId w:val="29"/>
  </w:num>
  <w:num w:numId="24" w16cid:durableId="1154683886">
    <w:abstractNumId w:val="18"/>
  </w:num>
  <w:num w:numId="25" w16cid:durableId="1905677684">
    <w:abstractNumId w:val="9"/>
  </w:num>
  <w:num w:numId="26" w16cid:durableId="633798877">
    <w:abstractNumId w:val="11"/>
  </w:num>
  <w:num w:numId="27" w16cid:durableId="1739091894">
    <w:abstractNumId w:val="13"/>
  </w:num>
  <w:num w:numId="28" w16cid:durableId="1378699692">
    <w:abstractNumId w:val="43"/>
  </w:num>
  <w:num w:numId="29" w16cid:durableId="1164125899">
    <w:abstractNumId w:val="0"/>
  </w:num>
  <w:num w:numId="30" w16cid:durableId="116879999">
    <w:abstractNumId w:val="39"/>
  </w:num>
  <w:num w:numId="31" w16cid:durableId="594552371">
    <w:abstractNumId w:val="2"/>
  </w:num>
  <w:num w:numId="32" w16cid:durableId="1223637696">
    <w:abstractNumId w:val="28"/>
  </w:num>
  <w:num w:numId="33" w16cid:durableId="815337357">
    <w:abstractNumId w:val="24"/>
  </w:num>
  <w:num w:numId="34" w16cid:durableId="394008440">
    <w:abstractNumId w:val="30"/>
  </w:num>
  <w:num w:numId="35" w16cid:durableId="410666927">
    <w:abstractNumId w:val="48"/>
  </w:num>
  <w:num w:numId="36" w16cid:durableId="1085802232">
    <w:abstractNumId w:val="41"/>
  </w:num>
  <w:num w:numId="37" w16cid:durableId="2023239895">
    <w:abstractNumId w:val="44"/>
  </w:num>
  <w:num w:numId="38" w16cid:durableId="1359237885">
    <w:abstractNumId w:val="36"/>
  </w:num>
  <w:num w:numId="39" w16cid:durableId="146552704">
    <w:abstractNumId w:val="27"/>
  </w:num>
  <w:num w:numId="40" w16cid:durableId="1896431120">
    <w:abstractNumId w:val="37"/>
  </w:num>
  <w:num w:numId="41" w16cid:durableId="1463812914">
    <w:abstractNumId w:val="10"/>
  </w:num>
  <w:num w:numId="42" w16cid:durableId="271396953">
    <w:abstractNumId w:val="1"/>
  </w:num>
  <w:num w:numId="43" w16cid:durableId="937786495">
    <w:abstractNumId w:val="15"/>
  </w:num>
  <w:num w:numId="44" w16cid:durableId="490296153">
    <w:abstractNumId w:val="38"/>
  </w:num>
  <w:num w:numId="45" w16cid:durableId="291787827">
    <w:abstractNumId w:val="7"/>
  </w:num>
  <w:num w:numId="46" w16cid:durableId="2087022429">
    <w:abstractNumId w:val="12"/>
  </w:num>
  <w:num w:numId="47" w16cid:durableId="425463758">
    <w:abstractNumId w:val="19"/>
  </w:num>
  <w:num w:numId="48" w16cid:durableId="479230115">
    <w:abstractNumId w:val="8"/>
  </w:num>
  <w:num w:numId="49" w16cid:durableId="1813332304">
    <w:abstractNumId w:val="4"/>
  </w:num>
  <w:num w:numId="50" w16cid:durableId="1378050233">
    <w:abstractNumId w:val="17"/>
  </w:num>
  <w:num w:numId="51" w16cid:durableId="78519564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8A"/>
    <w:rsid w:val="00000E83"/>
    <w:rsid w:val="000012CE"/>
    <w:rsid w:val="0000234B"/>
    <w:rsid w:val="00003ACA"/>
    <w:rsid w:val="0000550B"/>
    <w:rsid w:val="00005DB2"/>
    <w:rsid w:val="00005E74"/>
    <w:rsid w:val="00007ECA"/>
    <w:rsid w:val="00013A46"/>
    <w:rsid w:val="0002118E"/>
    <w:rsid w:val="00022106"/>
    <w:rsid w:val="00022FFB"/>
    <w:rsid w:val="0002309E"/>
    <w:rsid w:val="00024D29"/>
    <w:rsid w:val="00026033"/>
    <w:rsid w:val="000271A8"/>
    <w:rsid w:val="00030B5B"/>
    <w:rsid w:val="00030D81"/>
    <w:rsid w:val="000313C4"/>
    <w:rsid w:val="00034037"/>
    <w:rsid w:val="00034375"/>
    <w:rsid w:val="00034B61"/>
    <w:rsid w:val="00035231"/>
    <w:rsid w:val="00036A92"/>
    <w:rsid w:val="00037B81"/>
    <w:rsid w:val="000412E4"/>
    <w:rsid w:val="0004478C"/>
    <w:rsid w:val="00055B68"/>
    <w:rsid w:val="00061287"/>
    <w:rsid w:val="00061F81"/>
    <w:rsid w:val="000622F4"/>
    <w:rsid w:val="000631D1"/>
    <w:rsid w:val="0006320D"/>
    <w:rsid w:val="000640EA"/>
    <w:rsid w:val="000668BC"/>
    <w:rsid w:val="0007031E"/>
    <w:rsid w:val="00070403"/>
    <w:rsid w:val="000724A3"/>
    <w:rsid w:val="000725F1"/>
    <w:rsid w:val="00074A54"/>
    <w:rsid w:val="00074B11"/>
    <w:rsid w:val="00075EC1"/>
    <w:rsid w:val="00081A04"/>
    <w:rsid w:val="0009191E"/>
    <w:rsid w:val="0009484D"/>
    <w:rsid w:val="00094E0A"/>
    <w:rsid w:val="0009647D"/>
    <w:rsid w:val="00097E7B"/>
    <w:rsid w:val="000A14D3"/>
    <w:rsid w:val="000A18F4"/>
    <w:rsid w:val="000A20FD"/>
    <w:rsid w:val="000A2FA8"/>
    <w:rsid w:val="000A3BED"/>
    <w:rsid w:val="000A3D94"/>
    <w:rsid w:val="000A4A6D"/>
    <w:rsid w:val="000B7700"/>
    <w:rsid w:val="000C0BE8"/>
    <w:rsid w:val="000C1246"/>
    <w:rsid w:val="000C1CFE"/>
    <w:rsid w:val="000C530C"/>
    <w:rsid w:val="000C6240"/>
    <w:rsid w:val="000C7DED"/>
    <w:rsid w:val="000D0179"/>
    <w:rsid w:val="000D0F64"/>
    <w:rsid w:val="000D6710"/>
    <w:rsid w:val="000E0A14"/>
    <w:rsid w:val="000E197E"/>
    <w:rsid w:val="000E58A5"/>
    <w:rsid w:val="000E65A5"/>
    <w:rsid w:val="000E7426"/>
    <w:rsid w:val="000E78A3"/>
    <w:rsid w:val="000F00E7"/>
    <w:rsid w:val="000F7ED2"/>
    <w:rsid w:val="001003E6"/>
    <w:rsid w:val="00100AEB"/>
    <w:rsid w:val="001019AF"/>
    <w:rsid w:val="00101CB8"/>
    <w:rsid w:val="00103D5A"/>
    <w:rsid w:val="00104618"/>
    <w:rsid w:val="00105B81"/>
    <w:rsid w:val="00110984"/>
    <w:rsid w:val="00110EE7"/>
    <w:rsid w:val="001112AB"/>
    <w:rsid w:val="00113A8D"/>
    <w:rsid w:val="00114B3E"/>
    <w:rsid w:val="00116EE0"/>
    <w:rsid w:val="001179F1"/>
    <w:rsid w:val="001206E9"/>
    <w:rsid w:val="001207BE"/>
    <w:rsid w:val="00123D1E"/>
    <w:rsid w:val="00132743"/>
    <w:rsid w:val="00135823"/>
    <w:rsid w:val="0014067D"/>
    <w:rsid w:val="0014184E"/>
    <w:rsid w:val="00142F9C"/>
    <w:rsid w:val="001445DB"/>
    <w:rsid w:val="00147684"/>
    <w:rsid w:val="00152193"/>
    <w:rsid w:val="0015384D"/>
    <w:rsid w:val="00154815"/>
    <w:rsid w:val="00155363"/>
    <w:rsid w:val="00161207"/>
    <w:rsid w:val="00161687"/>
    <w:rsid w:val="0016199A"/>
    <w:rsid w:val="00162A41"/>
    <w:rsid w:val="001636F9"/>
    <w:rsid w:val="00163FB3"/>
    <w:rsid w:val="001663EE"/>
    <w:rsid w:val="001707F7"/>
    <w:rsid w:val="00174815"/>
    <w:rsid w:val="00175000"/>
    <w:rsid w:val="00176A80"/>
    <w:rsid w:val="00177B42"/>
    <w:rsid w:val="00183DB9"/>
    <w:rsid w:val="00183EB4"/>
    <w:rsid w:val="001846FE"/>
    <w:rsid w:val="00185016"/>
    <w:rsid w:val="00185447"/>
    <w:rsid w:val="00187651"/>
    <w:rsid w:val="00190A23"/>
    <w:rsid w:val="00197DF9"/>
    <w:rsid w:val="001A1028"/>
    <w:rsid w:val="001A365E"/>
    <w:rsid w:val="001A3E71"/>
    <w:rsid w:val="001A7666"/>
    <w:rsid w:val="001B01AF"/>
    <w:rsid w:val="001B1225"/>
    <w:rsid w:val="001B1397"/>
    <w:rsid w:val="001B1CA8"/>
    <w:rsid w:val="001B281E"/>
    <w:rsid w:val="001B5CF6"/>
    <w:rsid w:val="001B6AA2"/>
    <w:rsid w:val="001C1F48"/>
    <w:rsid w:val="001C30A2"/>
    <w:rsid w:val="001C5723"/>
    <w:rsid w:val="001C582F"/>
    <w:rsid w:val="001C6C6B"/>
    <w:rsid w:val="001D172E"/>
    <w:rsid w:val="001D2A36"/>
    <w:rsid w:val="001D4A4D"/>
    <w:rsid w:val="001D5EDF"/>
    <w:rsid w:val="001D68A8"/>
    <w:rsid w:val="001D70AE"/>
    <w:rsid w:val="001E2816"/>
    <w:rsid w:val="001E4B82"/>
    <w:rsid w:val="001E567A"/>
    <w:rsid w:val="001F0643"/>
    <w:rsid w:val="001F10B7"/>
    <w:rsid w:val="001F2ED7"/>
    <w:rsid w:val="001F5F00"/>
    <w:rsid w:val="001F6591"/>
    <w:rsid w:val="00201488"/>
    <w:rsid w:val="00205C53"/>
    <w:rsid w:val="002074EE"/>
    <w:rsid w:val="00216ACE"/>
    <w:rsid w:val="002219BA"/>
    <w:rsid w:val="0022312F"/>
    <w:rsid w:val="002251AA"/>
    <w:rsid w:val="00227E1F"/>
    <w:rsid w:val="00233CC9"/>
    <w:rsid w:val="002344DC"/>
    <w:rsid w:val="00234788"/>
    <w:rsid w:val="0023566F"/>
    <w:rsid w:val="0024180F"/>
    <w:rsid w:val="00241C4F"/>
    <w:rsid w:val="00242778"/>
    <w:rsid w:val="00243768"/>
    <w:rsid w:val="00245024"/>
    <w:rsid w:val="0024532D"/>
    <w:rsid w:val="002456EE"/>
    <w:rsid w:val="002474D4"/>
    <w:rsid w:val="00250BD8"/>
    <w:rsid w:val="00251DF9"/>
    <w:rsid w:val="00257551"/>
    <w:rsid w:val="00257FDD"/>
    <w:rsid w:val="002600A5"/>
    <w:rsid w:val="00264177"/>
    <w:rsid w:val="00264AE1"/>
    <w:rsid w:val="00266754"/>
    <w:rsid w:val="0027326F"/>
    <w:rsid w:val="002746C4"/>
    <w:rsid w:val="002752D2"/>
    <w:rsid w:val="0027773F"/>
    <w:rsid w:val="00277C0C"/>
    <w:rsid w:val="00280355"/>
    <w:rsid w:val="0028171D"/>
    <w:rsid w:val="00282B11"/>
    <w:rsid w:val="0028417D"/>
    <w:rsid w:val="00284D03"/>
    <w:rsid w:val="002864C6"/>
    <w:rsid w:val="00290347"/>
    <w:rsid w:val="00290C7D"/>
    <w:rsid w:val="002936C0"/>
    <w:rsid w:val="0029389B"/>
    <w:rsid w:val="002959E0"/>
    <w:rsid w:val="00296AD7"/>
    <w:rsid w:val="002A09CE"/>
    <w:rsid w:val="002A0ABC"/>
    <w:rsid w:val="002A1146"/>
    <w:rsid w:val="002A5264"/>
    <w:rsid w:val="002A777F"/>
    <w:rsid w:val="002B0142"/>
    <w:rsid w:val="002B611B"/>
    <w:rsid w:val="002B6605"/>
    <w:rsid w:val="002C386A"/>
    <w:rsid w:val="002C6486"/>
    <w:rsid w:val="002C71B1"/>
    <w:rsid w:val="002D094A"/>
    <w:rsid w:val="002D2164"/>
    <w:rsid w:val="002E13A4"/>
    <w:rsid w:val="002E477B"/>
    <w:rsid w:val="002E4E6B"/>
    <w:rsid w:val="002E56F7"/>
    <w:rsid w:val="002E6723"/>
    <w:rsid w:val="002F09CE"/>
    <w:rsid w:val="002F1361"/>
    <w:rsid w:val="002F35E8"/>
    <w:rsid w:val="002F3E8C"/>
    <w:rsid w:val="0030154D"/>
    <w:rsid w:val="003020AD"/>
    <w:rsid w:val="003054C6"/>
    <w:rsid w:val="00307874"/>
    <w:rsid w:val="00315A9A"/>
    <w:rsid w:val="00320743"/>
    <w:rsid w:val="00321181"/>
    <w:rsid w:val="003219A2"/>
    <w:rsid w:val="00322A5F"/>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2252"/>
    <w:rsid w:val="003629CC"/>
    <w:rsid w:val="00364992"/>
    <w:rsid w:val="0036744B"/>
    <w:rsid w:val="00367617"/>
    <w:rsid w:val="00367AFA"/>
    <w:rsid w:val="0037166D"/>
    <w:rsid w:val="00372037"/>
    <w:rsid w:val="00374601"/>
    <w:rsid w:val="00376339"/>
    <w:rsid w:val="0038293B"/>
    <w:rsid w:val="00382EE9"/>
    <w:rsid w:val="0038528D"/>
    <w:rsid w:val="00387CA2"/>
    <w:rsid w:val="003968FB"/>
    <w:rsid w:val="003A02AC"/>
    <w:rsid w:val="003A1A8A"/>
    <w:rsid w:val="003A202A"/>
    <w:rsid w:val="003A3429"/>
    <w:rsid w:val="003A4A82"/>
    <w:rsid w:val="003A7591"/>
    <w:rsid w:val="003A7AFB"/>
    <w:rsid w:val="003B0DE9"/>
    <w:rsid w:val="003B15EB"/>
    <w:rsid w:val="003B1652"/>
    <w:rsid w:val="003B2DAC"/>
    <w:rsid w:val="003B4A0C"/>
    <w:rsid w:val="003B5339"/>
    <w:rsid w:val="003B664E"/>
    <w:rsid w:val="003B6952"/>
    <w:rsid w:val="003B7D22"/>
    <w:rsid w:val="003C25C4"/>
    <w:rsid w:val="003C37F7"/>
    <w:rsid w:val="003C42FD"/>
    <w:rsid w:val="003C7398"/>
    <w:rsid w:val="003D15B9"/>
    <w:rsid w:val="003D15EC"/>
    <w:rsid w:val="003D2786"/>
    <w:rsid w:val="003D5936"/>
    <w:rsid w:val="003D6125"/>
    <w:rsid w:val="003D7DAB"/>
    <w:rsid w:val="003E035E"/>
    <w:rsid w:val="003F4763"/>
    <w:rsid w:val="003F5F9B"/>
    <w:rsid w:val="00400C11"/>
    <w:rsid w:val="0040235D"/>
    <w:rsid w:val="00402A95"/>
    <w:rsid w:val="00402BE4"/>
    <w:rsid w:val="00404FBC"/>
    <w:rsid w:val="00407FAE"/>
    <w:rsid w:val="00413F87"/>
    <w:rsid w:val="00420482"/>
    <w:rsid w:val="00426E19"/>
    <w:rsid w:val="00431392"/>
    <w:rsid w:val="004317C0"/>
    <w:rsid w:val="00432F13"/>
    <w:rsid w:val="0043606F"/>
    <w:rsid w:val="0044080C"/>
    <w:rsid w:val="00444465"/>
    <w:rsid w:val="004448BD"/>
    <w:rsid w:val="004462CC"/>
    <w:rsid w:val="00446507"/>
    <w:rsid w:val="00447835"/>
    <w:rsid w:val="00447A79"/>
    <w:rsid w:val="004500E2"/>
    <w:rsid w:val="00450110"/>
    <w:rsid w:val="00451E59"/>
    <w:rsid w:val="00452B12"/>
    <w:rsid w:val="00452FE5"/>
    <w:rsid w:val="00455479"/>
    <w:rsid w:val="00461036"/>
    <w:rsid w:val="00464BD7"/>
    <w:rsid w:val="00470544"/>
    <w:rsid w:val="004736CA"/>
    <w:rsid w:val="00474538"/>
    <w:rsid w:val="00475B95"/>
    <w:rsid w:val="00476C93"/>
    <w:rsid w:val="004814E8"/>
    <w:rsid w:val="004818BD"/>
    <w:rsid w:val="00481A92"/>
    <w:rsid w:val="00481B7F"/>
    <w:rsid w:val="00481CA6"/>
    <w:rsid w:val="00481D33"/>
    <w:rsid w:val="00484D6F"/>
    <w:rsid w:val="004873C4"/>
    <w:rsid w:val="00490968"/>
    <w:rsid w:val="0049131E"/>
    <w:rsid w:val="004A27E6"/>
    <w:rsid w:val="004A2B6C"/>
    <w:rsid w:val="004A3CC7"/>
    <w:rsid w:val="004A4466"/>
    <w:rsid w:val="004A5F3B"/>
    <w:rsid w:val="004A605F"/>
    <w:rsid w:val="004A6D40"/>
    <w:rsid w:val="004B286D"/>
    <w:rsid w:val="004B3698"/>
    <w:rsid w:val="004B456B"/>
    <w:rsid w:val="004B5631"/>
    <w:rsid w:val="004B6902"/>
    <w:rsid w:val="004B6F32"/>
    <w:rsid w:val="004C0FD6"/>
    <w:rsid w:val="004C2A1C"/>
    <w:rsid w:val="004C382B"/>
    <w:rsid w:val="004C49C9"/>
    <w:rsid w:val="004C5369"/>
    <w:rsid w:val="004C7864"/>
    <w:rsid w:val="004D171C"/>
    <w:rsid w:val="004D2E6A"/>
    <w:rsid w:val="004D4F7B"/>
    <w:rsid w:val="004D6812"/>
    <w:rsid w:val="004D7ADD"/>
    <w:rsid w:val="004D7D26"/>
    <w:rsid w:val="004E31B2"/>
    <w:rsid w:val="004F24C1"/>
    <w:rsid w:val="004F3619"/>
    <w:rsid w:val="004F361A"/>
    <w:rsid w:val="004F43CD"/>
    <w:rsid w:val="004F45D0"/>
    <w:rsid w:val="004F472A"/>
    <w:rsid w:val="004F62F3"/>
    <w:rsid w:val="004F667F"/>
    <w:rsid w:val="005009BC"/>
    <w:rsid w:val="00502F64"/>
    <w:rsid w:val="005030AF"/>
    <w:rsid w:val="0050360E"/>
    <w:rsid w:val="00503869"/>
    <w:rsid w:val="00510D4D"/>
    <w:rsid w:val="0051104D"/>
    <w:rsid w:val="00511B18"/>
    <w:rsid w:val="00513057"/>
    <w:rsid w:val="0051347E"/>
    <w:rsid w:val="0051421C"/>
    <w:rsid w:val="00514E3E"/>
    <w:rsid w:val="00515084"/>
    <w:rsid w:val="005153CF"/>
    <w:rsid w:val="00516DD6"/>
    <w:rsid w:val="00520432"/>
    <w:rsid w:val="005204D2"/>
    <w:rsid w:val="005207C6"/>
    <w:rsid w:val="00521B0B"/>
    <w:rsid w:val="00523F81"/>
    <w:rsid w:val="005260FA"/>
    <w:rsid w:val="00526CFA"/>
    <w:rsid w:val="00532164"/>
    <w:rsid w:val="005361EC"/>
    <w:rsid w:val="0053659E"/>
    <w:rsid w:val="00542955"/>
    <w:rsid w:val="005434BC"/>
    <w:rsid w:val="005440B8"/>
    <w:rsid w:val="0054448B"/>
    <w:rsid w:val="00545520"/>
    <w:rsid w:val="00547B09"/>
    <w:rsid w:val="00550078"/>
    <w:rsid w:val="00557E20"/>
    <w:rsid w:val="00561319"/>
    <w:rsid w:val="00561445"/>
    <w:rsid w:val="00561DA3"/>
    <w:rsid w:val="00563313"/>
    <w:rsid w:val="00565530"/>
    <w:rsid w:val="0056750B"/>
    <w:rsid w:val="0057054E"/>
    <w:rsid w:val="00572FE4"/>
    <w:rsid w:val="005741EC"/>
    <w:rsid w:val="005744DF"/>
    <w:rsid w:val="00574EEB"/>
    <w:rsid w:val="00581EE1"/>
    <w:rsid w:val="0058330F"/>
    <w:rsid w:val="005847B5"/>
    <w:rsid w:val="005867B6"/>
    <w:rsid w:val="00586E08"/>
    <w:rsid w:val="005938A9"/>
    <w:rsid w:val="005979DC"/>
    <w:rsid w:val="005A4097"/>
    <w:rsid w:val="005B10FF"/>
    <w:rsid w:val="005B1460"/>
    <w:rsid w:val="005B342F"/>
    <w:rsid w:val="005B5C71"/>
    <w:rsid w:val="005B5F22"/>
    <w:rsid w:val="005C5F9F"/>
    <w:rsid w:val="005D1BF7"/>
    <w:rsid w:val="005D329E"/>
    <w:rsid w:val="005D36B0"/>
    <w:rsid w:val="005D3C10"/>
    <w:rsid w:val="005D50E7"/>
    <w:rsid w:val="005E4957"/>
    <w:rsid w:val="005E61D2"/>
    <w:rsid w:val="005F62F5"/>
    <w:rsid w:val="00600B07"/>
    <w:rsid w:val="0060459C"/>
    <w:rsid w:val="00607979"/>
    <w:rsid w:val="00610EEE"/>
    <w:rsid w:val="0061137D"/>
    <w:rsid w:val="006124FF"/>
    <w:rsid w:val="00613537"/>
    <w:rsid w:val="006138D9"/>
    <w:rsid w:val="00614046"/>
    <w:rsid w:val="0061539D"/>
    <w:rsid w:val="0061635D"/>
    <w:rsid w:val="00617322"/>
    <w:rsid w:val="00621168"/>
    <w:rsid w:val="00621676"/>
    <w:rsid w:val="00622AC0"/>
    <w:rsid w:val="00623A2D"/>
    <w:rsid w:val="006249F9"/>
    <w:rsid w:val="00626522"/>
    <w:rsid w:val="00630392"/>
    <w:rsid w:val="00631400"/>
    <w:rsid w:val="00631856"/>
    <w:rsid w:val="00632E41"/>
    <w:rsid w:val="006337A6"/>
    <w:rsid w:val="00635FA9"/>
    <w:rsid w:val="00640F5A"/>
    <w:rsid w:val="00645962"/>
    <w:rsid w:val="00645BD2"/>
    <w:rsid w:val="006471DB"/>
    <w:rsid w:val="00650209"/>
    <w:rsid w:val="006510EF"/>
    <w:rsid w:val="006542CF"/>
    <w:rsid w:val="00656C28"/>
    <w:rsid w:val="00656E0A"/>
    <w:rsid w:val="0066069F"/>
    <w:rsid w:val="00661ACC"/>
    <w:rsid w:val="00662A32"/>
    <w:rsid w:val="00664C7A"/>
    <w:rsid w:val="00666C6B"/>
    <w:rsid w:val="00671B09"/>
    <w:rsid w:val="006735FE"/>
    <w:rsid w:val="0067530B"/>
    <w:rsid w:val="00675737"/>
    <w:rsid w:val="0067733D"/>
    <w:rsid w:val="00685FFF"/>
    <w:rsid w:val="00692815"/>
    <w:rsid w:val="006930A5"/>
    <w:rsid w:val="006960EF"/>
    <w:rsid w:val="00697AE4"/>
    <w:rsid w:val="006A0B6C"/>
    <w:rsid w:val="006A33B5"/>
    <w:rsid w:val="006A3CCE"/>
    <w:rsid w:val="006A4F5D"/>
    <w:rsid w:val="006C194D"/>
    <w:rsid w:val="006C289A"/>
    <w:rsid w:val="006C3F37"/>
    <w:rsid w:val="006C4440"/>
    <w:rsid w:val="006C5AB5"/>
    <w:rsid w:val="006C76BC"/>
    <w:rsid w:val="006D23C7"/>
    <w:rsid w:val="006D2FFB"/>
    <w:rsid w:val="006D4570"/>
    <w:rsid w:val="006D5118"/>
    <w:rsid w:val="006D5AE1"/>
    <w:rsid w:val="006D6B67"/>
    <w:rsid w:val="006D7BAC"/>
    <w:rsid w:val="006D7C65"/>
    <w:rsid w:val="006E1BE3"/>
    <w:rsid w:val="006E1D0E"/>
    <w:rsid w:val="006E1F4C"/>
    <w:rsid w:val="006E35A0"/>
    <w:rsid w:val="006E53E8"/>
    <w:rsid w:val="006F1016"/>
    <w:rsid w:val="006F3565"/>
    <w:rsid w:val="007023D0"/>
    <w:rsid w:val="007057E6"/>
    <w:rsid w:val="007162D5"/>
    <w:rsid w:val="00717419"/>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665A"/>
    <w:rsid w:val="007529F8"/>
    <w:rsid w:val="007530C4"/>
    <w:rsid w:val="00753518"/>
    <w:rsid w:val="00754FBA"/>
    <w:rsid w:val="007559CD"/>
    <w:rsid w:val="00757FE0"/>
    <w:rsid w:val="00761956"/>
    <w:rsid w:val="007626D3"/>
    <w:rsid w:val="0076456D"/>
    <w:rsid w:val="00765ABC"/>
    <w:rsid w:val="0076608E"/>
    <w:rsid w:val="00766913"/>
    <w:rsid w:val="00766C69"/>
    <w:rsid w:val="0077091A"/>
    <w:rsid w:val="00771ADF"/>
    <w:rsid w:val="00773A80"/>
    <w:rsid w:val="00773EE9"/>
    <w:rsid w:val="0077421C"/>
    <w:rsid w:val="00774372"/>
    <w:rsid w:val="00774FDD"/>
    <w:rsid w:val="007768CF"/>
    <w:rsid w:val="00777334"/>
    <w:rsid w:val="00780D7D"/>
    <w:rsid w:val="00781C9D"/>
    <w:rsid w:val="0078326F"/>
    <w:rsid w:val="007835A2"/>
    <w:rsid w:val="00783FFC"/>
    <w:rsid w:val="007846B8"/>
    <w:rsid w:val="00787A04"/>
    <w:rsid w:val="00787BEF"/>
    <w:rsid w:val="00793D03"/>
    <w:rsid w:val="007957E0"/>
    <w:rsid w:val="007A265A"/>
    <w:rsid w:val="007A3F34"/>
    <w:rsid w:val="007A5D8D"/>
    <w:rsid w:val="007A5F48"/>
    <w:rsid w:val="007A7AAC"/>
    <w:rsid w:val="007B1CE4"/>
    <w:rsid w:val="007B3659"/>
    <w:rsid w:val="007B3C8C"/>
    <w:rsid w:val="007B4B03"/>
    <w:rsid w:val="007C1352"/>
    <w:rsid w:val="007C3281"/>
    <w:rsid w:val="007D04FC"/>
    <w:rsid w:val="007D0FE5"/>
    <w:rsid w:val="007D14D9"/>
    <w:rsid w:val="007D59E9"/>
    <w:rsid w:val="007D78B7"/>
    <w:rsid w:val="007E160E"/>
    <w:rsid w:val="007E193C"/>
    <w:rsid w:val="007E3143"/>
    <w:rsid w:val="007E62D8"/>
    <w:rsid w:val="007F0EA9"/>
    <w:rsid w:val="007F21BC"/>
    <w:rsid w:val="007F260B"/>
    <w:rsid w:val="00801C9B"/>
    <w:rsid w:val="0080385A"/>
    <w:rsid w:val="00804AAB"/>
    <w:rsid w:val="008113EA"/>
    <w:rsid w:val="00812807"/>
    <w:rsid w:val="0082077D"/>
    <w:rsid w:val="00824E6D"/>
    <w:rsid w:val="00824F10"/>
    <w:rsid w:val="00826FFA"/>
    <w:rsid w:val="00830271"/>
    <w:rsid w:val="00830F13"/>
    <w:rsid w:val="00831DAF"/>
    <w:rsid w:val="008321BB"/>
    <w:rsid w:val="008333A7"/>
    <w:rsid w:val="00834417"/>
    <w:rsid w:val="008373BB"/>
    <w:rsid w:val="00842AD3"/>
    <w:rsid w:val="00842E0B"/>
    <w:rsid w:val="00843B6B"/>
    <w:rsid w:val="00844057"/>
    <w:rsid w:val="00845677"/>
    <w:rsid w:val="0085303C"/>
    <w:rsid w:val="0085313B"/>
    <w:rsid w:val="0085397E"/>
    <w:rsid w:val="00854D7F"/>
    <w:rsid w:val="00856F4F"/>
    <w:rsid w:val="008610DA"/>
    <w:rsid w:val="00861251"/>
    <w:rsid w:val="008613FD"/>
    <w:rsid w:val="008625FC"/>
    <w:rsid w:val="00863358"/>
    <w:rsid w:val="00865AE5"/>
    <w:rsid w:val="00866020"/>
    <w:rsid w:val="008708EF"/>
    <w:rsid w:val="0087221F"/>
    <w:rsid w:val="00873219"/>
    <w:rsid w:val="00874792"/>
    <w:rsid w:val="00874C28"/>
    <w:rsid w:val="00876F2B"/>
    <w:rsid w:val="008772FF"/>
    <w:rsid w:val="00880E1A"/>
    <w:rsid w:val="00881D8A"/>
    <w:rsid w:val="008831CC"/>
    <w:rsid w:val="008901D9"/>
    <w:rsid w:val="00893177"/>
    <w:rsid w:val="00894F39"/>
    <w:rsid w:val="0089519D"/>
    <w:rsid w:val="008A5E1B"/>
    <w:rsid w:val="008B0226"/>
    <w:rsid w:val="008B2902"/>
    <w:rsid w:val="008B3022"/>
    <w:rsid w:val="008B3487"/>
    <w:rsid w:val="008B3762"/>
    <w:rsid w:val="008B4188"/>
    <w:rsid w:val="008B4D91"/>
    <w:rsid w:val="008B6DC4"/>
    <w:rsid w:val="008B6F50"/>
    <w:rsid w:val="008B760D"/>
    <w:rsid w:val="008C113C"/>
    <w:rsid w:val="008C1C06"/>
    <w:rsid w:val="008C749E"/>
    <w:rsid w:val="008D20FA"/>
    <w:rsid w:val="008D5AB7"/>
    <w:rsid w:val="008D6667"/>
    <w:rsid w:val="008D7AF5"/>
    <w:rsid w:val="008D7C07"/>
    <w:rsid w:val="008E3F14"/>
    <w:rsid w:val="008E5BCD"/>
    <w:rsid w:val="008E5C15"/>
    <w:rsid w:val="008E6900"/>
    <w:rsid w:val="008F318E"/>
    <w:rsid w:val="008F65FD"/>
    <w:rsid w:val="00900EBD"/>
    <w:rsid w:val="0090304F"/>
    <w:rsid w:val="00906F7E"/>
    <w:rsid w:val="00910A96"/>
    <w:rsid w:val="00910C78"/>
    <w:rsid w:val="00913EB1"/>
    <w:rsid w:val="00914AF3"/>
    <w:rsid w:val="00916DF6"/>
    <w:rsid w:val="009213DF"/>
    <w:rsid w:val="00922896"/>
    <w:rsid w:val="00923C07"/>
    <w:rsid w:val="0093032C"/>
    <w:rsid w:val="00932A15"/>
    <w:rsid w:val="009331A8"/>
    <w:rsid w:val="00934595"/>
    <w:rsid w:val="009401A8"/>
    <w:rsid w:val="00940CCD"/>
    <w:rsid w:val="00941C0C"/>
    <w:rsid w:val="00942AE8"/>
    <w:rsid w:val="009439F6"/>
    <w:rsid w:val="00945694"/>
    <w:rsid w:val="009472A5"/>
    <w:rsid w:val="0094765C"/>
    <w:rsid w:val="009478BB"/>
    <w:rsid w:val="0095109A"/>
    <w:rsid w:val="0095131A"/>
    <w:rsid w:val="00956667"/>
    <w:rsid w:val="00956B94"/>
    <w:rsid w:val="00957067"/>
    <w:rsid w:val="00957D10"/>
    <w:rsid w:val="00957DBF"/>
    <w:rsid w:val="009620DA"/>
    <w:rsid w:val="00964DFC"/>
    <w:rsid w:val="0096630D"/>
    <w:rsid w:val="00970DAB"/>
    <w:rsid w:val="0097145D"/>
    <w:rsid w:val="00972669"/>
    <w:rsid w:val="00974DA0"/>
    <w:rsid w:val="009755DB"/>
    <w:rsid w:val="00975DDC"/>
    <w:rsid w:val="00976CE2"/>
    <w:rsid w:val="0098093F"/>
    <w:rsid w:val="00983029"/>
    <w:rsid w:val="00983E0C"/>
    <w:rsid w:val="009863B4"/>
    <w:rsid w:val="00986536"/>
    <w:rsid w:val="0099395B"/>
    <w:rsid w:val="009940C1"/>
    <w:rsid w:val="00996FB5"/>
    <w:rsid w:val="009970EA"/>
    <w:rsid w:val="009A23D4"/>
    <w:rsid w:val="009A3C99"/>
    <w:rsid w:val="009A4FE8"/>
    <w:rsid w:val="009A7007"/>
    <w:rsid w:val="009A721F"/>
    <w:rsid w:val="009A7C72"/>
    <w:rsid w:val="009B009D"/>
    <w:rsid w:val="009B47D0"/>
    <w:rsid w:val="009B6C7E"/>
    <w:rsid w:val="009B765B"/>
    <w:rsid w:val="009C12DE"/>
    <w:rsid w:val="009C25F0"/>
    <w:rsid w:val="009C35DD"/>
    <w:rsid w:val="009C372E"/>
    <w:rsid w:val="009C3BFB"/>
    <w:rsid w:val="009C481A"/>
    <w:rsid w:val="009C57D7"/>
    <w:rsid w:val="009D11A3"/>
    <w:rsid w:val="009D794D"/>
    <w:rsid w:val="009E24A7"/>
    <w:rsid w:val="009E4376"/>
    <w:rsid w:val="009E663C"/>
    <w:rsid w:val="009E69DB"/>
    <w:rsid w:val="009E707C"/>
    <w:rsid w:val="009F22E0"/>
    <w:rsid w:val="009F76BA"/>
    <w:rsid w:val="00A0046B"/>
    <w:rsid w:val="00A01FE2"/>
    <w:rsid w:val="00A022C3"/>
    <w:rsid w:val="00A023F3"/>
    <w:rsid w:val="00A037D1"/>
    <w:rsid w:val="00A0604D"/>
    <w:rsid w:val="00A07047"/>
    <w:rsid w:val="00A07A92"/>
    <w:rsid w:val="00A110A3"/>
    <w:rsid w:val="00A14B9B"/>
    <w:rsid w:val="00A17600"/>
    <w:rsid w:val="00A2597F"/>
    <w:rsid w:val="00A26AA8"/>
    <w:rsid w:val="00A31406"/>
    <w:rsid w:val="00A3374A"/>
    <w:rsid w:val="00A40CFE"/>
    <w:rsid w:val="00A41BEE"/>
    <w:rsid w:val="00A42AFC"/>
    <w:rsid w:val="00A43FCB"/>
    <w:rsid w:val="00A44048"/>
    <w:rsid w:val="00A45ACD"/>
    <w:rsid w:val="00A519D0"/>
    <w:rsid w:val="00A522D2"/>
    <w:rsid w:val="00A54B2B"/>
    <w:rsid w:val="00A55A09"/>
    <w:rsid w:val="00A56100"/>
    <w:rsid w:val="00A56CBC"/>
    <w:rsid w:val="00A60040"/>
    <w:rsid w:val="00A61EA4"/>
    <w:rsid w:val="00A708B7"/>
    <w:rsid w:val="00A71D1C"/>
    <w:rsid w:val="00A744E4"/>
    <w:rsid w:val="00A7695A"/>
    <w:rsid w:val="00A77317"/>
    <w:rsid w:val="00A840D7"/>
    <w:rsid w:val="00A91471"/>
    <w:rsid w:val="00A924A0"/>
    <w:rsid w:val="00A94254"/>
    <w:rsid w:val="00A9427F"/>
    <w:rsid w:val="00A94445"/>
    <w:rsid w:val="00A95A7B"/>
    <w:rsid w:val="00A96DD3"/>
    <w:rsid w:val="00A97125"/>
    <w:rsid w:val="00AA1A0D"/>
    <w:rsid w:val="00AA46A1"/>
    <w:rsid w:val="00AA69B7"/>
    <w:rsid w:val="00AA6AD6"/>
    <w:rsid w:val="00AA74FB"/>
    <w:rsid w:val="00AB1F1F"/>
    <w:rsid w:val="00AB20BD"/>
    <w:rsid w:val="00AB2D0D"/>
    <w:rsid w:val="00AB57C1"/>
    <w:rsid w:val="00AB771E"/>
    <w:rsid w:val="00AB77B8"/>
    <w:rsid w:val="00AC257C"/>
    <w:rsid w:val="00AC265B"/>
    <w:rsid w:val="00AC37F2"/>
    <w:rsid w:val="00AC47C8"/>
    <w:rsid w:val="00AC6F54"/>
    <w:rsid w:val="00AD059B"/>
    <w:rsid w:val="00AD0AD1"/>
    <w:rsid w:val="00AD69EF"/>
    <w:rsid w:val="00AD71BB"/>
    <w:rsid w:val="00AE3573"/>
    <w:rsid w:val="00AE5244"/>
    <w:rsid w:val="00AF3868"/>
    <w:rsid w:val="00B00483"/>
    <w:rsid w:val="00B11D2D"/>
    <w:rsid w:val="00B1269D"/>
    <w:rsid w:val="00B145EB"/>
    <w:rsid w:val="00B14F42"/>
    <w:rsid w:val="00B15045"/>
    <w:rsid w:val="00B159A7"/>
    <w:rsid w:val="00B25435"/>
    <w:rsid w:val="00B30DC0"/>
    <w:rsid w:val="00B3144A"/>
    <w:rsid w:val="00B31D22"/>
    <w:rsid w:val="00B31DDB"/>
    <w:rsid w:val="00B32D68"/>
    <w:rsid w:val="00B33D09"/>
    <w:rsid w:val="00B36E5B"/>
    <w:rsid w:val="00B40FD3"/>
    <w:rsid w:val="00B462CB"/>
    <w:rsid w:val="00B5066E"/>
    <w:rsid w:val="00B51CD6"/>
    <w:rsid w:val="00B52F78"/>
    <w:rsid w:val="00B538BD"/>
    <w:rsid w:val="00B552D6"/>
    <w:rsid w:val="00B56ABA"/>
    <w:rsid w:val="00B573AE"/>
    <w:rsid w:val="00B60659"/>
    <w:rsid w:val="00B6114F"/>
    <w:rsid w:val="00B623E1"/>
    <w:rsid w:val="00B633C2"/>
    <w:rsid w:val="00B63A1C"/>
    <w:rsid w:val="00B70B5F"/>
    <w:rsid w:val="00B70FF6"/>
    <w:rsid w:val="00B73DD4"/>
    <w:rsid w:val="00B74058"/>
    <w:rsid w:val="00B80A92"/>
    <w:rsid w:val="00B822BA"/>
    <w:rsid w:val="00B83566"/>
    <w:rsid w:val="00B84741"/>
    <w:rsid w:val="00B84A1F"/>
    <w:rsid w:val="00B86F97"/>
    <w:rsid w:val="00B93CF5"/>
    <w:rsid w:val="00B94116"/>
    <w:rsid w:val="00B94CE9"/>
    <w:rsid w:val="00B95DA2"/>
    <w:rsid w:val="00B96201"/>
    <w:rsid w:val="00B9703F"/>
    <w:rsid w:val="00B972D5"/>
    <w:rsid w:val="00BA1A6C"/>
    <w:rsid w:val="00BA26B8"/>
    <w:rsid w:val="00BA4F4C"/>
    <w:rsid w:val="00BA60C6"/>
    <w:rsid w:val="00BB25FA"/>
    <w:rsid w:val="00BB344A"/>
    <w:rsid w:val="00BB347D"/>
    <w:rsid w:val="00BB42E0"/>
    <w:rsid w:val="00BC02D4"/>
    <w:rsid w:val="00BC053B"/>
    <w:rsid w:val="00BC18AD"/>
    <w:rsid w:val="00BC1EBF"/>
    <w:rsid w:val="00BC3BFE"/>
    <w:rsid w:val="00BC489F"/>
    <w:rsid w:val="00BC6171"/>
    <w:rsid w:val="00BD0066"/>
    <w:rsid w:val="00BD2A0F"/>
    <w:rsid w:val="00BD3383"/>
    <w:rsid w:val="00BD3C77"/>
    <w:rsid w:val="00BD3EFE"/>
    <w:rsid w:val="00BD40AF"/>
    <w:rsid w:val="00BD4144"/>
    <w:rsid w:val="00BD77F2"/>
    <w:rsid w:val="00BE0FA6"/>
    <w:rsid w:val="00BE28A0"/>
    <w:rsid w:val="00BE5F70"/>
    <w:rsid w:val="00BF0412"/>
    <w:rsid w:val="00BF0DF0"/>
    <w:rsid w:val="00BF5668"/>
    <w:rsid w:val="00BF6B13"/>
    <w:rsid w:val="00BF6C4E"/>
    <w:rsid w:val="00C023A4"/>
    <w:rsid w:val="00C03471"/>
    <w:rsid w:val="00C0676D"/>
    <w:rsid w:val="00C068DA"/>
    <w:rsid w:val="00C07C76"/>
    <w:rsid w:val="00C113A7"/>
    <w:rsid w:val="00C13F71"/>
    <w:rsid w:val="00C157D8"/>
    <w:rsid w:val="00C15FDA"/>
    <w:rsid w:val="00C16CCC"/>
    <w:rsid w:val="00C17587"/>
    <w:rsid w:val="00C21036"/>
    <w:rsid w:val="00C2503E"/>
    <w:rsid w:val="00C275E2"/>
    <w:rsid w:val="00C27DDC"/>
    <w:rsid w:val="00C329EF"/>
    <w:rsid w:val="00C32AE8"/>
    <w:rsid w:val="00C34CE3"/>
    <w:rsid w:val="00C3567A"/>
    <w:rsid w:val="00C36ADA"/>
    <w:rsid w:val="00C4282A"/>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5765"/>
    <w:rsid w:val="00C861A7"/>
    <w:rsid w:val="00C875AE"/>
    <w:rsid w:val="00C87E48"/>
    <w:rsid w:val="00C90397"/>
    <w:rsid w:val="00C90B0A"/>
    <w:rsid w:val="00C916FA"/>
    <w:rsid w:val="00CA0D66"/>
    <w:rsid w:val="00CA22A2"/>
    <w:rsid w:val="00CA4B43"/>
    <w:rsid w:val="00CB2F6E"/>
    <w:rsid w:val="00CB3CB7"/>
    <w:rsid w:val="00CC124C"/>
    <w:rsid w:val="00CC33C7"/>
    <w:rsid w:val="00CC5EED"/>
    <w:rsid w:val="00CD0D0D"/>
    <w:rsid w:val="00CD1006"/>
    <w:rsid w:val="00CD12A6"/>
    <w:rsid w:val="00CD2A69"/>
    <w:rsid w:val="00CD6BC3"/>
    <w:rsid w:val="00CE3B45"/>
    <w:rsid w:val="00CE4E3B"/>
    <w:rsid w:val="00CE693A"/>
    <w:rsid w:val="00CE7623"/>
    <w:rsid w:val="00CE7961"/>
    <w:rsid w:val="00CF251A"/>
    <w:rsid w:val="00CF55D0"/>
    <w:rsid w:val="00CF67D1"/>
    <w:rsid w:val="00D01A08"/>
    <w:rsid w:val="00D02464"/>
    <w:rsid w:val="00D04074"/>
    <w:rsid w:val="00D0425A"/>
    <w:rsid w:val="00D05B26"/>
    <w:rsid w:val="00D05C74"/>
    <w:rsid w:val="00D13DBD"/>
    <w:rsid w:val="00D13FAF"/>
    <w:rsid w:val="00D14254"/>
    <w:rsid w:val="00D15A4C"/>
    <w:rsid w:val="00D15E39"/>
    <w:rsid w:val="00D15E88"/>
    <w:rsid w:val="00D207CB"/>
    <w:rsid w:val="00D21D62"/>
    <w:rsid w:val="00D22AB2"/>
    <w:rsid w:val="00D24078"/>
    <w:rsid w:val="00D25267"/>
    <w:rsid w:val="00D26927"/>
    <w:rsid w:val="00D26A24"/>
    <w:rsid w:val="00D27786"/>
    <w:rsid w:val="00D3159B"/>
    <w:rsid w:val="00D34490"/>
    <w:rsid w:val="00D34AD3"/>
    <w:rsid w:val="00D36409"/>
    <w:rsid w:val="00D37813"/>
    <w:rsid w:val="00D411DA"/>
    <w:rsid w:val="00D41399"/>
    <w:rsid w:val="00D448ED"/>
    <w:rsid w:val="00D50FDD"/>
    <w:rsid w:val="00D51C3E"/>
    <w:rsid w:val="00D5444E"/>
    <w:rsid w:val="00D56150"/>
    <w:rsid w:val="00D604F4"/>
    <w:rsid w:val="00D60774"/>
    <w:rsid w:val="00D6383A"/>
    <w:rsid w:val="00D63C89"/>
    <w:rsid w:val="00D64E18"/>
    <w:rsid w:val="00D65EDA"/>
    <w:rsid w:val="00D660D0"/>
    <w:rsid w:val="00D6656C"/>
    <w:rsid w:val="00D66E25"/>
    <w:rsid w:val="00D66E53"/>
    <w:rsid w:val="00D70610"/>
    <w:rsid w:val="00D746EA"/>
    <w:rsid w:val="00D77957"/>
    <w:rsid w:val="00D83A6D"/>
    <w:rsid w:val="00D85438"/>
    <w:rsid w:val="00D87596"/>
    <w:rsid w:val="00D90A45"/>
    <w:rsid w:val="00D97A30"/>
    <w:rsid w:val="00D97DE0"/>
    <w:rsid w:val="00D97E08"/>
    <w:rsid w:val="00DA4207"/>
    <w:rsid w:val="00DA43B3"/>
    <w:rsid w:val="00DA4CEA"/>
    <w:rsid w:val="00DA5B91"/>
    <w:rsid w:val="00DA5F90"/>
    <w:rsid w:val="00DA7C3E"/>
    <w:rsid w:val="00DB01D9"/>
    <w:rsid w:val="00DB1A1D"/>
    <w:rsid w:val="00DB491F"/>
    <w:rsid w:val="00DB5767"/>
    <w:rsid w:val="00DB77E9"/>
    <w:rsid w:val="00DC2B3E"/>
    <w:rsid w:val="00DC42AF"/>
    <w:rsid w:val="00DC627B"/>
    <w:rsid w:val="00DD03AA"/>
    <w:rsid w:val="00DD23C0"/>
    <w:rsid w:val="00DD29BE"/>
    <w:rsid w:val="00DD4838"/>
    <w:rsid w:val="00DE031D"/>
    <w:rsid w:val="00DE2F02"/>
    <w:rsid w:val="00DF412D"/>
    <w:rsid w:val="00DF4EAA"/>
    <w:rsid w:val="00DF62BC"/>
    <w:rsid w:val="00DF7E58"/>
    <w:rsid w:val="00E0011C"/>
    <w:rsid w:val="00E00AC1"/>
    <w:rsid w:val="00E00E19"/>
    <w:rsid w:val="00E03F39"/>
    <w:rsid w:val="00E07552"/>
    <w:rsid w:val="00E07E9C"/>
    <w:rsid w:val="00E14644"/>
    <w:rsid w:val="00E154B6"/>
    <w:rsid w:val="00E161F8"/>
    <w:rsid w:val="00E16B3C"/>
    <w:rsid w:val="00E20743"/>
    <w:rsid w:val="00E219F6"/>
    <w:rsid w:val="00E239D4"/>
    <w:rsid w:val="00E25DD0"/>
    <w:rsid w:val="00E26537"/>
    <w:rsid w:val="00E30B6D"/>
    <w:rsid w:val="00E32C8E"/>
    <w:rsid w:val="00E334F4"/>
    <w:rsid w:val="00E3419B"/>
    <w:rsid w:val="00E34671"/>
    <w:rsid w:val="00E34996"/>
    <w:rsid w:val="00E34FE5"/>
    <w:rsid w:val="00E35468"/>
    <w:rsid w:val="00E378F9"/>
    <w:rsid w:val="00E37F97"/>
    <w:rsid w:val="00E41D12"/>
    <w:rsid w:val="00E42769"/>
    <w:rsid w:val="00E479DE"/>
    <w:rsid w:val="00E5126D"/>
    <w:rsid w:val="00E5394D"/>
    <w:rsid w:val="00E547A5"/>
    <w:rsid w:val="00E60E76"/>
    <w:rsid w:val="00E60EBC"/>
    <w:rsid w:val="00E64182"/>
    <w:rsid w:val="00E6572D"/>
    <w:rsid w:val="00E73C63"/>
    <w:rsid w:val="00E8044E"/>
    <w:rsid w:val="00E8504B"/>
    <w:rsid w:val="00E850EE"/>
    <w:rsid w:val="00E91015"/>
    <w:rsid w:val="00E932F7"/>
    <w:rsid w:val="00E949B4"/>
    <w:rsid w:val="00E94EB4"/>
    <w:rsid w:val="00E95DC0"/>
    <w:rsid w:val="00E9631D"/>
    <w:rsid w:val="00EA1CD6"/>
    <w:rsid w:val="00EA2B69"/>
    <w:rsid w:val="00EA35A6"/>
    <w:rsid w:val="00EA4A57"/>
    <w:rsid w:val="00EA547F"/>
    <w:rsid w:val="00EA5484"/>
    <w:rsid w:val="00EA5F40"/>
    <w:rsid w:val="00EA74EE"/>
    <w:rsid w:val="00EB1580"/>
    <w:rsid w:val="00EB7249"/>
    <w:rsid w:val="00EC063C"/>
    <w:rsid w:val="00EC247D"/>
    <w:rsid w:val="00EC441F"/>
    <w:rsid w:val="00EC6CC2"/>
    <w:rsid w:val="00ED21E3"/>
    <w:rsid w:val="00ED4F11"/>
    <w:rsid w:val="00ED5A79"/>
    <w:rsid w:val="00ED5BF3"/>
    <w:rsid w:val="00ED741D"/>
    <w:rsid w:val="00EE3C0B"/>
    <w:rsid w:val="00EE3E1A"/>
    <w:rsid w:val="00EE594E"/>
    <w:rsid w:val="00EE75FF"/>
    <w:rsid w:val="00EE798C"/>
    <w:rsid w:val="00EF073D"/>
    <w:rsid w:val="00EF12B4"/>
    <w:rsid w:val="00EF29C0"/>
    <w:rsid w:val="00EF2A34"/>
    <w:rsid w:val="00EF4B7B"/>
    <w:rsid w:val="00EF625F"/>
    <w:rsid w:val="00EF64E2"/>
    <w:rsid w:val="00EF768D"/>
    <w:rsid w:val="00F01687"/>
    <w:rsid w:val="00F050B0"/>
    <w:rsid w:val="00F07184"/>
    <w:rsid w:val="00F1290C"/>
    <w:rsid w:val="00F17555"/>
    <w:rsid w:val="00F176D4"/>
    <w:rsid w:val="00F17D49"/>
    <w:rsid w:val="00F20081"/>
    <w:rsid w:val="00F214C4"/>
    <w:rsid w:val="00F22EE1"/>
    <w:rsid w:val="00F24165"/>
    <w:rsid w:val="00F2498F"/>
    <w:rsid w:val="00F2680A"/>
    <w:rsid w:val="00F26FEE"/>
    <w:rsid w:val="00F26FF8"/>
    <w:rsid w:val="00F30274"/>
    <w:rsid w:val="00F30F6A"/>
    <w:rsid w:val="00F3516D"/>
    <w:rsid w:val="00F3609F"/>
    <w:rsid w:val="00F406B2"/>
    <w:rsid w:val="00F422FC"/>
    <w:rsid w:val="00F442CA"/>
    <w:rsid w:val="00F44537"/>
    <w:rsid w:val="00F45E0D"/>
    <w:rsid w:val="00F467E1"/>
    <w:rsid w:val="00F469F7"/>
    <w:rsid w:val="00F51B54"/>
    <w:rsid w:val="00F52AC4"/>
    <w:rsid w:val="00F52C9A"/>
    <w:rsid w:val="00F5467A"/>
    <w:rsid w:val="00F54CC3"/>
    <w:rsid w:val="00F54D18"/>
    <w:rsid w:val="00F5647A"/>
    <w:rsid w:val="00F61F77"/>
    <w:rsid w:val="00F668B5"/>
    <w:rsid w:val="00F669C6"/>
    <w:rsid w:val="00F66C50"/>
    <w:rsid w:val="00F66E38"/>
    <w:rsid w:val="00F67F03"/>
    <w:rsid w:val="00F720A0"/>
    <w:rsid w:val="00F7558A"/>
    <w:rsid w:val="00F76545"/>
    <w:rsid w:val="00F803D9"/>
    <w:rsid w:val="00F814CD"/>
    <w:rsid w:val="00F81C42"/>
    <w:rsid w:val="00F8300A"/>
    <w:rsid w:val="00F83164"/>
    <w:rsid w:val="00F83A28"/>
    <w:rsid w:val="00F857D3"/>
    <w:rsid w:val="00F86943"/>
    <w:rsid w:val="00F9373D"/>
    <w:rsid w:val="00F943F0"/>
    <w:rsid w:val="00F94EDC"/>
    <w:rsid w:val="00F9610C"/>
    <w:rsid w:val="00F96C77"/>
    <w:rsid w:val="00F976A5"/>
    <w:rsid w:val="00FA15D4"/>
    <w:rsid w:val="00FA1FF0"/>
    <w:rsid w:val="00FA2AEE"/>
    <w:rsid w:val="00FA43CE"/>
    <w:rsid w:val="00FA6D6A"/>
    <w:rsid w:val="00FB1009"/>
    <w:rsid w:val="00FB12BD"/>
    <w:rsid w:val="00FB6C52"/>
    <w:rsid w:val="00FB6D01"/>
    <w:rsid w:val="00FC1525"/>
    <w:rsid w:val="00FC3612"/>
    <w:rsid w:val="00FC47E0"/>
    <w:rsid w:val="00FC4CBF"/>
    <w:rsid w:val="00FC53E2"/>
    <w:rsid w:val="00FC6B8E"/>
    <w:rsid w:val="00FD2474"/>
    <w:rsid w:val="00FD421D"/>
    <w:rsid w:val="00FD48F9"/>
    <w:rsid w:val="00FD5F00"/>
    <w:rsid w:val="00FE3116"/>
    <w:rsid w:val="00FE3A49"/>
    <w:rsid w:val="00FE7D58"/>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83BB721"/>
  <w15:docId w15:val="{C9262A7E-FB84-4011-B58B-A366F51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F83A28"/>
  </w:style>
  <w:style w:type="character" w:styleId="Hipercze">
    <w:name w:val="Hyperlink"/>
    <w:basedOn w:val="Domylnaczcionkaakapitu"/>
    <w:uiPriority w:val="99"/>
    <w:semiHidden/>
    <w:unhideWhenUsed/>
    <w:rsid w:val="00830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13145750">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858691017">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nuts/local-administrative-uni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82CE-C03C-4358-B706-CD29C8BD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6130</Words>
  <Characters>43340</Characters>
  <Application>Microsoft Office Word</Application>
  <DocSecurity>0</DocSecurity>
  <Lines>1313</Lines>
  <Paragraphs>453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Sosnowska Monika</cp:lastModifiedBy>
  <cp:revision>11</cp:revision>
  <cp:lastPrinted>2024-06-20T12:23:00Z</cp:lastPrinted>
  <dcterms:created xsi:type="dcterms:W3CDTF">2024-06-06T10:25:00Z</dcterms:created>
  <dcterms:modified xsi:type="dcterms:W3CDTF">2024-06-21T08:55:00Z</dcterms:modified>
</cp:coreProperties>
</file>