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742" w14:textId="42F193B9" w:rsidR="00DD23C0" w:rsidRDefault="00DD23C0" w:rsidP="00390051">
      <w:pPr>
        <w:spacing w:after="0" w:line="240" w:lineRule="auto"/>
        <w:ind w:left="10206"/>
        <w:rPr>
          <w:sz w:val="20"/>
        </w:rPr>
      </w:pPr>
      <w:r>
        <w:rPr>
          <w:sz w:val="20"/>
        </w:rPr>
        <w:t xml:space="preserve">Załącznik do uchwały Nr </w:t>
      </w:r>
      <w:r w:rsidR="001A0EAE">
        <w:rPr>
          <w:sz w:val="20"/>
        </w:rPr>
        <w:t>51/2023</w:t>
      </w:r>
    </w:p>
    <w:p w14:paraId="6C193EC4" w14:textId="2859F53C" w:rsidR="00DD23C0" w:rsidRPr="004A72AA" w:rsidRDefault="00DD23C0" w:rsidP="00390051">
      <w:pPr>
        <w:spacing w:after="0" w:line="240" w:lineRule="auto"/>
        <w:ind w:left="10206"/>
        <w:rPr>
          <w:sz w:val="20"/>
        </w:rPr>
      </w:pPr>
      <w:r>
        <w:rPr>
          <w:sz w:val="20"/>
        </w:rPr>
        <w:t xml:space="preserve">Komitetu Monitorującego </w:t>
      </w:r>
      <w:r w:rsidR="00BD3C77">
        <w:rPr>
          <w:sz w:val="20"/>
        </w:rPr>
        <w:t>programu Fundusze Europejskie dla Podlaskiego 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  <w:r w:rsidR="00390051">
        <w:rPr>
          <w:sz w:val="20"/>
        </w:rPr>
        <w:br/>
      </w:r>
      <w:r>
        <w:rPr>
          <w:sz w:val="20"/>
        </w:rPr>
        <w:t xml:space="preserve">z dnia </w:t>
      </w:r>
      <w:r w:rsidR="001A0EAE" w:rsidRPr="001A0EAE">
        <w:rPr>
          <w:sz w:val="20"/>
        </w:rPr>
        <w:t xml:space="preserve">25 października </w:t>
      </w:r>
      <w:r w:rsidR="001A0EAE">
        <w:rPr>
          <w:sz w:val="20"/>
        </w:rPr>
        <w:t>2023</w:t>
      </w:r>
      <w:r>
        <w:rPr>
          <w:sz w:val="20"/>
        </w:rPr>
        <w:t xml:space="preserve"> r.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04B1C0E2" w14:textId="77777777" w:rsidR="00AC47C8" w:rsidRPr="00542955" w:rsidRDefault="00AC47C8" w:rsidP="00AC47C8">
      <w:pPr>
        <w:spacing w:after="0" w:line="240" w:lineRule="auto"/>
        <w:jc w:val="both"/>
        <w:rPr>
          <w:sz w:val="20"/>
        </w:rPr>
      </w:pPr>
    </w:p>
    <w:tbl>
      <w:tblPr>
        <w:tblpPr w:leftFromText="141" w:rightFromText="141" w:vertAnchor="text" w:tblpY="1"/>
        <w:tblOverlap w:val="never"/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906"/>
        <w:gridCol w:w="4199"/>
        <w:gridCol w:w="4073"/>
      </w:tblGrid>
      <w:tr w:rsidR="00542955" w:rsidRPr="00542955" w14:paraId="5A07F707" w14:textId="77777777" w:rsidTr="00082284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Pr="001E3959" w:rsidRDefault="00331C7A" w:rsidP="00892C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</w:rPr>
            </w:pPr>
            <w:r w:rsidRPr="001E3959">
              <w:rPr>
                <w:rFonts w:cs="Calibri"/>
                <w:b/>
              </w:rPr>
              <w:t xml:space="preserve">SYSTEMATYKA KRYTERIÓW WYBORU PROJEKTÓW </w:t>
            </w:r>
            <w:r w:rsidR="00F176D4" w:rsidRPr="001E3959">
              <w:rPr>
                <w:rFonts w:cs="Calibri"/>
                <w:b/>
              </w:rPr>
              <w:t>WSPÓŁFINANSOWANYCH Z EUROPEJSKIEGO FUNDUSZU SPOŁECZNEGO</w:t>
            </w:r>
            <w:r w:rsidRPr="001E3959">
              <w:rPr>
                <w:rFonts w:cs="Calibri"/>
                <w:b/>
              </w:rPr>
              <w:t xml:space="preserve"> </w:t>
            </w:r>
            <w:r w:rsidR="00BD3C77" w:rsidRPr="001E3959">
              <w:rPr>
                <w:rFonts w:cs="Calibri"/>
                <w:b/>
              </w:rPr>
              <w:t>+</w:t>
            </w:r>
          </w:p>
          <w:p w14:paraId="0D14A143" w14:textId="77777777" w:rsidR="00FC3612" w:rsidRPr="001E3959" w:rsidRDefault="00331C7A" w:rsidP="00892C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</w:rPr>
            </w:pPr>
            <w:r w:rsidRPr="001E3959">
              <w:rPr>
                <w:rFonts w:cs="Calibri"/>
                <w:b/>
              </w:rPr>
              <w:t xml:space="preserve">W RAMACH </w:t>
            </w:r>
            <w:r w:rsidR="00BD3C77" w:rsidRPr="001E3959">
              <w:rPr>
                <w:b/>
                <w:bCs/>
              </w:rPr>
              <w:t>PROGRAMU FUNDUSZE EUROPEJSKIE DLA PODLASKIEGO</w:t>
            </w:r>
            <w:r w:rsidR="00BD3C77" w:rsidRPr="001E3959">
              <w:t xml:space="preserve"> </w:t>
            </w:r>
            <w:r w:rsidR="00BD3C77" w:rsidRPr="001E3959">
              <w:rPr>
                <w:rFonts w:cs="Calibri"/>
                <w:b/>
              </w:rPr>
              <w:t>NA LATA 2021-2027</w:t>
            </w:r>
          </w:p>
          <w:p w14:paraId="6B7B45AE" w14:textId="77777777" w:rsidR="00BD3C77" w:rsidRPr="001E3959" w:rsidRDefault="00BD3C77" w:rsidP="00892C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</w:rPr>
            </w:pPr>
          </w:p>
          <w:p w14:paraId="06B4E78F" w14:textId="77777777" w:rsidR="0057124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066C15">
              <w:rPr>
                <w:rFonts w:asciiTheme="minorHAnsi" w:hAnsiTheme="minorHAnsi" w:cstheme="minorHAnsi"/>
              </w:rPr>
              <w:t>Priorytet VIII: Fundusze na rzecz edukacji i włączenia społecznego</w:t>
            </w:r>
          </w:p>
          <w:p w14:paraId="65240681" w14:textId="77777777" w:rsidR="0057124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066C15">
              <w:rPr>
                <w:rFonts w:asciiTheme="minorHAnsi" w:hAnsiTheme="minorHAnsi" w:cstheme="minorHAnsi"/>
              </w:rPr>
              <w:t xml:space="preserve"> </w:t>
            </w:r>
          </w:p>
          <w:p w14:paraId="321A6D7D" w14:textId="38249391" w:rsidR="0057124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066C15">
              <w:rPr>
                <w:rFonts w:asciiTheme="minorHAnsi" w:hAnsiTheme="minorHAnsi" w:cstheme="minorHAnsi"/>
              </w:rPr>
              <w:t>Działanie 8.</w:t>
            </w:r>
            <w:r w:rsidR="00C9141F" w:rsidRPr="00066C15">
              <w:rPr>
                <w:rFonts w:asciiTheme="minorHAnsi" w:hAnsiTheme="minorHAnsi" w:cstheme="minorHAnsi"/>
              </w:rPr>
              <w:t>1</w:t>
            </w:r>
            <w:r w:rsidR="00CA39E6" w:rsidRPr="00066C15">
              <w:rPr>
                <w:rFonts w:asciiTheme="minorHAnsi" w:hAnsiTheme="minorHAnsi" w:cstheme="minorHAnsi"/>
              </w:rPr>
              <w:t>: Rozwój edukacji i kształcenia</w:t>
            </w:r>
          </w:p>
          <w:p w14:paraId="3AE71A18" w14:textId="77777777" w:rsidR="0057124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4EE0E1B6" w14:textId="3263A910" w:rsidR="0057124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</w:rPr>
            </w:pPr>
            <w:r w:rsidRPr="00066C15">
              <w:rPr>
                <w:rFonts w:asciiTheme="minorHAnsi" w:hAnsiTheme="minorHAnsi" w:cstheme="minorHAnsi"/>
              </w:rPr>
              <w:t>Cel Szczegółowy „</w:t>
            </w:r>
            <w:r w:rsidR="00CA39E6" w:rsidRPr="00066C15">
              <w:rPr>
                <w:rFonts w:asciiTheme="minorHAnsi" w:hAnsiTheme="minorHAnsi" w:cstheme="minorHAnsi"/>
              </w:rPr>
              <w:t>f</w:t>
            </w:r>
            <w:r w:rsidRPr="00066C15">
              <w:rPr>
                <w:rFonts w:asciiTheme="minorHAnsi" w:hAnsiTheme="minorHAnsi" w:cstheme="minorHAnsi"/>
              </w:rPr>
              <w:t>”</w:t>
            </w:r>
            <w:r w:rsidRPr="00066C15">
              <w:rPr>
                <w:rStyle w:val="Nagwek4Znak"/>
                <w:rFonts w:asciiTheme="minorHAnsi" w:hAnsiTheme="minorHAnsi" w:cstheme="minorHAnsi"/>
              </w:rPr>
              <w:t xml:space="preserve">: </w:t>
            </w:r>
            <w:r w:rsidR="00CA39E6" w:rsidRPr="00066C15">
              <w:rPr>
                <w:rStyle w:val="markedcontent"/>
              </w:rPr>
      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niepełnosprawnościami.</w:t>
            </w:r>
          </w:p>
          <w:p w14:paraId="243FD88A" w14:textId="77777777" w:rsidR="0057124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</w:rPr>
            </w:pPr>
          </w:p>
          <w:p w14:paraId="2BDF2623" w14:textId="311C6C50" w:rsidR="00331C7A" w:rsidRPr="00066C15" w:rsidRDefault="0057124A" w:rsidP="0057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</w:rPr>
            </w:pPr>
            <w:r w:rsidRPr="00066C15">
              <w:rPr>
                <w:rFonts w:cs="Calibri"/>
              </w:rPr>
              <w:t>Kryteria mają zastosowanie do projekt</w:t>
            </w:r>
            <w:r w:rsidR="00CA39E6" w:rsidRPr="00066C15">
              <w:rPr>
                <w:rFonts w:cs="Calibri"/>
              </w:rPr>
              <w:t>ów</w:t>
            </w:r>
            <w:r w:rsidRPr="00066C15">
              <w:rPr>
                <w:rFonts w:cs="Calibri"/>
              </w:rPr>
              <w:t xml:space="preserve"> wybieran</w:t>
            </w:r>
            <w:r w:rsidR="00CA39E6" w:rsidRPr="00066C15">
              <w:rPr>
                <w:rFonts w:cs="Calibri"/>
              </w:rPr>
              <w:t>ych</w:t>
            </w:r>
            <w:r w:rsidRPr="00066C15">
              <w:rPr>
                <w:rFonts w:cs="Calibri"/>
              </w:rPr>
              <w:t xml:space="preserve"> w trybie</w:t>
            </w:r>
            <w:r w:rsidR="00CA39E6" w:rsidRPr="00066C15">
              <w:rPr>
                <w:rFonts w:cs="Calibri"/>
              </w:rPr>
              <w:t xml:space="preserve"> </w:t>
            </w:r>
            <w:r w:rsidRPr="00066C15">
              <w:rPr>
                <w:rFonts w:cs="Calibri"/>
              </w:rPr>
              <w:t xml:space="preserve">konkurencyjnym </w:t>
            </w:r>
            <w:r w:rsidRPr="00066C15">
              <w:rPr>
                <w:rFonts w:cs="Calibri"/>
              </w:rPr>
              <w:br/>
            </w:r>
          </w:p>
          <w:p w14:paraId="7D60918F" w14:textId="77777777" w:rsidR="00652346" w:rsidRPr="00066C15" w:rsidRDefault="00652346" w:rsidP="00892C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</w:rPr>
            </w:pPr>
          </w:p>
          <w:p w14:paraId="08ECDE7F" w14:textId="40B9B75E" w:rsidR="00652346" w:rsidRPr="00066C15" w:rsidRDefault="00CA39E6" w:rsidP="00892C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6C15">
              <w:rPr>
                <w:rFonts w:asciiTheme="minorHAnsi" w:hAnsiTheme="minorHAnsi" w:cstheme="minorHAnsi"/>
                <w:b/>
                <w:bCs/>
              </w:rPr>
              <w:t xml:space="preserve">Typy projektów: </w:t>
            </w:r>
          </w:p>
          <w:p w14:paraId="16E4C17A" w14:textId="77777777" w:rsidR="00A72C38" w:rsidRPr="00066C15" w:rsidRDefault="00690DEB" w:rsidP="00690D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  <w:bCs/>
              </w:rPr>
            </w:pPr>
            <w:r w:rsidRPr="00066C15">
              <w:rPr>
                <w:rFonts w:asciiTheme="minorHAnsi" w:hAnsiTheme="minorHAnsi" w:cstheme="minorHAnsi"/>
                <w:b/>
                <w:bCs/>
              </w:rPr>
              <w:t xml:space="preserve">Kształcenie zawodowe: </w:t>
            </w:r>
          </w:p>
          <w:p w14:paraId="03570849" w14:textId="6403BBEF" w:rsidR="00066C15" w:rsidRPr="00066C15" w:rsidRDefault="00066C15" w:rsidP="00066C15">
            <w:pPr>
              <w:pStyle w:val="Akapitzlist"/>
              <w:keepNext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066C15">
              <w:rPr>
                <w:rFonts w:asciiTheme="minorHAnsi" w:hAnsiTheme="minorHAnsi" w:cstheme="minorHAnsi"/>
                <w:szCs w:val="22"/>
              </w:rPr>
              <w:t>włączenie pracodawców w proces kształcenia zawodowego oraz upowszechnienie kształcenia w miejscu pracy i praktycznego kształcenia zawodowego (w tym staże uczniowskie), uwzględniającego najnowsze trendy technologiczne, w tym w ramach kształcenia dualnego,</w:t>
            </w:r>
          </w:p>
          <w:p w14:paraId="3CE58387" w14:textId="5402FC25" w:rsidR="00066C15" w:rsidRPr="00066C15" w:rsidRDefault="00066C15" w:rsidP="00066C15">
            <w:pPr>
              <w:pStyle w:val="Akapitzlist"/>
              <w:keepNext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066C15">
              <w:rPr>
                <w:rFonts w:asciiTheme="minorHAnsi" w:hAnsiTheme="minorHAnsi" w:cstheme="minorHAnsi"/>
                <w:szCs w:val="22"/>
              </w:rPr>
              <w:t>wsparcie szkół zawodowych w zakresie wykorzystania nowych technologii, co pozwoli na budowanie zdalnego systemu nauczania oraz prowadzenie kształcenia w systemie on-line,</w:t>
            </w:r>
          </w:p>
          <w:p w14:paraId="4BF3B5EC" w14:textId="4D6C673D" w:rsidR="00066C15" w:rsidRPr="00066C15" w:rsidRDefault="00066C15" w:rsidP="00066C15">
            <w:pPr>
              <w:pStyle w:val="Akapitzlist"/>
              <w:keepNext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066C15">
              <w:rPr>
                <w:rFonts w:asciiTheme="minorHAnsi" w:hAnsiTheme="minorHAnsi" w:cstheme="minorHAnsi"/>
                <w:szCs w:val="22"/>
              </w:rPr>
              <w:t>wsparcie szkół zawodowych na podstawie przygotowanych przez nie programów rozwojowych (w tym przede wszystkim poprzez zapewnienie uczniom możliwości rozwijania kompetencji uniwersalnych w tym cyfrowych, zdobycia kwalifikacji zawodowych, zgodnych z aktualnym i prognozowanym zapotrzebowaniem rynku pracy, w tym zwłaszcza w zakresie zawodów przyszłości czy Przemysłu 4.0),</w:t>
            </w:r>
          </w:p>
          <w:p w14:paraId="20D30232" w14:textId="6A1CCA73" w:rsidR="00690DEB" w:rsidRPr="001E3959" w:rsidRDefault="00066C15" w:rsidP="00066C15">
            <w:pPr>
              <w:pStyle w:val="Akapitzlist"/>
              <w:keepNext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szCs w:val="22"/>
              </w:rPr>
            </w:pPr>
            <w:r w:rsidRPr="00066C15">
              <w:rPr>
                <w:rFonts w:asciiTheme="minorHAnsi" w:hAnsiTheme="minorHAnsi" w:cstheme="minorHAnsi"/>
                <w:szCs w:val="22"/>
              </w:rPr>
              <w:lastRenderedPageBreak/>
              <w:t>podnoszenie kompetencji kadr systemu edukacji (z wyłączeniem szkolnictwa wyższego),  w tym do prowadzenia kształcenia w systemie on-line oraz podnoszenia kompetencji kadry zarządzającej systemem edukacji w celu poprawy jakości kształcenia dzieci i młodzieży.</w:t>
            </w:r>
          </w:p>
        </w:tc>
      </w:tr>
      <w:tr w:rsidR="00542955" w:rsidRPr="00542955" w14:paraId="5C2F8405" w14:textId="77777777" w:rsidTr="00082284">
        <w:tc>
          <w:tcPr>
            <w:tcW w:w="5000" w:type="pct"/>
            <w:gridSpan w:val="4"/>
            <w:shd w:val="clear" w:color="auto" w:fill="D9D9D9"/>
          </w:tcPr>
          <w:p w14:paraId="7E9CB097" w14:textId="53522B8E" w:rsidR="00331C7A" w:rsidRPr="00542955" w:rsidRDefault="00652346" w:rsidP="00892C01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bookmarkStart w:id="0" w:name="_Hlk134173216"/>
            <w:r>
              <w:rPr>
                <w:rFonts w:cs="Calibri"/>
                <w:b/>
                <w:sz w:val="24"/>
                <w:szCs w:val="28"/>
              </w:rPr>
              <w:lastRenderedPageBreak/>
              <w:t xml:space="preserve">SZCZEGÓLNE </w:t>
            </w:r>
            <w:r w:rsidR="00331C7A" w:rsidRPr="00542955">
              <w:rPr>
                <w:rFonts w:cs="Calibri"/>
                <w:b/>
                <w:sz w:val="24"/>
                <w:szCs w:val="28"/>
              </w:rPr>
              <w:t xml:space="preserve">KRYTERIA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(SYSTEMATYKA I BRZMIENIE)</w:t>
            </w:r>
            <w:r w:rsidR="002A5B5A">
              <w:rPr>
                <w:rFonts w:cs="Calibri"/>
                <w:b/>
                <w:sz w:val="24"/>
                <w:szCs w:val="28"/>
              </w:rPr>
              <w:t xml:space="preserve"> – etap oceny</w:t>
            </w:r>
            <w:r w:rsidR="00504D34">
              <w:rPr>
                <w:rFonts w:cs="Calibri"/>
                <w:b/>
                <w:sz w:val="24"/>
                <w:szCs w:val="28"/>
              </w:rPr>
              <w:t xml:space="preserve"> merytorycznej</w:t>
            </w:r>
          </w:p>
        </w:tc>
      </w:tr>
      <w:tr w:rsidR="00005DB2" w:rsidRPr="00542955" w14:paraId="66D9A144" w14:textId="77777777" w:rsidTr="00082284">
        <w:tc>
          <w:tcPr>
            <w:tcW w:w="273" w:type="pct"/>
            <w:shd w:val="clear" w:color="auto" w:fill="D9D9D9"/>
            <w:vAlign w:val="center"/>
          </w:tcPr>
          <w:p w14:paraId="2BBA1423" w14:textId="77777777" w:rsidR="00331C7A" w:rsidRPr="00542955" w:rsidRDefault="00331C7A" w:rsidP="00892C01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516" w:type="pct"/>
            <w:shd w:val="clear" w:color="auto" w:fill="D9D9D9"/>
            <w:vAlign w:val="center"/>
          </w:tcPr>
          <w:p w14:paraId="1CA35F1B" w14:textId="77777777" w:rsidR="00331C7A" w:rsidRPr="00542955" w:rsidRDefault="00FA2AEE" w:rsidP="00892C01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Nazwa </w:t>
            </w:r>
            <w:r w:rsidR="00331C7A" w:rsidRPr="00542955">
              <w:rPr>
                <w:rFonts w:cs="Calibri"/>
              </w:rPr>
              <w:t>kryterium</w:t>
            </w:r>
          </w:p>
        </w:tc>
        <w:tc>
          <w:tcPr>
            <w:tcW w:w="1630" w:type="pct"/>
            <w:shd w:val="clear" w:color="auto" w:fill="D9D9D9"/>
            <w:vAlign w:val="center"/>
          </w:tcPr>
          <w:p w14:paraId="428440DC" w14:textId="77777777" w:rsidR="00331C7A" w:rsidRPr="00542955" w:rsidRDefault="00331C7A" w:rsidP="00892C01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81" w:type="pct"/>
            <w:shd w:val="clear" w:color="auto" w:fill="D9D9D9"/>
            <w:vAlign w:val="center"/>
          </w:tcPr>
          <w:p w14:paraId="66B91EA6" w14:textId="3236EFA4" w:rsidR="00331C7A" w:rsidRPr="00542955" w:rsidRDefault="00331C7A" w:rsidP="00892C01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Opis </w:t>
            </w:r>
            <w:r w:rsidR="00FA2AEE" w:rsidRPr="00542955">
              <w:rPr>
                <w:rFonts w:cs="Calibri"/>
              </w:rPr>
              <w:t xml:space="preserve">znaczenia </w:t>
            </w:r>
            <w:r w:rsidRPr="00542955">
              <w:rPr>
                <w:rFonts w:cs="Calibri"/>
              </w:rPr>
              <w:t>kryterium</w:t>
            </w:r>
            <w:r w:rsidR="00A56CBC">
              <w:rPr>
                <w:rFonts w:cs="Calibri"/>
              </w:rPr>
              <w:t xml:space="preserve"> dla wyniku oceny </w:t>
            </w:r>
          </w:p>
        </w:tc>
      </w:tr>
      <w:tr w:rsidR="001D7392" w:rsidRPr="00542955" w14:paraId="6227E8A4" w14:textId="77777777" w:rsidTr="00082284">
        <w:tc>
          <w:tcPr>
            <w:tcW w:w="273" w:type="pct"/>
            <w:shd w:val="clear" w:color="auto" w:fill="auto"/>
          </w:tcPr>
          <w:p w14:paraId="4D91C6E1" w14:textId="77777777" w:rsidR="001D7392" w:rsidRPr="001E3959" w:rsidRDefault="001D7392" w:rsidP="001E395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545" w14:textId="39A72510" w:rsidR="001D7392" w:rsidRPr="001E3959" w:rsidRDefault="001D7392" w:rsidP="001E3959">
            <w:pPr>
              <w:spacing w:after="12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W projekcie </w:t>
            </w:r>
            <w:r w:rsidR="00C02697">
              <w:rPr>
                <w:rFonts w:asciiTheme="minorHAnsi" w:hAnsiTheme="minorHAnsi" w:cstheme="minorHAnsi"/>
                <w:sz w:val="20"/>
                <w:szCs w:val="20"/>
              </w:rPr>
              <w:t>wskazano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dokładne nazwy szkół</w:t>
            </w:r>
            <w:r w:rsidR="001C0642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kształcenia zawodowego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oraz kierunków, których uczniowie/nauczyciele otrzymają wsparcie w ramach projektu</w:t>
            </w:r>
            <w:r w:rsidR="00482044" w:rsidRPr="001E39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F02" w14:textId="0229F0F9" w:rsidR="00504D34" w:rsidRDefault="00504D34" w:rsidP="00504D3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B5AF7">
              <w:rPr>
                <w:sz w:val="20"/>
                <w:szCs w:val="20"/>
              </w:rPr>
              <w:t>Kryterium zostanie uznane za spełnione</w:t>
            </w:r>
            <w:r>
              <w:rPr>
                <w:sz w:val="20"/>
                <w:szCs w:val="20"/>
              </w:rPr>
              <w:t xml:space="preserve"> jeżeli w </w:t>
            </w:r>
            <w:r w:rsidRPr="004B5AF7">
              <w:rPr>
                <w:sz w:val="20"/>
                <w:szCs w:val="20"/>
              </w:rPr>
              <w:t xml:space="preserve"> treści wniosku </w:t>
            </w:r>
            <w:r w:rsidR="00C94983">
              <w:rPr>
                <w:sz w:val="20"/>
                <w:szCs w:val="20"/>
              </w:rPr>
              <w:t xml:space="preserve">o dofinansowanie </w:t>
            </w:r>
            <w:r>
              <w:rPr>
                <w:sz w:val="20"/>
                <w:szCs w:val="20"/>
              </w:rPr>
              <w:t>będą wskazane</w:t>
            </w:r>
            <w:r w:rsidRPr="004B5AF7">
              <w:rPr>
                <w:sz w:val="20"/>
                <w:szCs w:val="20"/>
              </w:rPr>
              <w:t xml:space="preserve"> dokładne nazwy szkół oraz kierunków, których uczniowie/nauczyciele otrzymają</w:t>
            </w:r>
            <w:r>
              <w:rPr>
                <w:sz w:val="20"/>
                <w:szCs w:val="20"/>
              </w:rPr>
              <w:t xml:space="preserve"> </w:t>
            </w:r>
            <w:r w:rsidRPr="004B5AF7">
              <w:rPr>
                <w:sz w:val="20"/>
                <w:szCs w:val="20"/>
              </w:rPr>
              <w:t>wsparcie w ramach projektu</w:t>
            </w:r>
            <w:r>
              <w:rPr>
                <w:sz w:val="20"/>
                <w:szCs w:val="20"/>
              </w:rPr>
              <w:t>.</w:t>
            </w:r>
          </w:p>
          <w:p w14:paraId="3EA5C5DA" w14:textId="1DEDE50F" w:rsidR="00C02697" w:rsidRPr="001E3959" w:rsidRDefault="00504D34" w:rsidP="00C02697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E05C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52896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426B3">
              <w:rPr>
                <w:rFonts w:asciiTheme="minorHAnsi" w:hAnsiTheme="minorHAnsi" w:cstheme="minorHAnsi"/>
                <w:sz w:val="20"/>
                <w:szCs w:val="20"/>
              </w:rPr>
              <w:t xml:space="preserve">skierowany </w:t>
            </w:r>
            <w:r w:rsidR="007B1CC4">
              <w:rPr>
                <w:rFonts w:asciiTheme="minorHAnsi" w:hAnsiTheme="minorHAnsi" w:cstheme="minorHAnsi"/>
                <w:sz w:val="20"/>
                <w:szCs w:val="20"/>
              </w:rPr>
              <w:t xml:space="preserve">jest wyłącznie </w:t>
            </w:r>
            <w:r w:rsidRPr="008426B3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8426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C02697" w:rsidRPr="001E3959">
              <w:rPr>
                <w:rFonts w:asciiTheme="minorHAnsi" w:hAnsiTheme="minorHAnsi" w:cstheme="minorHAnsi"/>
                <w:sz w:val="20"/>
                <w:szCs w:val="20"/>
              </w:rPr>
              <w:t>uczniów</w:t>
            </w:r>
            <w:r w:rsidR="00B40562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uczących się na kierunkach, w ramach których  praktyczna nauka zawodu organizowana jest u pracodawcy w ramach przygotowania zawodowego młodocianych</w:t>
            </w:r>
            <w:r w:rsidR="00B40562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C02697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nauczycieli/kadry zarządzającej  szkół /placówek systemu oświaty prowadzących kształcenie zawodowe w których praktyczna nauka zawodu organizowana jest u pracodawcy w ramach przygotowania zawodowego młodocianych. </w:t>
            </w:r>
          </w:p>
          <w:p w14:paraId="268665EE" w14:textId="49712FF8" w:rsidR="00CB5F14" w:rsidRPr="001E3959" w:rsidRDefault="00CB5F14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0989C" w14:textId="7C04AD21" w:rsidR="001D7392" w:rsidRPr="001E3959" w:rsidRDefault="004B5AF7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Spełnienie danego kryterium zostanie zweryfikowane na podstawie zapisów wniosku o dofinansowanie.</w:t>
            </w:r>
          </w:p>
        </w:tc>
        <w:tc>
          <w:tcPr>
            <w:tcW w:w="1581" w:type="pct"/>
            <w:shd w:val="clear" w:color="auto" w:fill="auto"/>
          </w:tcPr>
          <w:p w14:paraId="38F87CB0" w14:textId="77777777" w:rsidR="00D52896" w:rsidRPr="008E05CC" w:rsidRDefault="00D52896" w:rsidP="00D52896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E05CC">
              <w:rPr>
                <w:rFonts w:asciiTheme="minorHAnsi" w:hAnsiTheme="minorHAnsi" w:cstheme="minorHAnsi"/>
                <w:sz w:val="20"/>
                <w:szCs w:val="20"/>
              </w:rPr>
              <w:t xml:space="preserve">Kryterium obligatoryjne – spełnienie kryterium jest niezbędne do przyznania dofinansowania. </w:t>
            </w:r>
          </w:p>
          <w:p w14:paraId="2FD43811" w14:textId="77777777" w:rsidR="00D52896" w:rsidRPr="008E05CC" w:rsidRDefault="00D52896" w:rsidP="00D52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5CC">
              <w:rPr>
                <w:rFonts w:asciiTheme="minorHAnsi" w:hAnsiTheme="minorHAnsi" w:cstheme="minorHAnsi"/>
                <w:sz w:val="20"/>
                <w:szCs w:val="20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</w:p>
          <w:p w14:paraId="65BB6BEA" w14:textId="280203C0" w:rsidR="001D7392" w:rsidRPr="001E3959" w:rsidRDefault="004B5AF7" w:rsidP="001E39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17AC2" w:rsidRPr="00542955" w14:paraId="104388C8" w14:textId="77777777" w:rsidTr="00082284">
        <w:tc>
          <w:tcPr>
            <w:tcW w:w="273" w:type="pct"/>
            <w:shd w:val="clear" w:color="auto" w:fill="auto"/>
          </w:tcPr>
          <w:p w14:paraId="0903505F" w14:textId="1BC70BC8" w:rsidR="00417AC2" w:rsidRPr="001E3959" w:rsidRDefault="00417AC2" w:rsidP="001E395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BAA" w14:textId="64C3262D" w:rsidR="00417AC2" w:rsidRPr="001E3959" w:rsidRDefault="001D7392" w:rsidP="001E3959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Wszystkie zaplanowane w projekcie działania (również te kierowane do nauczycieli) wynikają z analizy indywidualnych potrzeb danej szkoły/placówki oraz jej uczniów/nauczycieli, w tym z analizy potrzeb pracodawców, którzy ze względu na branżę, i/lub swoje położenie pozostają w kręgu zainteresowania danej szkoły/placówki.</w:t>
            </w:r>
          </w:p>
          <w:p w14:paraId="20E8376F" w14:textId="77777777" w:rsidR="001D7392" w:rsidRPr="001E3959" w:rsidRDefault="001D7392" w:rsidP="001E3959">
            <w:pPr>
              <w:spacing w:after="12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  <w:p w14:paraId="52D09B53" w14:textId="77777777" w:rsidR="001D7392" w:rsidRPr="001E3959" w:rsidRDefault="001D7392" w:rsidP="001E3959">
            <w:pPr>
              <w:spacing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  <w:p w14:paraId="2BCEDA86" w14:textId="77777777" w:rsidR="001D7392" w:rsidRPr="001E3959" w:rsidRDefault="001D7392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5F92B0" w14:textId="77777777" w:rsidR="001D7392" w:rsidRPr="001E3959" w:rsidRDefault="001D7392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3F6B7" w14:textId="77777777" w:rsidR="001D7392" w:rsidRPr="001E3959" w:rsidRDefault="001D7392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548CF" w14:textId="77777777" w:rsidR="001D7392" w:rsidRPr="001E3959" w:rsidRDefault="001D7392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EF618" w14:textId="1D7146BB" w:rsidR="001D7392" w:rsidRPr="001E3959" w:rsidRDefault="001D7392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BFF" w14:textId="4A53B012" w:rsidR="00482044" w:rsidRPr="001E3959" w:rsidRDefault="00B21C6A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Kryterium zostanie spełnione, gdy we wniosku o dofinansowanie zostanie zawarta informacja o wynikach z przeprowadzonej diagnozy. Diagnoza musi być zatwierdzona</w:t>
            </w:r>
            <w:r w:rsidR="00AB3662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przez organ prowadzący</w:t>
            </w:r>
            <w:r w:rsidR="00C52F68" w:rsidRPr="001E39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44" w:rsidRPr="001E3959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Diagnoza nie jest załącznikiem do wniosku o dofinansowanie projektu, jednak powinna być</w:t>
            </w:r>
            <w:r w:rsidR="00482044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44" w:rsidRPr="001E3959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dostępna np. podczas negocjacji lub kontroli</w:t>
            </w:r>
            <w:r w:rsidR="007C1BD4" w:rsidRPr="001E3959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44" w:rsidRPr="001E3959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projektu.</w:t>
            </w:r>
          </w:p>
          <w:p w14:paraId="3A42BBCA" w14:textId="77777777" w:rsidR="00482044" w:rsidRPr="001E3959" w:rsidRDefault="0048204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4F0A5" w14:textId="5A72D60E" w:rsidR="00B21C6A" w:rsidRPr="001E3959" w:rsidRDefault="00B21C6A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Działania zaplanowane w projekcie muszą odpowiadać na zidentyfikowane w diagnozie potrzeby, a wnioski z niej wynikające powinny być powiązane z zakresem działań planowanych w projekcie.</w:t>
            </w:r>
          </w:p>
          <w:p w14:paraId="6450F968" w14:textId="77777777" w:rsidR="00482044" w:rsidRPr="001E3959" w:rsidRDefault="0048204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EACCE" w14:textId="77777777" w:rsidR="00482044" w:rsidRPr="001E3959" w:rsidRDefault="0048204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Kryterium zostanie uznane za spełnione jeśli uzasadnienia zdiagnozowanych problemów we wniosku o dofinansowanie będą zawierały opisy indywidualnej sytuacji i potrzeb danej szkoły oraz jej uczniów/nauczycieli, </w:t>
            </w:r>
            <w:r w:rsidRPr="001E395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również obligatoryjnie w kontekście potrzeb konkretnych pracodawców </w:t>
            </w:r>
          </w:p>
          <w:p w14:paraId="4D284084" w14:textId="77777777" w:rsidR="00482044" w:rsidRPr="001E3959" w:rsidRDefault="0048204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Opis potrzeb pracodawców powinien obejmować wskazanie konkretnych pracodawców którzy otaczają szkołę na obszarze danej gminy, powiatu, regionu czy poza regionem, pozostających w kręgu zainteresowania danej szkoły w określaniu przez nią planu doskonalenia wiedzy/umiejętności/ kompetencji jej uczniów oraz nauczycieli. </w:t>
            </w:r>
          </w:p>
          <w:p w14:paraId="366A616C" w14:textId="77777777" w:rsidR="004316B2" w:rsidRPr="001E3959" w:rsidRDefault="004316B2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192D8" w14:textId="028AB5B9" w:rsidR="00482044" w:rsidRPr="001E3959" w:rsidRDefault="0048204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0CF9F" w14:textId="5EFD548D" w:rsidR="00B21C6A" w:rsidRPr="001E3959" w:rsidRDefault="00B21C6A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Za bieżące dane źródłowe uznaje się dane, które dotyczą okresu nie dłuższego niż 12 miesięcy poprzedzających datę złożenia wniosku o dofinansowanie.</w:t>
            </w:r>
          </w:p>
          <w:p w14:paraId="296AEE47" w14:textId="77777777" w:rsidR="00E17A58" w:rsidRPr="001E3959" w:rsidRDefault="00E17A58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1C9D6892" w14:textId="7A508154" w:rsidR="00E17A58" w:rsidRPr="001E3959" w:rsidRDefault="00BF7E45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Spełnienie danego kryterium zostanie zweryfikowane na podstawie zapisów wniosku o dofinansowanie.</w:t>
            </w:r>
          </w:p>
          <w:p w14:paraId="27A3EFA8" w14:textId="0E27AD30" w:rsidR="00E17A58" w:rsidRPr="001E3959" w:rsidRDefault="00E17A58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14:paraId="4232995E" w14:textId="77777777" w:rsidR="00D52896" w:rsidRPr="008E05CC" w:rsidRDefault="00D52896" w:rsidP="00D52896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E05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</w:p>
          <w:p w14:paraId="2A328F54" w14:textId="77777777" w:rsidR="00D52896" w:rsidRPr="008E05CC" w:rsidRDefault="00D52896" w:rsidP="00D52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5CC">
              <w:rPr>
                <w:rFonts w:asciiTheme="minorHAnsi" w:hAnsiTheme="minorHAnsi" w:cstheme="minorHAnsi"/>
                <w:sz w:val="20"/>
                <w:szCs w:val="20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</w:t>
            </w:r>
            <w:r w:rsidRPr="008E05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Uzupełnienie lub poprawa wniosku o dofinansowanie przez Wnioskodawcę będzie możliwa na etapie negocjacji, o ile projekt w ramach oceny merytorycznej spełnił wszystkie kryteria merytoryczne i został skierowany do negocjacji. </w:t>
            </w:r>
          </w:p>
          <w:p w14:paraId="572DB9F3" w14:textId="08BA5C86" w:rsidR="00417AC2" w:rsidRPr="001E3959" w:rsidRDefault="00B21C6A" w:rsidP="001E39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F349E" w:rsidRPr="00542955" w14:paraId="3CA6D443" w14:textId="77777777" w:rsidTr="00082284">
        <w:tc>
          <w:tcPr>
            <w:tcW w:w="273" w:type="pct"/>
            <w:shd w:val="clear" w:color="auto" w:fill="auto"/>
          </w:tcPr>
          <w:p w14:paraId="1ACD75F1" w14:textId="77777777" w:rsidR="004F349E" w:rsidRPr="001E3959" w:rsidRDefault="004F349E" w:rsidP="001E395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41954273"/>
            <w:bookmarkEnd w:id="0"/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2FA" w14:textId="39AB7FED" w:rsidR="004F349E" w:rsidRPr="001E3959" w:rsidRDefault="00254B4F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Projekt zakłada, że preferowani będą </w:t>
            </w:r>
            <w:r w:rsidR="004F349E" w:rsidRPr="001E3959">
              <w:rPr>
                <w:rFonts w:asciiTheme="minorHAnsi" w:hAnsiTheme="minorHAnsi" w:cstheme="minorHAnsi"/>
                <w:sz w:val="20"/>
                <w:szCs w:val="20"/>
              </w:rPr>
              <w:t>uczni</w:t>
            </w:r>
            <w:r w:rsidR="000E03F0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owie </w:t>
            </w:r>
            <w:r w:rsidR="004F349E" w:rsidRPr="001E3959">
              <w:rPr>
                <w:rFonts w:asciiTheme="minorHAnsi" w:hAnsiTheme="minorHAnsi" w:cstheme="minorHAnsi"/>
                <w:sz w:val="20"/>
                <w:szCs w:val="20"/>
              </w:rPr>
              <w:t>z niepełnosprawnościami.</w:t>
            </w:r>
          </w:p>
          <w:p w14:paraId="57326043" w14:textId="77777777" w:rsidR="004F349E" w:rsidRPr="001E3959" w:rsidRDefault="004F349E" w:rsidP="001E3959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669" w14:textId="7C7C1A8F" w:rsidR="009D44F6" w:rsidRPr="001E3959" w:rsidRDefault="009D44F6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Kryterium zostanie uznane za spełnione w sytuacji, gdy we wniosku o dofinansowanie, w szczególności w polu dotyczącym opisu grupy docelowej lub rekrutacji i uczestników projektu, znajdzie się informacja o sposobie preferencj</w:t>
            </w:r>
            <w:r w:rsidR="008A3456">
              <w:rPr>
                <w:rFonts w:asciiTheme="minorHAnsi" w:hAnsiTheme="minorHAnsi" w:cstheme="minorHAnsi"/>
                <w:sz w:val="20"/>
                <w:szCs w:val="20"/>
              </w:rPr>
              <w:t>i uczniów z niepełnosprawnościami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910BC6" w14:textId="77777777" w:rsidR="004F349E" w:rsidRPr="001E3959" w:rsidRDefault="009D44F6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 w:rsidR="00F91B58" w:rsidRPr="001E39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6569A07" w14:textId="77777777" w:rsidR="00F91B58" w:rsidRPr="001E3959" w:rsidRDefault="00F91B58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A3CFA5" w14:textId="3082D5F3" w:rsidR="00F91B58" w:rsidRPr="001E3959" w:rsidRDefault="00F91B58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Spełnienie danego kryterium weryfikowane będzie na podstawie treści wniosku o dofinansowanie.</w:t>
            </w:r>
          </w:p>
        </w:tc>
        <w:tc>
          <w:tcPr>
            <w:tcW w:w="1581" w:type="pct"/>
            <w:shd w:val="clear" w:color="auto" w:fill="auto"/>
          </w:tcPr>
          <w:p w14:paraId="4E14440B" w14:textId="77777777" w:rsidR="00D52896" w:rsidRPr="002E08E3" w:rsidRDefault="00D52896" w:rsidP="00E502BF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E08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</w:p>
          <w:p w14:paraId="7A8341EB" w14:textId="77777777" w:rsidR="00D52896" w:rsidRPr="002E08E3" w:rsidRDefault="00D52896" w:rsidP="00E502B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8E3">
              <w:rPr>
                <w:rFonts w:asciiTheme="minorHAnsi" w:hAnsiTheme="minorHAnsi" w:cstheme="minorHAnsi"/>
                <w:sz w:val="20"/>
                <w:szCs w:val="20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</w:t>
            </w:r>
            <w:r w:rsidRPr="002E08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negocjacyjnym i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</w:p>
          <w:p w14:paraId="2161B699" w14:textId="6031614F" w:rsidR="004F349E" w:rsidRPr="001E3959" w:rsidRDefault="004F349E" w:rsidP="00E502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End w:id="1"/>
      <w:tr w:rsidR="00C30684" w:rsidRPr="00542955" w14:paraId="58E0C019" w14:textId="77777777" w:rsidTr="00082284">
        <w:tc>
          <w:tcPr>
            <w:tcW w:w="273" w:type="pct"/>
            <w:shd w:val="clear" w:color="auto" w:fill="auto"/>
          </w:tcPr>
          <w:p w14:paraId="7C3DCA8E" w14:textId="77777777" w:rsidR="00C30684" w:rsidRPr="001E3959" w:rsidRDefault="00C30684" w:rsidP="001E395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763" w14:textId="358A19A8" w:rsidR="00C30684" w:rsidRPr="001E3959" w:rsidRDefault="00C30684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Projekt zakłada działania mające na celu podnoszenie świadomości </w:t>
            </w:r>
            <w:r w:rsidR="00836BE1">
              <w:rPr>
                <w:rFonts w:asciiTheme="minorHAnsi" w:hAnsiTheme="minorHAnsi" w:cstheme="minorHAnsi"/>
                <w:sz w:val="20"/>
                <w:szCs w:val="20"/>
              </w:rPr>
              <w:t xml:space="preserve">uczestników 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na temat </w:t>
            </w:r>
            <w:r w:rsidR="00C672C4">
              <w:rPr>
                <w:rFonts w:asciiTheme="minorHAnsi" w:hAnsiTheme="minorHAnsi" w:cstheme="minorHAnsi"/>
                <w:sz w:val="20"/>
                <w:szCs w:val="20"/>
              </w:rPr>
              <w:t xml:space="preserve">celów zrównoważonego rozwoju i 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zmian klimatu</w:t>
            </w:r>
            <w:r w:rsidR="00C672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116" w14:textId="3DF3B7A8" w:rsidR="00C672C4" w:rsidRPr="00C672C4" w:rsidRDefault="00C30684" w:rsidP="00C67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Kryterium zostanie spełnione jeżeli w projekcie zaplanowane zostaną działania z zakresu </w:t>
            </w:r>
            <w:r w:rsidR="00C672C4">
              <w:rPr>
                <w:rFonts w:asciiTheme="minorHAnsi" w:hAnsiTheme="minorHAnsi" w:cstheme="minorHAnsi"/>
                <w:sz w:val="20"/>
                <w:szCs w:val="20"/>
              </w:rPr>
              <w:t>zrównoważonego rozwoju i ich znaczenia dla przeciwdziałania zachodzącym  zmianom klimatu dla minimum 50% uczniów objętych wsparciem w projekcie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22A0D09" w14:textId="49D96F23" w:rsidR="00C30684" w:rsidRDefault="00C30684" w:rsidP="00C67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Celem działań projektowych powinno </w:t>
            </w:r>
            <w:r w:rsidR="00C672C4">
              <w:rPr>
                <w:rFonts w:asciiTheme="minorHAnsi" w:hAnsiTheme="minorHAnsi" w:cstheme="minorHAnsi"/>
                <w:sz w:val="20"/>
                <w:szCs w:val="20"/>
              </w:rPr>
              <w:t xml:space="preserve">być </w:t>
            </w:r>
            <w:r w:rsidR="00C672C4" w:rsidRPr="00C672C4">
              <w:rPr>
                <w:rFonts w:asciiTheme="minorHAnsi" w:hAnsiTheme="minorHAnsi" w:cstheme="minorHAnsi"/>
                <w:sz w:val="20"/>
                <w:szCs w:val="20"/>
              </w:rPr>
              <w:t>zapoznanie uczestników z pojęciem i założeniami zrównoważonego rozwoju oraz podniesienie wiedzy i świadomości uczestników projektu m. in. w zakresie: zrozumienia obszarów o kluczowym znaczeniu dla przyszłych pokoleń i środowiska, zależności człowieka od przyrody, wpływu działań człowieka na zmiany klimatyczne oraz potrzeby ochrony przyrody i równowagi ekologicznej.</w:t>
            </w:r>
          </w:p>
          <w:p w14:paraId="3F594D1D" w14:textId="77777777" w:rsidR="00831D94" w:rsidRDefault="00831D94" w:rsidP="00C67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D58B3" w14:textId="37C556B6" w:rsidR="00831D94" w:rsidRDefault="00831D94" w:rsidP="00831D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C17F5">
              <w:rPr>
                <w:sz w:val="20"/>
                <w:szCs w:val="20"/>
              </w:rPr>
              <w:t xml:space="preserve">W sytuacji, gdy podczas realizacji projektu zmniejszy się ogólna liczba </w:t>
            </w:r>
            <w:r>
              <w:rPr>
                <w:sz w:val="20"/>
                <w:szCs w:val="20"/>
              </w:rPr>
              <w:t>uczniów biorących udział w</w:t>
            </w:r>
            <w:r w:rsidRPr="005C17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projekcie</w:t>
            </w:r>
            <w:r w:rsidRPr="005C17F5">
              <w:rPr>
                <w:sz w:val="20"/>
                <w:szCs w:val="20"/>
              </w:rPr>
              <w:t xml:space="preserve">, wówczas Wnioskodawca </w:t>
            </w:r>
            <w:r>
              <w:rPr>
                <w:sz w:val="20"/>
                <w:szCs w:val="20"/>
              </w:rPr>
              <w:t xml:space="preserve">w celu spełnienia kryterium </w:t>
            </w:r>
            <w:r w:rsidRPr="005C17F5">
              <w:rPr>
                <w:sz w:val="20"/>
                <w:szCs w:val="20"/>
              </w:rPr>
              <w:t xml:space="preserve">będzie zobowiązany do </w:t>
            </w:r>
            <w:r>
              <w:rPr>
                <w:sz w:val="20"/>
                <w:szCs w:val="20"/>
              </w:rPr>
              <w:t xml:space="preserve">zapewnienia, że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w/w działaniami</w:t>
            </w:r>
            <w:r>
              <w:rPr>
                <w:sz w:val="20"/>
                <w:szCs w:val="20"/>
              </w:rPr>
              <w:t xml:space="preserve"> objętych zostanie minimum 50% uczniów objętych wsparciem w projekcie na zakończenie realizacji projektu</w:t>
            </w:r>
            <w:r w:rsidRPr="003411E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1A7DA477" w14:textId="2BB1577A" w:rsidR="00831D94" w:rsidRDefault="00831D94" w:rsidP="00C672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C17F5">
              <w:rPr>
                <w:sz w:val="20"/>
                <w:szCs w:val="20"/>
              </w:rPr>
              <w:t>Natomiast gdy liczba ucz</w:t>
            </w:r>
            <w:r>
              <w:rPr>
                <w:sz w:val="20"/>
                <w:szCs w:val="20"/>
              </w:rPr>
              <w:t>niów objętych wsparciem w</w:t>
            </w:r>
            <w:r w:rsidRPr="005C17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projekcie zwiększy się w trakcie realizacji projektu</w:t>
            </w:r>
            <w:r w:rsidRPr="005C17F5">
              <w:rPr>
                <w:sz w:val="20"/>
                <w:szCs w:val="20"/>
              </w:rPr>
              <w:t xml:space="preserve">, konieczne będzie </w:t>
            </w:r>
            <w:r>
              <w:rPr>
                <w:sz w:val="20"/>
                <w:szCs w:val="20"/>
              </w:rPr>
              <w:t xml:space="preserve">zrealizowanie  w/w działań  dla liczby uczniów stanowiącej </w:t>
            </w:r>
            <w:r w:rsidRPr="005C17F5">
              <w:rPr>
                <w:sz w:val="20"/>
                <w:szCs w:val="20"/>
              </w:rPr>
              <w:t xml:space="preserve"> minimum 50% </w:t>
            </w:r>
            <w:r>
              <w:rPr>
                <w:sz w:val="20"/>
                <w:szCs w:val="20"/>
              </w:rPr>
              <w:t xml:space="preserve">uczestników uczniów biorących udział w projekcie </w:t>
            </w:r>
            <w:r w:rsidRPr="005C17F5">
              <w:rPr>
                <w:sz w:val="20"/>
                <w:szCs w:val="20"/>
              </w:rPr>
              <w:lastRenderedPageBreak/>
              <w:t>wykazanego w momencie podpisania umowy o dofinansowanie</w:t>
            </w:r>
            <w:r>
              <w:rPr>
                <w:sz w:val="20"/>
                <w:szCs w:val="20"/>
              </w:rPr>
              <w:t xml:space="preserve"> projektu</w:t>
            </w:r>
            <w:r w:rsidRPr="005C17F5">
              <w:rPr>
                <w:sz w:val="20"/>
                <w:szCs w:val="20"/>
              </w:rPr>
              <w:t>.</w:t>
            </w:r>
          </w:p>
          <w:p w14:paraId="4EE1C82D" w14:textId="77777777" w:rsidR="00831D94" w:rsidRPr="001E3959" w:rsidRDefault="00831D94" w:rsidP="00C67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2CF8F" w14:textId="77777777" w:rsidR="00C30684" w:rsidRPr="001E3959" w:rsidRDefault="00C3068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0821911F" w14:textId="77777777" w:rsidR="00C30684" w:rsidRPr="001E3959" w:rsidRDefault="00C30684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728044" w14:textId="77777777" w:rsidR="00C30684" w:rsidRPr="001E3959" w:rsidRDefault="00C30684" w:rsidP="001E39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14:paraId="3B6AF2C5" w14:textId="77777777" w:rsidR="00D52896" w:rsidRPr="002E08E3" w:rsidRDefault="00D52896" w:rsidP="00E502BF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E08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</w:p>
          <w:p w14:paraId="10F04969" w14:textId="77777777" w:rsidR="00D52896" w:rsidRPr="002E08E3" w:rsidRDefault="00D52896" w:rsidP="00E502B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8E3">
              <w:rPr>
                <w:rFonts w:asciiTheme="minorHAnsi" w:hAnsiTheme="minorHAnsi" w:cstheme="minorHAnsi"/>
                <w:sz w:val="20"/>
                <w:szCs w:val="20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</w:p>
          <w:p w14:paraId="5CAFA1D8" w14:textId="0FFEC3F7" w:rsidR="00C30684" w:rsidRPr="001E3959" w:rsidRDefault="00C30684" w:rsidP="00E502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1690D" w:rsidRPr="00542955" w14:paraId="7A38211B" w14:textId="77777777" w:rsidTr="00082284">
        <w:tc>
          <w:tcPr>
            <w:tcW w:w="273" w:type="pct"/>
            <w:shd w:val="clear" w:color="auto" w:fill="auto"/>
          </w:tcPr>
          <w:p w14:paraId="302BD85F" w14:textId="77777777" w:rsidR="0051690D" w:rsidRPr="001E3959" w:rsidRDefault="0051690D" w:rsidP="001E395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748" w14:textId="3407E926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Założone do realizacji w ramach projektu wyposażenie/doposażenie szkoły/placówki kształcenia zawodowego:</w:t>
            </w:r>
          </w:p>
          <w:p w14:paraId="1F73E110" w14:textId="394455B5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- nie stanowi jedynego lub głównego celu projektu i jest </w:t>
            </w:r>
            <w:r w:rsidR="00AC75BE" w:rsidRPr="001E3959">
              <w:rPr>
                <w:rFonts w:asciiTheme="minorHAnsi" w:hAnsiTheme="minorHAnsi" w:cstheme="minorHAnsi"/>
                <w:sz w:val="20"/>
                <w:szCs w:val="20"/>
              </w:rPr>
              <w:t>niezbędn</w:t>
            </w:r>
            <w:r w:rsidR="00AC75B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C75BE"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do osiągnięcia celu projektu,</w:t>
            </w:r>
          </w:p>
          <w:p w14:paraId="3B8DD65D" w14:textId="77777777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- wynika z analizy potrzeb oraz deficytów tej szkoły/placówki (odpowiada potrzebom konkretnej jednostki oświatowej), </w:t>
            </w:r>
          </w:p>
          <w:p w14:paraId="4B65866D" w14:textId="16FC828A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- wynika z analizy demograficznej pod kątem przyszłego efektywnego wykorzystania zrealizowanych w ramach projektu inwestycji w sprzęt i infrastrukturę niezbędną do realizacji kształcenia zawodowego</w:t>
            </w:r>
            <w:r w:rsidR="00E502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D18879C" w14:textId="10E2D8DF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- jest zgodne z potrzebami pracodawców.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26B" w14:textId="77777777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 xml:space="preserve">Założone do realizacji wyposażenie musi być dokonywane na podstawie indywidualnie zdiagnozowanego zapotrzebowania danej szkoły/placówki w tym zakresie, a także posiadanego przez nią wyposażenia (spisu inwentarza oraz oceny stanu technicznego posiadanego wyposażenia), a także pod kątem przyszłego efektywnego wykorzystania inwestycji w sprzęt i infrastrukturę. Jednocześnie założone do realizacji wyposażenie nie może stanowić jedynego lub głównego celu projektu i musi być niezbędne do osiągniecia celu projektu. </w:t>
            </w:r>
          </w:p>
          <w:p w14:paraId="024FD5A1" w14:textId="77777777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Z wniosku o dofinansowanie powinno wynikać, że zaplanowane wyposażenie/doposażenie jest zgodne z potrzebami pracodawców.</w:t>
            </w:r>
          </w:p>
          <w:p w14:paraId="4BC34466" w14:textId="77777777" w:rsidR="0051690D" w:rsidRPr="001E3959" w:rsidRDefault="0051690D" w:rsidP="001E395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3959">
              <w:rPr>
                <w:rFonts w:asciiTheme="minorHAnsi" w:hAnsiTheme="minorHAnsi" w:cstheme="minorHAnsi"/>
                <w:sz w:val="20"/>
                <w:szCs w:val="20"/>
              </w:rPr>
              <w:t>Spełnienie danego kryterium weryfikowane będzie na podstawie treści wniosku o dofinansowanie.</w:t>
            </w:r>
          </w:p>
          <w:p w14:paraId="51173001" w14:textId="77777777" w:rsidR="0051690D" w:rsidRPr="001E3959" w:rsidRDefault="0051690D" w:rsidP="001E3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14:paraId="47961147" w14:textId="77777777" w:rsidR="00CD1F8A" w:rsidRPr="002E08E3" w:rsidRDefault="00CD1F8A" w:rsidP="00CD1F8A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E08E3">
              <w:rPr>
                <w:rFonts w:asciiTheme="minorHAnsi" w:hAnsiTheme="minorHAnsi" w:cstheme="minorHAnsi"/>
                <w:sz w:val="20"/>
                <w:szCs w:val="20"/>
              </w:rPr>
              <w:t xml:space="preserve">Kryterium obligatoryjne – spełnienie kryterium jest niezbędne do przyznania dofinansowania. </w:t>
            </w:r>
          </w:p>
          <w:p w14:paraId="6321B259" w14:textId="5AFBAD3A" w:rsidR="00CD1F8A" w:rsidRPr="002E08E3" w:rsidRDefault="00CD1F8A" w:rsidP="00CD1F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08E3">
              <w:rPr>
                <w:rFonts w:asciiTheme="minorHAnsi" w:hAnsiTheme="minorHAnsi" w:cstheme="minorHAnsi"/>
                <w:sz w:val="20"/>
                <w:szCs w:val="20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„nie dotyczy” </w:t>
            </w:r>
            <w:r w:rsidRPr="002E08E3">
              <w:rPr>
                <w:rFonts w:asciiTheme="minorHAnsi" w:hAnsiTheme="minorHAnsi" w:cstheme="minorHAnsi"/>
                <w:sz w:val="20"/>
                <w:szCs w:val="20"/>
              </w:rPr>
              <w:t xml:space="preserve">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</w:p>
          <w:p w14:paraId="01998962" w14:textId="26E79540" w:rsidR="0051690D" w:rsidRPr="001E3959" w:rsidRDefault="0051690D" w:rsidP="001E39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690D" w:rsidRPr="00542955" w14:paraId="0221686F" w14:textId="77777777" w:rsidTr="00082284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28BA40D" w14:textId="1C81D909" w:rsidR="0051690D" w:rsidRPr="003A6F9E" w:rsidRDefault="0051690D" w:rsidP="0051690D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6F9E">
              <w:rPr>
                <w:rFonts w:asciiTheme="minorHAnsi" w:hAnsiTheme="minorHAnsi" w:cstheme="minorHAnsi"/>
                <w:b/>
                <w:bCs/>
                <w:szCs w:val="22"/>
              </w:rPr>
              <w:t>PREMIUJĄCE KRYTERIA WYBORU PROJEKTÓW (SYSTEMTYKA I BRZMIENIE)</w:t>
            </w:r>
          </w:p>
        </w:tc>
      </w:tr>
      <w:tr w:rsidR="0051690D" w:rsidRPr="00542955" w14:paraId="0FB4221A" w14:textId="77777777" w:rsidTr="00082284">
        <w:trPr>
          <w:trHeight w:val="504"/>
        </w:trPr>
        <w:tc>
          <w:tcPr>
            <w:tcW w:w="273" w:type="pct"/>
            <w:shd w:val="clear" w:color="auto" w:fill="D9D9D9"/>
            <w:vAlign w:val="center"/>
          </w:tcPr>
          <w:p w14:paraId="691B9DCB" w14:textId="4B3A44B1" w:rsidR="0051690D" w:rsidRDefault="0051690D" w:rsidP="00516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516" w:type="pct"/>
            <w:shd w:val="clear" w:color="auto" w:fill="D9D9D9"/>
            <w:vAlign w:val="center"/>
          </w:tcPr>
          <w:p w14:paraId="6381770B" w14:textId="156A0F1F" w:rsidR="0051690D" w:rsidRPr="002C4610" w:rsidRDefault="0051690D" w:rsidP="00516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2955">
              <w:rPr>
                <w:rFonts w:cs="Calibri"/>
              </w:rPr>
              <w:t>Nazwa kryterium</w:t>
            </w:r>
          </w:p>
        </w:tc>
        <w:tc>
          <w:tcPr>
            <w:tcW w:w="1630" w:type="pct"/>
            <w:shd w:val="clear" w:color="auto" w:fill="D9D9D9"/>
            <w:vAlign w:val="center"/>
          </w:tcPr>
          <w:p w14:paraId="78C0DC53" w14:textId="20D2E36B" w:rsidR="0051690D" w:rsidRPr="002C4610" w:rsidRDefault="0051690D" w:rsidP="00516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81" w:type="pct"/>
            <w:shd w:val="clear" w:color="auto" w:fill="D9D9D9"/>
            <w:vAlign w:val="center"/>
          </w:tcPr>
          <w:p w14:paraId="19D15B9C" w14:textId="01DCEC82" w:rsidR="0051690D" w:rsidRPr="002C4610" w:rsidRDefault="0051690D" w:rsidP="00516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2955">
              <w:rPr>
                <w:rFonts w:cs="Calibri"/>
              </w:rPr>
              <w:t>Opis znaczenia kryterium</w:t>
            </w:r>
            <w:r>
              <w:rPr>
                <w:rFonts w:cs="Calibri"/>
              </w:rPr>
              <w:t xml:space="preserve"> dla wyniku oceny</w:t>
            </w:r>
          </w:p>
        </w:tc>
      </w:tr>
      <w:tr w:rsidR="0051690D" w:rsidRPr="00542955" w14:paraId="15F79525" w14:textId="77777777" w:rsidTr="00082284">
        <w:tc>
          <w:tcPr>
            <w:tcW w:w="273" w:type="pct"/>
            <w:shd w:val="clear" w:color="auto" w:fill="auto"/>
          </w:tcPr>
          <w:p w14:paraId="55ADC457" w14:textId="573B2FC0" w:rsidR="0051690D" w:rsidRPr="00E2668C" w:rsidRDefault="0051690D" w:rsidP="0051690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AC8" w14:textId="27D35DA9" w:rsidR="0051690D" w:rsidRPr="003D5F2A" w:rsidRDefault="0051690D" w:rsidP="001A0E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Projekt zakłada  wykorzystanie zasobów dostępnych na Zintegrowanej Platformie Edukacyjnej lub rozwiązań wypracowanych w ramach PO WER</w:t>
            </w:r>
            <w:r w:rsidR="000C309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97A" w14:textId="1196EC9D" w:rsidR="000C3096" w:rsidRPr="003D5F2A" w:rsidRDefault="0051690D" w:rsidP="000C30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Kryterium zostanie spełnione jeżeli we wniosku o dofinansowanie projektu Wnioskodawca 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zaplanuje 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wykorzystanie  zasobów dostępnych na Zintegrowanej Platformie Edukacyjnej lub rozwiązań wypracowanych w ramach P</w:t>
            </w:r>
            <w:r w:rsidR="000C309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rogramu 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</w:t>
            </w:r>
            <w:r w:rsidR="000C309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peracyjnego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</w:t>
            </w:r>
            <w:r w:rsidR="000C309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iedza 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</w:t>
            </w:r>
            <w:r w:rsidR="000C309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dukacja 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</w:t>
            </w:r>
            <w:r w:rsidR="000C309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ozwój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0C3096"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Oś Priorytetowa IV. Innowacje społeczne i współpraca</w:t>
            </w:r>
          </w:p>
          <w:p w14:paraId="74632265" w14:textId="7B891B72" w:rsidR="000C3096" w:rsidRPr="003D5F2A" w:rsidRDefault="000C3096" w:rsidP="000C3096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ponadnarodowa, Działanie 4.1 Innowacje Społeczne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związanych z tematem kształcenia</w:t>
            </w:r>
          </w:p>
          <w:p w14:paraId="717DD4ED" w14:textId="1A2B7E3F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np. w ramach projektu „INNOWACYJNA EDUKACJA –</w:t>
            </w:r>
          </w:p>
          <w:p w14:paraId="0C0F26E7" w14:textId="304B7D5C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NOWE MOŻLIWOŚCI ZAWODOWE”</w:t>
            </w:r>
          </w:p>
          <w:p w14:paraId="2520228F" w14:textId="180EB4C4" w:rsidR="0051690D" w:rsidRPr="003D5F2A" w:rsidRDefault="0051690D" w:rsidP="001A0E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B30D1F" w14:textId="77777777" w:rsidR="0051690D" w:rsidRPr="003D5F2A" w:rsidRDefault="0051690D" w:rsidP="003D5F2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0F371D" w14:textId="3ACAE6FF" w:rsidR="0051690D" w:rsidRPr="003D5F2A" w:rsidRDefault="000C3096" w:rsidP="003D5F2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 treści wniosku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powinno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 jednoznacznie wynikać w jakim zakresie</w:t>
            </w:r>
            <w:r w:rsidR="007E4DDA">
              <w:rPr>
                <w:rFonts w:asciiTheme="minorHAnsi" w:hAnsiTheme="minorHAnsi" w:cstheme="minorHAnsi"/>
                <w:sz w:val="20"/>
                <w:szCs w:val="20"/>
              </w:rPr>
              <w:t xml:space="preserve"> dostępne na ZPE zasoby lub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 wypracowane rozwiązania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PO WER 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>zostaną wykorzystane w projekcie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 w jaki sposób wpłyną pozytywnie na realizację wybranych celów projektu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073197C" w14:textId="77777777" w:rsidR="0051690D" w:rsidRPr="003D5F2A" w:rsidRDefault="0051690D" w:rsidP="003D5F2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FE0B9" w14:textId="09D9B7F6" w:rsidR="0051690D" w:rsidRPr="003D5F2A" w:rsidRDefault="0051690D" w:rsidP="003D5F2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</w:rPr>
              <w:t>Spełnienie danego kryterium weryfikowane będzie na podstawie treści wniosku o dofinansowanie.</w:t>
            </w:r>
          </w:p>
        </w:tc>
        <w:tc>
          <w:tcPr>
            <w:tcW w:w="1581" w:type="pct"/>
            <w:shd w:val="clear" w:color="auto" w:fill="auto"/>
          </w:tcPr>
          <w:p w14:paraId="576BE93F" w14:textId="51E5188D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>Kryterium fakultatywne – spełnienie kryterium nie jest konieczne do przyznania dofinansowania (tj. przyznanie 0 punktów nie dyskwalifikuje z możliwości uzyskania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1E00CA5" w14:textId="73BBDD88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 będzie polegała na</w:t>
            </w:r>
            <w:r w:rsidR="00F067E7"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przyznaniu</w:t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: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− </w:t>
            </w:r>
            <w:r w:rsidR="0063040B" w:rsidRPr="00F067E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5</w:t>
            </w:r>
            <w:r w:rsidRPr="00F067E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– w przypadku spełnienia kryterium,</w:t>
            </w:r>
          </w:p>
          <w:p w14:paraId="429CD72C" w14:textId="65621A9A" w:rsidR="0051690D" w:rsidRPr="003D5F2A" w:rsidRDefault="0051690D" w:rsidP="003D5F2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− 0 punktów – w przypadku niespełnienia kryterium.</w:t>
            </w:r>
          </w:p>
        </w:tc>
      </w:tr>
      <w:tr w:rsidR="0051690D" w:rsidRPr="00542955" w14:paraId="296A2C72" w14:textId="77777777" w:rsidTr="00082284">
        <w:tc>
          <w:tcPr>
            <w:tcW w:w="273" w:type="pct"/>
            <w:shd w:val="clear" w:color="auto" w:fill="auto"/>
          </w:tcPr>
          <w:p w14:paraId="186D5BE0" w14:textId="50BA37EE" w:rsidR="0051690D" w:rsidRPr="00E2668C" w:rsidRDefault="0051690D" w:rsidP="0051690D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F313" w14:textId="1FB7DE3B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Projekt zakłada wsparcie w ramach zawodów </w:t>
            </w:r>
          </w:p>
          <w:p w14:paraId="5E2183B0" w14:textId="1B821742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związanych</w:t>
            </w:r>
            <w:r w:rsidR="00696B2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z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C0269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inteligentnymi specjalizacjami Województwa Podlaskiego i/lub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z zieloną </w:t>
            </w:r>
          </w:p>
          <w:p w14:paraId="1DB693EB" w14:textId="1D559251" w:rsidR="0051690D" w:rsidRPr="003D5F2A" w:rsidRDefault="0051690D" w:rsidP="003D5F2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transformacją  i/ lub w ramach zawodów </w:t>
            </w:r>
            <w:r w:rsidRPr="003D5F2A">
              <w:rPr>
                <w:sz w:val="20"/>
                <w:szCs w:val="20"/>
              </w:rPr>
              <w:t xml:space="preserve"> dla których prognozowane jest istotne zapotrzebowanie na pracowników w województwie podlaskim.</w:t>
            </w:r>
          </w:p>
          <w:p w14:paraId="69170B1E" w14:textId="77777777" w:rsidR="0051690D" w:rsidRPr="003D5F2A" w:rsidRDefault="0051690D" w:rsidP="003D5F2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66A58DF" w14:textId="50493C17" w:rsidR="0051690D" w:rsidRPr="003D5F2A" w:rsidRDefault="0051690D" w:rsidP="003D5F2A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55D" w14:textId="49D4FEA8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Kryterium zostanie spełnione jeżeli w projekcie zaplanowane będzie wsparcie w ramach zawodów powiązanych </w:t>
            </w:r>
            <w:r w:rsidR="00C026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 inteligentnymi specjalizacjami Województwa Podlaskiego i/lub</w:t>
            </w:r>
            <w:r w:rsidRPr="003D5F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zielonymi miejscami pracy </w:t>
            </w:r>
            <w:r w:rsidR="00C026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i/</w:t>
            </w:r>
            <w:r w:rsidRPr="003D5F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lub </w:t>
            </w:r>
            <w:r w:rsidRPr="003D5F2A"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D5F2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 ramach zawodów </w:t>
            </w:r>
            <w:r w:rsidRPr="003D5F2A">
              <w:rPr>
                <w:sz w:val="20"/>
                <w:szCs w:val="20"/>
              </w:rPr>
              <w:t xml:space="preserve"> dla których prognozowane jest istotne zapotrzebowanie na pracowników w województwie podlaskim</w:t>
            </w:r>
            <w:r w:rsidR="005C3C0D">
              <w:rPr>
                <w:sz w:val="20"/>
                <w:szCs w:val="20"/>
              </w:rPr>
              <w:t>.</w:t>
            </w:r>
          </w:p>
          <w:p w14:paraId="1A59F894" w14:textId="0835DA76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26FF4E15" w14:textId="407F26D5" w:rsidR="00C02697" w:rsidRPr="00524FD0" w:rsidRDefault="0051690D" w:rsidP="00C026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D5F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 treści wniosku Wnioskodawca powinien wykazać  oraz uzasadnić, że realizowane będzie  wsparcie w ramach  zawodów powiązanych</w:t>
            </w:r>
            <w:r w:rsidR="00C026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inteligentnymi specjalizacjami  Województwa Podlaskiego należącymi do Rdzenia specjalizacji „</w:t>
            </w:r>
            <w:r w:rsidR="00C02697" w:rsidRPr="00524FD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Innowacje w obszarach,</w:t>
            </w:r>
          </w:p>
          <w:p w14:paraId="2B6331F4" w14:textId="77777777" w:rsidR="00C02697" w:rsidRPr="00CD1416" w:rsidRDefault="00C02697" w:rsidP="00C026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24FD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 których już dziś województwo posiada ponadprzeciętny potencja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ł” wskazanymi w dokumencie </w:t>
            </w:r>
            <w:r w:rsidRPr="00CD14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Plan rozwoju przedsiębiorczości</w:t>
            </w:r>
          </w:p>
          <w:p w14:paraId="17802B92" w14:textId="77777777" w:rsidR="00C02697" w:rsidRPr="00CD1416" w:rsidRDefault="00C02697" w:rsidP="00C026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4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w oparciu o inteligentne specjalizacje</w:t>
            </w:r>
          </w:p>
          <w:p w14:paraId="672AB387" w14:textId="58B1E104" w:rsidR="00C02697" w:rsidRDefault="00C02697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1B1B1B"/>
                <w:sz w:val="20"/>
                <w:szCs w:val="20"/>
                <w:shd w:val="clear" w:color="auto" w:fill="FFFFFF"/>
              </w:rPr>
            </w:pPr>
            <w:r w:rsidRPr="00CD14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województwa podlaskiego 2021-2027+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i/lub  </w:t>
            </w:r>
            <w:r w:rsidR="0051690D" w:rsidRPr="003D5F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z zielonymi miejscami pracy lub zawodami wskazanymi w  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Wykazie zawodów szkolnictwa branżowego, dla których jest prognozowane 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istotne zapotrzebowanie na pracowników w województwie podlaskim</w:t>
            </w:r>
            <w:r w:rsidR="0051690D" w:rsidRPr="003D5F2A">
              <w:rPr>
                <w:rFonts w:asciiTheme="minorHAnsi" w:hAnsiTheme="minorHAnsi" w:cstheme="minorHAnsi"/>
                <w:color w:val="1B1B1B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6ABD78" w14:textId="68104D9D" w:rsidR="0051690D" w:rsidRPr="003D5F2A" w:rsidRDefault="00C02697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1B1B1B"/>
                <w:sz w:val="20"/>
                <w:szCs w:val="20"/>
                <w:shd w:val="clear" w:color="auto" w:fill="FFFFFF"/>
              </w:rPr>
              <w:t xml:space="preserve">Zawody, dla których jest prognozowane istotne zapotrzebowanie na pracowników w województwie </w:t>
            </w:r>
            <w:r w:rsidR="0051690D" w:rsidRPr="003D5F2A">
              <w:rPr>
                <w:rFonts w:asciiTheme="minorHAnsi" w:hAnsiTheme="minorHAnsi" w:cstheme="minorHAnsi"/>
                <w:color w:val="1B1B1B"/>
                <w:sz w:val="20"/>
                <w:szCs w:val="20"/>
                <w:shd w:val="clear" w:color="auto" w:fill="FFFFFF"/>
              </w:rPr>
              <w:t>zostały wskazane w Obwieszczeniu Ministra Edukacji i Nauki w sprawie prognozy zapotrzebowania na pracowników w zawodach szkolnictwa branżowego na krajowym i wojewódzkim rynku pracy, aktualnym na dzień ogłoszenia naboru.</w:t>
            </w:r>
            <w:r w:rsidR="0051690D" w:rsidRPr="003D5F2A" w:rsidDel="00E526E2">
              <w:rPr>
                <w:sz w:val="20"/>
                <w:szCs w:val="20"/>
              </w:rPr>
              <w:t xml:space="preserve"> </w:t>
            </w:r>
          </w:p>
          <w:p w14:paraId="3F94D6E1" w14:textId="77777777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03B34" w14:textId="4B0951D3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</w:rPr>
              <w:t>Spełnienie danego kryterium weryfikowane będzie na podstawie treści wniosku o dofinansowanie.</w:t>
            </w:r>
          </w:p>
        </w:tc>
        <w:tc>
          <w:tcPr>
            <w:tcW w:w="1581" w:type="pct"/>
            <w:shd w:val="clear" w:color="auto" w:fill="auto"/>
          </w:tcPr>
          <w:p w14:paraId="0E7BED6E" w14:textId="77777777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>Kryterium fakultatywne – spełnienie kryterium nie jest konieczne do przyznania dofinansowania (tj. przyznanie 0 punktów nie dyskwalifikuje z możliwości uzyskania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3504750" w14:textId="150C9078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 będzie polegała na</w:t>
            </w:r>
            <w:r w:rsidR="00F067E7"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przyznaniu</w:t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: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− </w:t>
            </w:r>
            <w:r w:rsidR="000C3096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10</w:t>
            </w:r>
            <w:r w:rsidRPr="00F067E7">
              <w:rPr>
                <w:rStyle w:val="markedcontent"/>
                <w:sz w:val="20"/>
                <w:szCs w:val="20"/>
              </w:rPr>
              <w:t xml:space="preserve"> </w:t>
            </w:r>
            <w:r w:rsidRPr="00F067E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punktów</w:t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– w przypadku spełnienia kryterium,</w:t>
            </w:r>
          </w:p>
          <w:p w14:paraId="3D4C0BB6" w14:textId="3581A165" w:rsidR="0051690D" w:rsidRPr="003D5F2A" w:rsidRDefault="0051690D" w:rsidP="003D5F2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− 0 punktów – w przypadku niespełnienia kryterium.</w:t>
            </w:r>
          </w:p>
        </w:tc>
      </w:tr>
      <w:tr w:rsidR="0051690D" w:rsidRPr="00542955" w14:paraId="6B02706F" w14:textId="2913E0AA" w:rsidTr="00082284">
        <w:trPr>
          <w:trHeight w:val="486"/>
        </w:trPr>
        <w:tc>
          <w:tcPr>
            <w:tcW w:w="273" w:type="pct"/>
            <w:shd w:val="clear" w:color="auto" w:fill="auto"/>
          </w:tcPr>
          <w:p w14:paraId="53B492F2" w14:textId="4EE8AFD7" w:rsidR="0051690D" w:rsidRPr="00E2668C" w:rsidRDefault="0051690D" w:rsidP="0051690D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415" w14:textId="71C0E726" w:rsidR="0063040B" w:rsidRPr="003D5F2A" w:rsidRDefault="00D76ED4" w:rsidP="008E05CC">
            <w:pPr>
              <w:pStyle w:val="Nagwek1"/>
              <w:spacing w:before="0" w:line="240" w:lineRule="auto"/>
              <w:contextualSpacing/>
              <w:rPr>
                <w:rFonts w:asciiTheme="minorHAnsi" w:eastAsia="Times New Roman" w:hAnsiTheme="minorHAnsi" w:cstheme="minorHAnsi"/>
                <w:color w:val="auto"/>
                <w:kern w:val="36"/>
                <w:sz w:val="20"/>
                <w:szCs w:val="20"/>
                <w:lang w:eastAsia="pl-PL"/>
              </w:rPr>
            </w:pPr>
            <w:r w:rsidRPr="00D76ED4">
              <w:rPr>
                <w:rFonts w:asciiTheme="minorHAnsi" w:eastAsia="Times New Roman" w:hAnsiTheme="minorHAnsi" w:cstheme="minorHAnsi"/>
                <w:color w:val="auto"/>
                <w:kern w:val="36"/>
                <w:sz w:val="20"/>
                <w:szCs w:val="20"/>
                <w:lang w:eastAsia="pl-PL"/>
              </w:rPr>
              <w:t>Projekt jest realizowany w partnerstwie z organizacją pracodawców lub uczelnią lub instytucją otoczenia biznesu</w:t>
            </w:r>
            <w:r>
              <w:rPr>
                <w:rFonts w:asciiTheme="minorHAnsi" w:eastAsia="Times New Roman" w:hAnsiTheme="minorHAnsi" w:cstheme="minorHAnsi"/>
                <w:color w:val="auto"/>
                <w:kern w:val="36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218" w14:textId="66848B43" w:rsidR="0051690D" w:rsidRPr="003D5F2A" w:rsidRDefault="00D76ED4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ED4">
              <w:rPr>
                <w:rFonts w:asciiTheme="minorHAnsi" w:hAnsiTheme="minorHAnsi" w:cstheme="minorHAnsi"/>
                <w:sz w:val="20"/>
                <w:szCs w:val="20"/>
              </w:rPr>
              <w:t>Kryterium zostanie uznane za spełnione, jeżeli projekt będzie realizowany w partnerstwie w rozumieniu art. 39 ustawy wdrożeniowej z organizacją pracodawców lub uczelnią  lub instytucją otoczenia biznesu. Instytucje otoczenia biznesu to wszelkie instytucje ułatwiające funkcjonowanie przedsiębiorstw, nie działające dla zysku, tylko całe swoje zyski przeznaczające na ponowne reinwestowanie w podejmowaną działalność. Instytucje otoczenia biznesu działają w następujących formach organizacyjno-prawnych: stowarzyszenia, fundacje, spółki niedziałające dla zysku, izby gospodarcze, jednostki badawczo-rozwojowe, jednostki budżetowe, uczelnie, ośrodki innowacji, inkubatory przedsiębiorczości</w:t>
            </w:r>
            <w:r w:rsidR="0051690D" w:rsidRPr="003D5F2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8FCDAC3" w14:textId="488E128F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2520BD" w14:textId="296B9AD6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</w:rPr>
              <w:t>Partnerstwo powinno zostać powołane w celu faktycznej wspólnej realizacji celów oraz działań projektu.</w:t>
            </w:r>
          </w:p>
          <w:p w14:paraId="680487E7" w14:textId="201FD797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530F1F" w14:textId="71DEE74A" w:rsidR="0051690D" w:rsidRPr="003D5F2A" w:rsidRDefault="0051690D" w:rsidP="003D5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Fonts w:asciiTheme="minorHAnsi" w:hAnsiTheme="minorHAnsi" w:cstheme="minorHAnsi"/>
                <w:sz w:val="20"/>
                <w:szCs w:val="20"/>
              </w:rPr>
              <w:t>Spełnienie danego kryterium weryfikowane będzie na podstawie treści wniosku o dofinansowanie.</w:t>
            </w:r>
          </w:p>
        </w:tc>
        <w:tc>
          <w:tcPr>
            <w:tcW w:w="1581" w:type="pct"/>
            <w:shd w:val="clear" w:color="auto" w:fill="auto"/>
          </w:tcPr>
          <w:p w14:paraId="7A2996F2" w14:textId="71F0BED5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Kryterium fakultatywne – spełnienie kryterium nie jest konieczne do przyznania dofinansowania (tj. przyznanie 0 punktów nie dyskwalifikuje z możliwości uzyskania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890AB0A" w14:textId="45B94910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 będzie polegała na</w:t>
            </w:r>
            <w:r w:rsidR="00F067E7"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przyznaniu</w:t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:</w:t>
            </w:r>
            <w:r w:rsidRPr="003D5F2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− </w:t>
            </w:r>
            <w:r w:rsidR="00C02697" w:rsidRPr="00C0269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1</w:t>
            </w:r>
            <w:r w:rsidR="00C02697" w:rsidRPr="008E05CC">
              <w:rPr>
                <w:rStyle w:val="markedcontent"/>
                <w:sz w:val="20"/>
                <w:szCs w:val="20"/>
              </w:rPr>
              <w:t>0</w:t>
            </w:r>
            <w:r w:rsidRPr="00F067E7">
              <w:rPr>
                <w:rStyle w:val="markedcontent"/>
                <w:sz w:val="20"/>
                <w:szCs w:val="20"/>
              </w:rPr>
              <w:t xml:space="preserve"> </w:t>
            </w:r>
            <w:r w:rsidRPr="00F067E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punktów</w:t>
            </w: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– w przypadku spełnienia kryterium,</w:t>
            </w:r>
          </w:p>
          <w:p w14:paraId="5977FBC4" w14:textId="42998C1E" w:rsidR="0051690D" w:rsidRPr="003D5F2A" w:rsidRDefault="0051690D" w:rsidP="003D5F2A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D5F2A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− 0 punktów – w przypadku niespełnienia kryterium.</w:t>
            </w:r>
          </w:p>
        </w:tc>
      </w:tr>
    </w:tbl>
    <w:p w14:paraId="30B65EFA" w14:textId="6F97E46C" w:rsidR="003338F3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51CEFB" w14:textId="335C8ECF" w:rsidR="006114EB" w:rsidRPr="00A17600" w:rsidRDefault="006114EB" w:rsidP="00CA39E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114EB" w:rsidRPr="00A17600" w:rsidSect="00D14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F16F" w14:textId="77777777" w:rsidR="005305CF" w:rsidRDefault="005305CF" w:rsidP="003D5936">
      <w:pPr>
        <w:spacing w:after="0" w:line="240" w:lineRule="auto"/>
      </w:pPr>
      <w:r>
        <w:separator/>
      </w:r>
    </w:p>
  </w:endnote>
  <w:endnote w:type="continuationSeparator" w:id="0">
    <w:p w14:paraId="058B3354" w14:textId="77777777" w:rsidR="005305CF" w:rsidRDefault="005305CF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5CD" w14:textId="77777777" w:rsidR="00FE7925" w:rsidRDefault="00FE79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EEDC" w14:textId="77777777" w:rsidR="005305CF" w:rsidRDefault="005305CF" w:rsidP="003D5936">
      <w:pPr>
        <w:spacing w:after="0" w:line="240" w:lineRule="auto"/>
      </w:pPr>
      <w:r>
        <w:separator/>
      </w:r>
    </w:p>
  </w:footnote>
  <w:footnote w:type="continuationSeparator" w:id="0">
    <w:p w14:paraId="406519DA" w14:textId="77777777" w:rsidR="005305CF" w:rsidRDefault="005305CF" w:rsidP="003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4D64" w14:textId="77777777" w:rsidR="00FE7925" w:rsidRDefault="00FE7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D9AD" w14:textId="77777777" w:rsidR="00FE7925" w:rsidRDefault="00FE7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01E" w14:textId="7B77E96A" w:rsidR="003A3429" w:rsidRPr="001B281E" w:rsidRDefault="00FE7925" w:rsidP="001B28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427128" wp14:editId="09FBF542">
          <wp:extent cx="6194425" cy="863600"/>
          <wp:effectExtent l="0" t="0" r="0" b="0"/>
          <wp:docPr id="97602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E61"/>
    <w:multiLevelType w:val="hybridMultilevel"/>
    <w:tmpl w:val="F2B23F4A"/>
    <w:lvl w:ilvl="0" w:tplc="02360B6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4F39"/>
    <w:multiLevelType w:val="hybridMultilevel"/>
    <w:tmpl w:val="13B698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FF9"/>
    <w:multiLevelType w:val="hybridMultilevel"/>
    <w:tmpl w:val="FF867F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5C58"/>
    <w:multiLevelType w:val="hybridMultilevel"/>
    <w:tmpl w:val="883C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2282"/>
    <w:multiLevelType w:val="hybridMultilevel"/>
    <w:tmpl w:val="2ADA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7040"/>
    <w:multiLevelType w:val="hybridMultilevel"/>
    <w:tmpl w:val="A8EE52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578EB"/>
    <w:multiLevelType w:val="hybridMultilevel"/>
    <w:tmpl w:val="D5165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DCF"/>
    <w:multiLevelType w:val="hybridMultilevel"/>
    <w:tmpl w:val="F9DE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B6D17"/>
    <w:multiLevelType w:val="hybridMultilevel"/>
    <w:tmpl w:val="DA300D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2530"/>
    <w:multiLevelType w:val="hybridMultilevel"/>
    <w:tmpl w:val="145C8F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014"/>
    <w:multiLevelType w:val="hybridMultilevel"/>
    <w:tmpl w:val="116A6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14011"/>
    <w:multiLevelType w:val="hybridMultilevel"/>
    <w:tmpl w:val="FAC61A6E"/>
    <w:lvl w:ilvl="0" w:tplc="703C0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BE4"/>
    <w:multiLevelType w:val="hybridMultilevel"/>
    <w:tmpl w:val="58CE5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30DE"/>
    <w:multiLevelType w:val="hybridMultilevel"/>
    <w:tmpl w:val="6ABACB0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571C6"/>
    <w:multiLevelType w:val="hybridMultilevel"/>
    <w:tmpl w:val="09E01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B3A"/>
    <w:multiLevelType w:val="hybridMultilevel"/>
    <w:tmpl w:val="D1BC9B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925A1"/>
    <w:multiLevelType w:val="hybridMultilevel"/>
    <w:tmpl w:val="79BEEB34"/>
    <w:lvl w:ilvl="0" w:tplc="703C0A9E">
      <w:start w:val="2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4E903EFD"/>
    <w:multiLevelType w:val="hybridMultilevel"/>
    <w:tmpl w:val="BAB2C7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2074F"/>
    <w:multiLevelType w:val="hybridMultilevel"/>
    <w:tmpl w:val="3E06E8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340F"/>
    <w:multiLevelType w:val="hybridMultilevel"/>
    <w:tmpl w:val="C77464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2910"/>
    <w:multiLevelType w:val="hybridMultilevel"/>
    <w:tmpl w:val="E73470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3941"/>
    <w:multiLevelType w:val="hybridMultilevel"/>
    <w:tmpl w:val="634262A4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656A646D"/>
    <w:multiLevelType w:val="hybridMultilevel"/>
    <w:tmpl w:val="239EED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13E44"/>
    <w:multiLevelType w:val="hybridMultilevel"/>
    <w:tmpl w:val="E1668D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4518B"/>
    <w:multiLevelType w:val="hybridMultilevel"/>
    <w:tmpl w:val="4FBA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25360">
    <w:abstractNumId w:val="4"/>
  </w:num>
  <w:num w:numId="2" w16cid:durableId="1297490130">
    <w:abstractNumId w:val="3"/>
  </w:num>
  <w:num w:numId="3" w16cid:durableId="147212391">
    <w:abstractNumId w:val="13"/>
  </w:num>
  <w:num w:numId="4" w16cid:durableId="2026051105">
    <w:abstractNumId w:val="5"/>
  </w:num>
  <w:num w:numId="5" w16cid:durableId="1152676682">
    <w:abstractNumId w:val="12"/>
  </w:num>
  <w:num w:numId="6" w16cid:durableId="262344963">
    <w:abstractNumId w:val="17"/>
  </w:num>
  <w:num w:numId="7" w16cid:durableId="1186554645">
    <w:abstractNumId w:val="16"/>
  </w:num>
  <w:num w:numId="8" w16cid:durableId="891962391">
    <w:abstractNumId w:val="9"/>
  </w:num>
  <w:num w:numId="9" w16cid:durableId="330181654">
    <w:abstractNumId w:val="10"/>
  </w:num>
  <w:num w:numId="10" w16cid:durableId="250890226">
    <w:abstractNumId w:val="6"/>
  </w:num>
  <w:num w:numId="11" w16cid:durableId="1152066981">
    <w:abstractNumId w:val="24"/>
  </w:num>
  <w:num w:numId="12" w16cid:durableId="182205492">
    <w:abstractNumId w:val="20"/>
  </w:num>
  <w:num w:numId="13" w16cid:durableId="1301569893">
    <w:abstractNumId w:val="19"/>
  </w:num>
  <w:num w:numId="14" w16cid:durableId="1668291915">
    <w:abstractNumId w:val="7"/>
  </w:num>
  <w:num w:numId="15" w16cid:durableId="1365135578">
    <w:abstractNumId w:val="23"/>
  </w:num>
  <w:num w:numId="16" w16cid:durableId="1221014023">
    <w:abstractNumId w:val="21"/>
  </w:num>
  <w:num w:numId="17" w16cid:durableId="139349959">
    <w:abstractNumId w:val="18"/>
  </w:num>
  <w:num w:numId="18" w16cid:durableId="1858228629">
    <w:abstractNumId w:val="2"/>
  </w:num>
  <w:num w:numId="19" w16cid:durableId="1806703597">
    <w:abstractNumId w:val="1"/>
  </w:num>
  <w:num w:numId="20" w16cid:durableId="1410274577">
    <w:abstractNumId w:val="22"/>
  </w:num>
  <w:num w:numId="21" w16cid:durableId="271402356">
    <w:abstractNumId w:val="11"/>
  </w:num>
  <w:num w:numId="22" w16cid:durableId="1789812260">
    <w:abstractNumId w:val="25"/>
  </w:num>
  <w:num w:numId="23" w16cid:durableId="1848514583">
    <w:abstractNumId w:val="8"/>
  </w:num>
  <w:num w:numId="24" w16cid:durableId="97454697">
    <w:abstractNumId w:val="15"/>
  </w:num>
  <w:num w:numId="25" w16cid:durableId="866022679">
    <w:abstractNumId w:val="14"/>
  </w:num>
  <w:num w:numId="26" w16cid:durableId="7112270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ACA"/>
    <w:rsid w:val="0000550B"/>
    <w:rsid w:val="00005DB2"/>
    <w:rsid w:val="00005E74"/>
    <w:rsid w:val="00007ECA"/>
    <w:rsid w:val="00013A46"/>
    <w:rsid w:val="0002118E"/>
    <w:rsid w:val="00022FFB"/>
    <w:rsid w:val="0002309E"/>
    <w:rsid w:val="00024D29"/>
    <w:rsid w:val="00026033"/>
    <w:rsid w:val="000271A8"/>
    <w:rsid w:val="00030B5B"/>
    <w:rsid w:val="000313C4"/>
    <w:rsid w:val="00034375"/>
    <w:rsid w:val="00034B61"/>
    <w:rsid w:val="00036A92"/>
    <w:rsid w:val="00037B81"/>
    <w:rsid w:val="000412E4"/>
    <w:rsid w:val="0004478C"/>
    <w:rsid w:val="00046367"/>
    <w:rsid w:val="00047017"/>
    <w:rsid w:val="00052A08"/>
    <w:rsid w:val="00055B68"/>
    <w:rsid w:val="00061287"/>
    <w:rsid w:val="00061F81"/>
    <w:rsid w:val="000622F4"/>
    <w:rsid w:val="00063039"/>
    <w:rsid w:val="000631D1"/>
    <w:rsid w:val="0006320D"/>
    <w:rsid w:val="000640EA"/>
    <w:rsid w:val="000668BC"/>
    <w:rsid w:val="00066C15"/>
    <w:rsid w:val="0007031E"/>
    <w:rsid w:val="00070403"/>
    <w:rsid w:val="000724A3"/>
    <w:rsid w:val="000725F1"/>
    <w:rsid w:val="00074A54"/>
    <w:rsid w:val="00074B11"/>
    <w:rsid w:val="00081A04"/>
    <w:rsid w:val="00082284"/>
    <w:rsid w:val="00086CF5"/>
    <w:rsid w:val="0009191E"/>
    <w:rsid w:val="000925E5"/>
    <w:rsid w:val="00094E0A"/>
    <w:rsid w:val="0009647D"/>
    <w:rsid w:val="00097E7B"/>
    <w:rsid w:val="000A168F"/>
    <w:rsid w:val="000A18F4"/>
    <w:rsid w:val="000A20FD"/>
    <w:rsid w:val="000A2FA8"/>
    <w:rsid w:val="000A3D94"/>
    <w:rsid w:val="000A4A6D"/>
    <w:rsid w:val="000B7700"/>
    <w:rsid w:val="000C0BE8"/>
    <w:rsid w:val="000C1246"/>
    <w:rsid w:val="000C1CFE"/>
    <w:rsid w:val="000C3096"/>
    <w:rsid w:val="000C530C"/>
    <w:rsid w:val="000C594E"/>
    <w:rsid w:val="000C6240"/>
    <w:rsid w:val="000C7DED"/>
    <w:rsid w:val="000D0F64"/>
    <w:rsid w:val="000E03F0"/>
    <w:rsid w:val="000E0A14"/>
    <w:rsid w:val="000E197E"/>
    <w:rsid w:val="000E3A5E"/>
    <w:rsid w:val="000E58A5"/>
    <w:rsid w:val="000E65A5"/>
    <w:rsid w:val="000E7426"/>
    <w:rsid w:val="000E78A3"/>
    <w:rsid w:val="000F00E7"/>
    <w:rsid w:val="000F25EE"/>
    <w:rsid w:val="000F7BC8"/>
    <w:rsid w:val="000F7ED2"/>
    <w:rsid w:val="001003E6"/>
    <w:rsid w:val="00100AEB"/>
    <w:rsid w:val="00101CB8"/>
    <w:rsid w:val="00103D5A"/>
    <w:rsid w:val="00105B81"/>
    <w:rsid w:val="00110984"/>
    <w:rsid w:val="001112AB"/>
    <w:rsid w:val="00113A8D"/>
    <w:rsid w:val="001179F1"/>
    <w:rsid w:val="001207BE"/>
    <w:rsid w:val="00123BCC"/>
    <w:rsid w:val="00123D1E"/>
    <w:rsid w:val="00124EB1"/>
    <w:rsid w:val="00132743"/>
    <w:rsid w:val="00133A98"/>
    <w:rsid w:val="0014067D"/>
    <w:rsid w:val="0014184E"/>
    <w:rsid w:val="00142F9C"/>
    <w:rsid w:val="001445DB"/>
    <w:rsid w:val="00147684"/>
    <w:rsid w:val="00152193"/>
    <w:rsid w:val="0015384D"/>
    <w:rsid w:val="00154815"/>
    <w:rsid w:val="00155363"/>
    <w:rsid w:val="00161207"/>
    <w:rsid w:val="00161244"/>
    <w:rsid w:val="00161687"/>
    <w:rsid w:val="0016199A"/>
    <w:rsid w:val="00162A41"/>
    <w:rsid w:val="00162F15"/>
    <w:rsid w:val="001636F9"/>
    <w:rsid w:val="00164F20"/>
    <w:rsid w:val="00166A26"/>
    <w:rsid w:val="0017249E"/>
    <w:rsid w:val="00175000"/>
    <w:rsid w:val="00176A80"/>
    <w:rsid w:val="00177B42"/>
    <w:rsid w:val="0018387B"/>
    <w:rsid w:val="00183DB9"/>
    <w:rsid w:val="001846FE"/>
    <w:rsid w:val="00185016"/>
    <w:rsid w:val="00185447"/>
    <w:rsid w:val="00187651"/>
    <w:rsid w:val="00190A23"/>
    <w:rsid w:val="001926DA"/>
    <w:rsid w:val="00194B89"/>
    <w:rsid w:val="001A0EAE"/>
    <w:rsid w:val="001A1028"/>
    <w:rsid w:val="001A365E"/>
    <w:rsid w:val="001A3E71"/>
    <w:rsid w:val="001A3F62"/>
    <w:rsid w:val="001A7666"/>
    <w:rsid w:val="001B01AF"/>
    <w:rsid w:val="001B1225"/>
    <w:rsid w:val="001B1397"/>
    <w:rsid w:val="001B1CA8"/>
    <w:rsid w:val="001B281E"/>
    <w:rsid w:val="001B6AA2"/>
    <w:rsid w:val="001C0642"/>
    <w:rsid w:val="001C1F48"/>
    <w:rsid w:val="001C30A2"/>
    <w:rsid w:val="001C5723"/>
    <w:rsid w:val="001C582F"/>
    <w:rsid w:val="001D172E"/>
    <w:rsid w:val="001D1770"/>
    <w:rsid w:val="001D2A36"/>
    <w:rsid w:val="001D441A"/>
    <w:rsid w:val="001D4A4D"/>
    <w:rsid w:val="001D5EDF"/>
    <w:rsid w:val="001D68A8"/>
    <w:rsid w:val="001D70AE"/>
    <w:rsid w:val="001D7392"/>
    <w:rsid w:val="001E2816"/>
    <w:rsid w:val="001E3959"/>
    <w:rsid w:val="001E4B82"/>
    <w:rsid w:val="001F0643"/>
    <w:rsid w:val="001F10B7"/>
    <w:rsid w:val="001F5F00"/>
    <w:rsid w:val="001F6591"/>
    <w:rsid w:val="00201488"/>
    <w:rsid w:val="002055C4"/>
    <w:rsid w:val="00205C53"/>
    <w:rsid w:val="002074EE"/>
    <w:rsid w:val="002159CC"/>
    <w:rsid w:val="002219BA"/>
    <w:rsid w:val="00222B2E"/>
    <w:rsid w:val="0022312F"/>
    <w:rsid w:val="00227E1F"/>
    <w:rsid w:val="00233CC9"/>
    <w:rsid w:val="002344DC"/>
    <w:rsid w:val="00234788"/>
    <w:rsid w:val="0023566F"/>
    <w:rsid w:val="0024180F"/>
    <w:rsid w:val="00241C4F"/>
    <w:rsid w:val="00242778"/>
    <w:rsid w:val="00243768"/>
    <w:rsid w:val="00245024"/>
    <w:rsid w:val="0024532D"/>
    <w:rsid w:val="002456EE"/>
    <w:rsid w:val="002474D4"/>
    <w:rsid w:val="00250BD8"/>
    <w:rsid w:val="00251DF9"/>
    <w:rsid w:val="00254B4F"/>
    <w:rsid w:val="00257551"/>
    <w:rsid w:val="002600A5"/>
    <w:rsid w:val="00260537"/>
    <w:rsid w:val="00261858"/>
    <w:rsid w:val="00264177"/>
    <w:rsid w:val="00266754"/>
    <w:rsid w:val="00266AEA"/>
    <w:rsid w:val="00270A24"/>
    <w:rsid w:val="002746C4"/>
    <w:rsid w:val="002752D2"/>
    <w:rsid w:val="00277C0C"/>
    <w:rsid w:val="00280355"/>
    <w:rsid w:val="00280FC5"/>
    <w:rsid w:val="0028171D"/>
    <w:rsid w:val="00282B11"/>
    <w:rsid w:val="0028417D"/>
    <w:rsid w:val="00284D03"/>
    <w:rsid w:val="002864C6"/>
    <w:rsid w:val="00290347"/>
    <w:rsid w:val="00290C7D"/>
    <w:rsid w:val="0029135E"/>
    <w:rsid w:val="002936C0"/>
    <w:rsid w:val="0029389B"/>
    <w:rsid w:val="00296AD7"/>
    <w:rsid w:val="002A0ABC"/>
    <w:rsid w:val="002A1146"/>
    <w:rsid w:val="002A5264"/>
    <w:rsid w:val="002A5B5A"/>
    <w:rsid w:val="002A777F"/>
    <w:rsid w:val="002B2F52"/>
    <w:rsid w:val="002B5909"/>
    <w:rsid w:val="002B611B"/>
    <w:rsid w:val="002C386A"/>
    <w:rsid w:val="002C398B"/>
    <w:rsid w:val="002C4610"/>
    <w:rsid w:val="002C703A"/>
    <w:rsid w:val="002C71B1"/>
    <w:rsid w:val="002D094A"/>
    <w:rsid w:val="002D2164"/>
    <w:rsid w:val="002D6768"/>
    <w:rsid w:val="002E13A4"/>
    <w:rsid w:val="002E477B"/>
    <w:rsid w:val="002E4E6B"/>
    <w:rsid w:val="002E56F7"/>
    <w:rsid w:val="002E6723"/>
    <w:rsid w:val="002E7DE6"/>
    <w:rsid w:val="002F09CE"/>
    <w:rsid w:val="002F1361"/>
    <w:rsid w:val="002F24E9"/>
    <w:rsid w:val="002F3E8C"/>
    <w:rsid w:val="0030154D"/>
    <w:rsid w:val="003021EF"/>
    <w:rsid w:val="00303D96"/>
    <w:rsid w:val="00307874"/>
    <w:rsid w:val="00315A9A"/>
    <w:rsid w:val="00317DC4"/>
    <w:rsid w:val="00320411"/>
    <w:rsid w:val="003219A2"/>
    <w:rsid w:val="00322A5F"/>
    <w:rsid w:val="00327B24"/>
    <w:rsid w:val="003304C2"/>
    <w:rsid w:val="00331065"/>
    <w:rsid w:val="00331C7A"/>
    <w:rsid w:val="003338F3"/>
    <w:rsid w:val="003400AF"/>
    <w:rsid w:val="003411EE"/>
    <w:rsid w:val="00342DA0"/>
    <w:rsid w:val="003436FC"/>
    <w:rsid w:val="00343845"/>
    <w:rsid w:val="00343C87"/>
    <w:rsid w:val="00344395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62252"/>
    <w:rsid w:val="003629CC"/>
    <w:rsid w:val="00364992"/>
    <w:rsid w:val="00364ED0"/>
    <w:rsid w:val="00367617"/>
    <w:rsid w:val="0036787F"/>
    <w:rsid w:val="00372037"/>
    <w:rsid w:val="00376339"/>
    <w:rsid w:val="0038293B"/>
    <w:rsid w:val="0038528D"/>
    <w:rsid w:val="003852A6"/>
    <w:rsid w:val="00390051"/>
    <w:rsid w:val="003932E4"/>
    <w:rsid w:val="00393732"/>
    <w:rsid w:val="003968FB"/>
    <w:rsid w:val="003A02AC"/>
    <w:rsid w:val="003A202A"/>
    <w:rsid w:val="003A3429"/>
    <w:rsid w:val="003A6F9E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685"/>
    <w:rsid w:val="003D5936"/>
    <w:rsid w:val="003D5F2A"/>
    <w:rsid w:val="003E035E"/>
    <w:rsid w:val="003E0D50"/>
    <w:rsid w:val="003F4763"/>
    <w:rsid w:val="00400C11"/>
    <w:rsid w:val="0040235D"/>
    <w:rsid w:val="00402A95"/>
    <w:rsid w:val="00402BE4"/>
    <w:rsid w:val="00404FBC"/>
    <w:rsid w:val="00407C1A"/>
    <w:rsid w:val="00407FAE"/>
    <w:rsid w:val="00413F87"/>
    <w:rsid w:val="00417AC2"/>
    <w:rsid w:val="00420482"/>
    <w:rsid w:val="00426E19"/>
    <w:rsid w:val="00427B80"/>
    <w:rsid w:val="00431392"/>
    <w:rsid w:val="004316B2"/>
    <w:rsid w:val="004317C0"/>
    <w:rsid w:val="00431BDB"/>
    <w:rsid w:val="00432F13"/>
    <w:rsid w:val="00434898"/>
    <w:rsid w:val="0043606F"/>
    <w:rsid w:val="00444465"/>
    <w:rsid w:val="004448BD"/>
    <w:rsid w:val="004462CC"/>
    <w:rsid w:val="00446507"/>
    <w:rsid w:val="00447835"/>
    <w:rsid w:val="00447A79"/>
    <w:rsid w:val="004500E2"/>
    <w:rsid w:val="00450110"/>
    <w:rsid w:val="00451E59"/>
    <w:rsid w:val="00452B12"/>
    <w:rsid w:val="00452FE5"/>
    <w:rsid w:val="00455D47"/>
    <w:rsid w:val="00461036"/>
    <w:rsid w:val="00464BD7"/>
    <w:rsid w:val="00470544"/>
    <w:rsid w:val="004736CA"/>
    <w:rsid w:val="00474538"/>
    <w:rsid w:val="00475B95"/>
    <w:rsid w:val="00476C93"/>
    <w:rsid w:val="004814E8"/>
    <w:rsid w:val="004818BD"/>
    <w:rsid w:val="00481B7F"/>
    <w:rsid w:val="00481CA6"/>
    <w:rsid w:val="00481D33"/>
    <w:rsid w:val="00482044"/>
    <w:rsid w:val="00484D6F"/>
    <w:rsid w:val="004873C4"/>
    <w:rsid w:val="00490968"/>
    <w:rsid w:val="0049131E"/>
    <w:rsid w:val="0049204B"/>
    <w:rsid w:val="004A27E6"/>
    <w:rsid w:val="004A2AB9"/>
    <w:rsid w:val="004A2B6C"/>
    <w:rsid w:val="004A3CC7"/>
    <w:rsid w:val="004A4466"/>
    <w:rsid w:val="004A5F3B"/>
    <w:rsid w:val="004A605F"/>
    <w:rsid w:val="004A6714"/>
    <w:rsid w:val="004A6D40"/>
    <w:rsid w:val="004A72AA"/>
    <w:rsid w:val="004B286D"/>
    <w:rsid w:val="004B3698"/>
    <w:rsid w:val="004B456B"/>
    <w:rsid w:val="004B5631"/>
    <w:rsid w:val="004B5AF7"/>
    <w:rsid w:val="004B6902"/>
    <w:rsid w:val="004B6A43"/>
    <w:rsid w:val="004C0FD6"/>
    <w:rsid w:val="004C2313"/>
    <w:rsid w:val="004C2A1C"/>
    <w:rsid w:val="004C49C9"/>
    <w:rsid w:val="004C5369"/>
    <w:rsid w:val="004C7864"/>
    <w:rsid w:val="004D0297"/>
    <w:rsid w:val="004D0C6E"/>
    <w:rsid w:val="004D2E6A"/>
    <w:rsid w:val="004D3BEC"/>
    <w:rsid w:val="004D4267"/>
    <w:rsid w:val="004D4F7B"/>
    <w:rsid w:val="004D6812"/>
    <w:rsid w:val="004D7ADD"/>
    <w:rsid w:val="004D7D26"/>
    <w:rsid w:val="004E31B2"/>
    <w:rsid w:val="004F01B8"/>
    <w:rsid w:val="004F24C1"/>
    <w:rsid w:val="004F28E4"/>
    <w:rsid w:val="004F349E"/>
    <w:rsid w:val="004F3619"/>
    <w:rsid w:val="004F361A"/>
    <w:rsid w:val="004F43CD"/>
    <w:rsid w:val="004F472A"/>
    <w:rsid w:val="004F5A78"/>
    <w:rsid w:val="005030AF"/>
    <w:rsid w:val="00503869"/>
    <w:rsid w:val="00504D34"/>
    <w:rsid w:val="00506515"/>
    <w:rsid w:val="00510D4D"/>
    <w:rsid w:val="0051104D"/>
    <w:rsid w:val="00511B18"/>
    <w:rsid w:val="00513057"/>
    <w:rsid w:val="0051347E"/>
    <w:rsid w:val="0051421C"/>
    <w:rsid w:val="00515084"/>
    <w:rsid w:val="005153CF"/>
    <w:rsid w:val="0051690D"/>
    <w:rsid w:val="00516DD6"/>
    <w:rsid w:val="00520432"/>
    <w:rsid w:val="005204D2"/>
    <w:rsid w:val="005207C6"/>
    <w:rsid w:val="00522F9C"/>
    <w:rsid w:val="005260FA"/>
    <w:rsid w:val="00526CFA"/>
    <w:rsid w:val="005305CF"/>
    <w:rsid w:val="00531253"/>
    <w:rsid w:val="00532164"/>
    <w:rsid w:val="005361EC"/>
    <w:rsid w:val="0053659E"/>
    <w:rsid w:val="00542955"/>
    <w:rsid w:val="005434BC"/>
    <w:rsid w:val="005440B8"/>
    <w:rsid w:val="0054455D"/>
    <w:rsid w:val="00544797"/>
    <w:rsid w:val="00545520"/>
    <w:rsid w:val="00547B09"/>
    <w:rsid w:val="0055590B"/>
    <w:rsid w:val="00557E20"/>
    <w:rsid w:val="00561319"/>
    <w:rsid w:val="00561DA3"/>
    <w:rsid w:val="00565530"/>
    <w:rsid w:val="0056750B"/>
    <w:rsid w:val="0057054E"/>
    <w:rsid w:val="0057124A"/>
    <w:rsid w:val="005721CE"/>
    <w:rsid w:val="005744DF"/>
    <w:rsid w:val="00574EEB"/>
    <w:rsid w:val="00581EE1"/>
    <w:rsid w:val="00582329"/>
    <w:rsid w:val="0058330F"/>
    <w:rsid w:val="005847B5"/>
    <w:rsid w:val="005851A4"/>
    <w:rsid w:val="005867B6"/>
    <w:rsid w:val="00586E08"/>
    <w:rsid w:val="005938A9"/>
    <w:rsid w:val="005941FD"/>
    <w:rsid w:val="005A0341"/>
    <w:rsid w:val="005A3E05"/>
    <w:rsid w:val="005A4097"/>
    <w:rsid w:val="005A71D7"/>
    <w:rsid w:val="005B10FF"/>
    <w:rsid w:val="005B1460"/>
    <w:rsid w:val="005B342F"/>
    <w:rsid w:val="005B5C71"/>
    <w:rsid w:val="005B5F22"/>
    <w:rsid w:val="005B746A"/>
    <w:rsid w:val="005C3C0D"/>
    <w:rsid w:val="005C5F9F"/>
    <w:rsid w:val="005D188D"/>
    <w:rsid w:val="005D1BF7"/>
    <w:rsid w:val="005D329E"/>
    <w:rsid w:val="005D36B0"/>
    <w:rsid w:val="005D3C10"/>
    <w:rsid w:val="005D50E7"/>
    <w:rsid w:val="005D601F"/>
    <w:rsid w:val="005D606C"/>
    <w:rsid w:val="005D770A"/>
    <w:rsid w:val="005E1994"/>
    <w:rsid w:val="005E4957"/>
    <w:rsid w:val="005E60CE"/>
    <w:rsid w:val="005F62F5"/>
    <w:rsid w:val="00600B07"/>
    <w:rsid w:val="0060459C"/>
    <w:rsid w:val="00607979"/>
    <w:rsid w:val="00610EEE"/>
    <w:rsid w:val="0061137D"/>
    <w:rsid w:val="006114EB"/>
    <w:rsid w:val="006124FF"/>
    <w:rsid w:val="00613537"/>
    <w:rsid w:val="006138D9"/>
    <w:rsid w:val="00614046"/>
    <w:rsid w:val="0061539D"/>
    <w:rsid w:val="0061635D"/>
    <w:rsid w:val="00617322"/>
    <w:rsid w:val="00621676"/>
    <w:rsid w:val="00622AC0"/>
    <w:rsid w:val="00623A2D"/>
    <w:rsid w:val="006249F9"/>
    <w:rsid w:val="00626522"/>
    <w:rsid w:val="00630392"/>
    <w:rsid w:val="0063040B"/>
    <w:rsid w:val="00631400"/>
    <w:rsid w:val="00631856"/>
    <w:rsid w:val="0063255E"/>
    <w:rsid w:val="00632E41"/>
    <w:rsid w:val="006337A6"/>
    <w:rsid w:val="00633AEF"/>
    <w:rsid w:val="006451B0"/>
    <w:rsid w:val="00645962"/>
    <w:rsid w:val="00645BD2"/>
    <w:rsid w:val="006466D8"/>
    <w:rsid w:val="006471DB"/>
    <w:rsid w:val="00650209"/>
    <w:rsid w:val="006510EF"/>
    <w:rsid w:val="00652167"/>
    <w:rsid w:val="00652346"/>
    <w:rsid w:val="00656C28"/>
    <w:rsid w:val="00656E0A"/>
    <w:rsid w:val="0066069F"/>
    <w:rsid w:val="00661ACC"/>
    <w:rsid w:val="00661FD2"/>
    <w:rsid w:val="00662A32"/>
    <w:rsid w:val="00664C7A"/>
    <w:rsid w:val="00666C6B"/>
    <w:rsid w:val="00667AE4"/>
    <w:rsid w:val="00670FAD"/>
    <w:rsid w:val="006735FE"/>
    <w:rsid w:val="0067530B"/>
    <w:rsid w:val="00675737"/>
    <w:rsid w:val="0067733D"/>
    <w:rsid w:val="00677B35"/>
    <w:rsid w:val="00683FCF"/>
    <w:rsid w:val="00685FFF"/>
    <w:rsid w:val="00686A25"/>
    <w:rsid w:val="00690DEB"/>
    <w:rsid w:val="00692815"/>
    <w:rsid w:val="006960EF"/>
    <w:rsid w:val="00696B2B"/>
    <w:rsid w:val="00697AE4"/>
    <w:rsid w:val="006A0B6C"/>
    <w:rsid w:val="006A33B5"/>
    <w:rsid w:val="006A4F5D"/>
    <w:rsid w:val="006A6162"/>
    <w:rsid w:val="006A6FEA"/>
    <w:rsid w:val="006B1271"/>
    <w:rsid w:val="006B7E14"/>
    <w:rsid w:val="006C194D"/>
    <w:rsid w:val="006C3F37"/>
    <w:rsid w:val="006C5AB5"/>
    <w:rsid w:val="006C76BC"/>
    <w:rsid w:val="006D23C7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35A0"/>
    <w:rsid w:val="006E53E8"/>
    <w:rsid w:val="006E5E89"/>
    <w:rsid w:val="006E6E59"/>
    <w:rsid w:val="006F1016"/>
    <w:rsid w:val="006F3565"/>
    <w:rsid w:val="007023D0"/>
    <w:rsid w:val="0070312D"/>
    <w:rsid w:val="007057E6"/>
    <w:rsid w:val="00711857"/>
    <w:rsid w:val="00713665"/>
    <w:rsid w:val="007162D5"/>
    <w:rsid w:val="00720CD8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5A6"/>
    <w:rsid w:val="0074665A"/>
    <w:rsid w:val="007529F8"/>
    <w:rsid w:val="007530C4"/>
    <w:rsid w:val="00753518"/>
    <w:rsid w:val="00754FBA"/>
    <w:rsid w:val="007559CD"/>
    <w:rsid w:val="00755B93"/>
    <w:rsid w:val="00757FE0"/>
    <w:rsid w:val="00761956"/>
    <w:rsid w:val="007626D3"/>
    <w:rsid w:val="00763E82"/>
    <w:rsid w:val="0076456D"/>
    <w:rsid w:val="00764B05"/>
    <w:rsid w:val="00765ABC"/>
    <w:rsid w:val="0077091A"/>
    <w:rsid w:val="00771296"/>
    <w:rsid w:val="00771ADF"/>
    <w:rsid w:val="00773A80"/>
    <w:rsid w:val="00773EE9"/>
    <w:rsid w:val="0077421C"/>
    <w:rsid w:val="00774372"/>
    <w:rsid w:val="007768CF"/>
    <w:rsid w:val="007768D3"/>
    <w:rsid w:val="00777334"/>
    <w:rsid w:val="00780D7D"/>
    <w:rsid w:val="007835A2"/>
    <w:rsid w:val="00783FFC"/>
    <w:rsid w:val="007846B8"/>
    <w:rsid w:val="007866C7"/>
    <w:rsid w:val="00787A04"/>
    <w:rsid w:val="00787BEF"/>
    <w:rsid w:val="0079102D"/>
    <w:rsid w:val="00793C68"/>
    <w:rsid w:val="00793D03"/>
    <w:rsid w:val="007A0552"/>
    <w:rsid w:val="007A265A"/>
    <w:rsid w:val="007A5D8D"/>
    <w:rsid w:val="007A5F48"/>
    <w:rsid w:val="007A62DC"/>
    <w:rsid w:val="007A7AAC"/>
    <w:rsid w:val="007A7E9C"/>
    <w:rsid w:val="007B1CC4"/>
    <w:rsid w:val="007B1CE4"/>
    <w:rsid w:val="007B3659"/>
    <w:rsid w:val="007B3C8C"/>
    <w:rsid w:val="007B4B03"/>
    <w:rsid w:val="007C1352"/>
    <w:rsid w:val="007C1BD4"/>
    <w:rsid w:val="007C3281"/>
    <w:rsid w:val="007C7127"/>
    <w:rsid w:val="007C7ABB"/>
    <w:rsid w:val="007D05B2"/>
    <w:rsid w:val="007D0999"/>
    <w:rsid w:val="007D0FE5"/>
    <w:rsid w:val="007D14D9"/>
    <w:rsid w:val="007D2644"/>
    <w:rsid w:val="007D288B"/>
    <w:rsid w:val="007D59E9"/>
    <w:rsid w:val="007D78C7"/>
    <w:rsid w:val="007E160E"/>
    <w:rsid w:val="007E193C"/>
    <w:rsid w:val="007E20F7"/>
    <w:rsid w:val="007E4DDA"/>
    <w:rsid w:val="007E62D8"/>
    <w:rsid w:val="007F0EA9"/>
    <w:rsid w:val="007F21BC"/>
    <w:rsid w:val="007F260B"/>
    <w:rsid w:val="00801C9B"/>
    <w:rsid w:val="008024E7"/>
    <w:rsid w:val="00802FB0"/>
    <w:rsid w:val="0080385A"/>
    <w:rsid w:val="00816A9C"/>
    <w:rsid w:val="00824E6D"/>
    <w:rsid w:val="00824F10"/>
    <w:rsid w:val="00826FFA"/>
    <w:rsid w:val="00830F13"/>
    <w:rsid w:val="00831D94"/>
    <w:rsid w:val="008321BB"/>
    <w:rsid w:val="008333A7"/>
    <w:rsid w:val="00836BE1"/>
    <w:rsid w:val="008373BB"/>
    <w:rsid w:val="00837E4E"/>
    <w:rsid w:val="008426B3"/>
    <w:rsid w:val="00842E0B"/>
    <w:rsid w:val="00843B6B"/>
    <w:rsid w:val="00844057"/>
    <w:rsid w:val="00845677"/>
    <w:rsid w:val="0084654C"/>
    <w:rsid w:val="0085303C"/>
    <w:rsid w:val="0085313B"/>
    <w:rsid w:val="0085397E"/>
    <w:rsid w:val="00854D7F"/>
    <w:rsid w:val="00856F4F"/>
    <w:rsid w:val="008610DA"/>
    <w:rsid w:val="00861251"/>
    <w:rsid w:val="008613FD"/>
    <w:rsid w:val="008625FC"/>
    <w:rsid w:val="00865AE5"/>
    <w:rsid w:val="008661A5"/>
    <w:rsid w:val="008708EF"/>
    <w:rsid w:val="0087221F"/>
    <w:rsid w:val="00873219"/>
    <w:rsid w:val="00874792"/>
    <w:rsid w:val="00874C28"/>
    <w:rsid w:val="008772FF"/>
    <w:rsid w:val="00881D8A"/>
    <w:rsid w:val="008831CC"/>
    <w:rsid w:val="00885DEE"/>
    <w:rsid w:val="008901D9"/>
    <w:rsid w:val="00892C01"/>
    <w:rsid w:val="00893177"/>
    <w:rsid w:val="00894F39"/>
    <w:rsid w:val="008A3456"/>
    <w:rsid w:val="008A5E1B"/>
    <w:rsid w:val="008B0226"/>
    <w:rsid w:val="008B0DD8"/>
    <w:rsid w:val="008B2902"/>
    <w:rsid w:val="008B3487"/>
    <w:rsid w:val="008B3762"/>
    <w:rsid w:val="008B4188"/>
    <w:rsid w:val="008B4D91"/>
    <w:rsid w:val="008B6DC4"/>
    <w:rsid w:val="008B6F50"/>
    <w:rsid w:val="008B760D"/>
    <w:rsid w:val="008B78D8"/>
    <w:rsid w:val="008C1C06"/>
    <w:rsid w:val="008C749E"/>
    <w:rsid w:val="008D20FA"/>
    <w:rsid w:val="008D5AB7"/>
    <w:rsid w:val="008D6667"/>
    <w:rsid w:val="008D7AF5"/>
    <w:rsid w:val="008D7C07"/>
    <w:rsid w:val="008E05CC"/>
    <w:rsid w:val="008E3F14"/>
    <w:rsid w:val="008E5498"/>
    <w:rsid w:val="008E5BCD"/>
    <w:rsid w:val="008E5C15"/>
    <w:rsid w:val="008E6900"/>
    <w:rsid w:val="008F318E"/>
    <w:rsid w:val="008F65FD"/>
    <w:rsid w:val="0090304F"/>
    <w:rsid w:val="00906F7E"/>
    <w:rsid w:val="00910A96"/>
    <w:rsid w:val="00910C78"/>
    <w:rsid w:val="00913E24"/>
    <w:rsid w:val="00914AF3"/>
    <w:rsid w:val="00916DF6"/>
    <w:rsid w:val="009213DF"/>
    <w:rsid w:val="00922896"/>
    <w:rsid w:val="009228C0"/>
    <w:rsid w:val="00923193"/>
    <w:rsid w:val="00923C07"/>
    <w:rsid w:val="009306D1"/>
    <w:rsid w:val="00932A15"/>
    <w:rsid w:val="009331A8"/>
    <w:rsid w:val="00934595"/>
    <w:rsid w:val="009401A8"/>
    <w:rsid w:val="00940CCD"/>
    <w:rsid w:val="00941C0C"/>
    <w:rsid w:val="00942AE8"/>
    <w:rsid w:val="009439F6"/>
    <w:rsid w:val="009472A5"/>
    <w:rsid w:val="0094765C"/>
    <w:rsid w:val="0095131A"/>
    <w:rsid w:val="00954718"/>
    <w:rsid w:val="00955814"/>
    <w:rsid w:val="00956667"/>
    <w:rsid w:val="00956B94"/>
    <w:rsid w:val="00957067"/>
    <w:rsid w:val="00957DBF"/>
    <w:rsid w:val="009620DA"/>
    <w:rsid w:val="00964DFC"/>
    <w:rsid w:val="0096630D"/>
    <w:rsid w:val="00970DAB"/>
    <w:rsid w:val="009733A9"/>
    <w:rsid w:val="00974DA0"/>
    <w:rsid w:val="009755DB"/>
    <w:rsid w:val="00975DDC"/>
    <w:rsid w:val="00976CE2"/>
    <w:rsid w:val="0098093F"/>
    <w:rsid w:val="00983029"/>
    <w:rsid w:val="00983E0C"/>
    <w:rsid w:val="00986536"/>
    <w:rsid w:val="0099395B"/>
    <w:rsid w:val="009940AF"/>
    <w:rsid w:val="009970EA"/>
    <w:rsid w:val="009A1FD7"/>
    <w:rsid w:val="009A23D4"/>
    <w:rsid w:val="009A4FE8"/>
    <w:rsid w:val="009B1DD7"/>
    <w:rsid w:val="009B47D0"/>
    <w:rsid w:val="009B6437"/>
    <w:rsid w:val="009B765B"/>
    <w:rsid w:val="009B7973"/>
    <w:rsid w:val="009C12DE"/>
    <w:rsid w:val="009C25F0"/>
    <w:rsid w:val="009C35DD"/>
    <w:rsid w:val="009C372E"/>
    <w:rsid w:val="009C3BFB"/>
    <w:rsid w:val="009C481A"/>
    <w:rsid w:val="009C49F4"/>
    <w:rsid w:val="009C57D7"/>
    <w:rsid w:val="009D11A3"/>
    <w:rsid w:val="009D44F6"/>
    <w:rsid w:val="009D6AC7"/>
    <w:rsid w:val="009D6E8F"/>
    <w:rsid w:val="009E0594"/>
    <w:rsid w:val="009E24A7"/>
    <w:rsid w:val="009E69DB"/>
    <w:rsid w:val="009E707C"/>
    <w:rsid w:val="009F22E0"/>
    <w:rsid w:val="009F2327"/>
    <w:rsid w:val="009F76BA"/>
    <w:rsid w:val="00A01FE2"/>
    <w:rsid w:val="00A022C3"/>
    <w:rsid w:val="00A0604D"/>
    <w:rsid w:val="00A07047"/>
    <w:rsid w:val="00A07A92"/>
    <w:rsid w:val="00A110A3"/>
    <w:rsid w:val="00A11E58"/>
    <w:rsid w:val="00A14B9B"/>
    <w:rsid w:val="00A17600"/>
    <w:rsid w:val="00A26AA8"/>
    <w:rsid w:val="00A26FE9"/>
    <w:rsid w:val="00A31406"/>
    <w:rsid w:val="00A3374A"/>
    <w:rsid w:val="00A400B7"/>
    <w:rsid w:val="00A40CFE"/>
    <w:rsid w:val="00A42AFC"/>
    <w:rsid w:val="00A42FDA"/>
    <w:rsid w:val="00A44048"/>
    <w:rsid w:val="00A522D2"/>
    <w:rsid w:val="00A55A09"/>
    <w:rsid w:val="00A56100"/>
    <w:rsid w:val="00A56CBC"/>
    <w:rsid w:val="00A61EA4"/>
    <w:rsid w:val="00A708B7"/>
    <w:rsid w:val="00A71D1C"/>
    <w:rsid w:val="00A72C38"/>
    <w:rsid w:val="00A744E4"/>
    <w:rsid w:val="00A7695A"/>
    <w:rsid w:val="00A77317"/>
    <w:rsid w:val="00A840D7"/>
    <w:rsid w:val="00A8519E"/>
    <w:rsid w:val="00A91471"/>
    <w:rsid w:val="00A9427F"/>
    <w:rsid w:val="00A94445"/>
    <w:rsid w:val="00A95A7B"/>
    <w:rsid w:val="00A96DD3"/>
    <w:rsid w:val="00A97715"/>
    <w:rsid w:val="00AA46A1"/>
    <w:rsid w:val="00AA6AD6"/>
    <w:rsid w:val="00AA74FB"/>
    <w:rsid w:val="00AB20BD"/>
    <w:rsid w:val="00AB2D0D"/>
    <w:rsid w:val="00AB3662"/>
    <w:rsid w:val="00AB57C1"/>
    <w:rsid w:val="00AB771E"/>
    <w:rsid w:val="00AB77B8"/>
    <w:rsid w:val="00AB7EA9"/>
    <w:rsid w:val="00AC257C"/>
    <w:rsid w:val="00AC265B"/>
    <w:rsid w:val="00AC3220"/>
    <w:rsid w:val="00AC47C8"/>
    <w:rsid w:val="00AC5BC5"/>
    <w:rsid w:val="00AC6F54"/>
    <w:rsid w:val="00AC75BE"/>
    <w:rsid w:val="00AD059B"/>
    <w:rsid w:val="00AD0AD1"/>
    <w:rsid w:val="00AD69EF"/>
    <w:rsid w:val="00AE22B1"/>
    <w:rsid w:val="00AE3573"/>
    <w:rsid w:val="00AE5244"/>
    <w:rsid w:val="00AF3868"/>
    <w:rsid w:val="00B00483"/>
    <w:rsid w:val="00B0405A"/>
    <w:rsid w:val="00B11D2D"/>
    <w:rsid w:val="00B1269D"/>
    <w:rsid w:val="00B1444E"/>
    <w:rsid w:val="00B145EB"/>
    <w:rsid w:val="00B15045"/>
    <w:rsid w:val="00B159A7"/>
    <w:rsid w:val="00B15DA2"/>
    <w:rsid w:val="00B1672E"/>
    <w:rsid w:val="00B21C6A"/>
    <w:rsid w:val="00B25435"/>
    <w:rsid w:val="00B30DC0"/>
    <w:rsid w:val="00B3144A"/>
    <w:rsid w:val="00B31D22"/>
    <w:rsid w:val="00B31DDB"/>
    <w:rsid w:val="00B32194"/>
    <w:rsid w:val="00B32D68"/>
    <w:rsid w:val="00B36E5B"/>
    <w:rsid w:val="00B40562"/>
    <w:rsid w:val="00B40FD3"/>
    <w:rsid w:val="00B462CB"/>
    <w:rsid w:val="00B4781F"/>
    <w:rsid w:val="00B5066E"/>
    <w:rsid w:val="00B51CD6"/>
    <w:rsid w:val="00B52420"/>
    <w:rsid w:val="00B52F78"/>
    <w:rsid w:val="00B552D6"/>
    <w:rsid w:val="00B573AE"/>
    <w:rsid w:val="00B60659"/>
    <w:rsid w:val="00B6114F"/>
    <w:rsid w:val="00B623E1"/>
    <w:rsid w:val="00B633C2"/>
    <w:rsid w:val="00B63A1C"/>
    <w:rsid w:val="00B64B56"/>
    <w:rsid w:val="00B70A74"/>
    <w:rsid w:val="00B70B5F"/>
    <w:rsid w:val="00B70FF6"/>
    <w:rsid w:val="00B74058"/>
    <w:rsid w:val="00B80A92"/>
    <w:rsid w:val="00B8195D"/>
    <w:rsid w:val="00B822BA"/>
    <w:rsid w:val="00B84741"/>
    <w:rsid w:val="00B84A1F"/>
    <w:rsid w:val="00B86F97"/>
    <w:rsid w:val="00B93CF5"/>
    <w:rsid w:val="00B94116"/>
    <w:rsid w:val="00B94AEE"/>
    <w:rsid w:val="00B94CE9"/>
    <w:rsid w:val="00B95CF8"/>
    <w:rsid w:val="00B95DA2"/>
    <w:rsid w:val="00B96201"/>
    <w:rsid w:val="00B9681D"/>
    <w:rsid w:val="00B9703F"/>
    <w:rsid w:val="00B972D5"/>
    <w:rsid w:val="00BA1302"/>
    <w:rsid w:val="00BA1A6C"/>
    <w:rsid w:val="00BA26B8"/>
    <w:rsid w:val="00BA4F4C"/>
    <w:rsid w:val="00BA60C6"/>
    <w:rsid w:val="00BB1566"/>
    <w:rsid w:val="00BB25FA"/>
    <w:rsid w:val="00BB344A"/>
    <w:rsid w:val="00BC02D4"/>
    <w:rsid w:val="00BC18AD"/>
    <w:rsid w:val="00BC1EBF"/>
    <w:rsid w:val="00BC3BFE"/>
    <w:rsid w:val="00BC489F"/>
    <w:rsid w:val="00BC6171"/>
    <w:rsid w:val="00BC6659"/>
    <w:rsid w:val="00BD0066"/>
    <w:rsid w:val="00BD2A0F"/>
    <w:rsid w:val="00BD3383"/>
    <w:rsid w:val="00BD3C77"/>
    <w:rsid w:val="00BD3EFE"/>
    <w:rsid w:val="00BD40AF"/>
    <w:rsid w:val="00BD4144"/>
    <w:rsid w:val="00BD5757"/>
    <w:rsid w:val="00BD77F2"/>
    <w:rsid w:val="00BE0FA6"/>
    <w:rsid w:val="00BE28A0"/>
    <w:rsid w:val="00BE5F70"/>
    <w:rsid w:val="00BF0412"/>
    <w:rsid w:val="00BF0DF0"/>
    <w:rsid w:val="00BF6856"/>
    <w:rsid w:val="00BF6B13"/>
    <w:rsid w:val="00BF6C4E"/>
    <w:rsid w:val="00BF7E45"/>
    <w:rsid w:val="00C023A4"/>
    <w:rsid w:val="00C02697"/>
    <w:rsid w:val="00C03471"/>
    <w:rsid w:val="00C0676D"/>
    <w:rsid w:val="00C068DA"/>
    <w:rsid w:val="00C07C76"/>
    <w:rsid w:val="00C10243"/>
    <w:rsid w:val="00C15068"/>
    <w:rsid w:val="00C157D8"/>
    <w:rsid w:val="00C15FDA"/>
    <w:rsid w:val="00C16CCC"/>
    <w:rsid w:val="00C17587"/>
    <w:rsid w:val="00C21036"/>
    <w:rsid w:val="00C2503E"/>
    <w:rsid w:val="00C275E2"/>
    <w:rsid w:val="00C277A2"/>
    <w:rsid w:val="00C27DDC"/>
    <w:rsid w:val="00C30684"/>
    <w:rsid w:val="00C32AE8"/>
    <w:rsid w:val="00C34CE3"/>
    <w:rsid w:val="00C3567A"/>
    <w:rsid w:val="00C36ADA"/>
    <w:rsid w:val="00C4282A"/>
    <w:rsid w:val="00C463EE"/>
    <w:rsid w:val="00C5021B"/>
    <w:rsid w:val="00C5143E"/>
    <w:rsid w:val="00C52F68"/>
    <w:rsid w:val="00C563D9"/>
    <w:rsid w:val="00C5643A"/>
    <w:rsid w:val="00C57B75"/>
    <w:rsid w:val="00C60E17"/>
    <w:rsid w:val="00C6508D"/>
    <w:rsid w:val="00C6665B"/>
    <w:rsid w:val="00C672C4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5765"/>
    <w:rsid w:val="00C875AE"/>
    <w:rsid w:val="00C90397"/>
    <w:rsid w:val="00C9141F"/>
    <w:rsid w:val="00C916FA"/>
    <w:rsid w:val="00C94983"/>
    <w:rsid w:val="00CA0D66"/>
    <w:rsid w:val="00CA22A2"/>
    <w:rsid w:val="00CA39E6"/>
    <w:rsid w:val="00CA40FF"/>
    <w:rsid w:val="00CA4B43"/>
    <w:rsid w:val="00CA7BA5"/>
    <w:rsid w:val="00CB1978"/>
    <w:rsid w:val="00CB2F6E"/>
    <w:rsid w:val="00CB3CB7"/>
    <w:rsid w:val="00CB5F14"/>
    <w:rsid w:val="00CB7D60"/>
    <w:rsid w:val="00CC33C7"/>
    <w:rsid w:val="00CC5E00"/>
    <w:rsid w:val="00CC5EED"/>
    <w:rsid w:val="00CD0D0D"/>
    <w:rsid w:val="00CD1006"/>
    <w:rsid w:val="00CD12A6"/>
    <w:rsid w:val="00CD1F8A"/>
    <w:rsid w:val="00CD2A69"/>
    <w:rsid w:val="00CE3B45"/>
    <w:rsid w:val="00CE4E3B"/>
    <w:rsid w:val="00CE693A"/>
    <w:rsid w:val="00CE7623"/>
    <w:rsid w:val="00CF251A"/>
    <w:rsid w:val="00CF55D0"/>
    <w:rsid w:val="00CF67D1"/>
    <w:rsid w:val="00D01A08"/>
    <w:rsid w:val="00D02464"/>
    <w:rsid w:val="00D04074"/>
    <w:rsid w:val="00D0425A"/>
    <w:rsid w:val="00D05B26"/>
    <w:rsid w:val="00D05C74"/>
    <w:rsid w:val="00D13DBD"/>
    <w:rsid w:val="00D13FAF"/>
    <w:rsid w:val="00D14254"/>
    <w:rsid w:val="00D15A4C"/>
    <w:rsid w:val="00D15E39"/>
    <w:rsid w:val="00D15E88"/>
    <w:rsid w:val="00D207CB"/>
    <w:rsid w:val="00D21D62"/>
    <w:rsid w:val="00D22AB2"/>
    <w:rsid w:val="00D24078"/>
    <w:rsid w:val="00D25267"/>
    <w:rsid w:val="00D26927"/>
    <w:rsid w:val="00D3159B"/>
    <w:rsid w:val="00D31FE8"/>
    <w:rsid w:val="00D32D64"/>
    <w:rsid w:val="00D34AD3"/>
    <w:rsid w:val="00D36409"/>
    <w:rsid w:val="00D37813"/>
    <w:rsid w:val="00D37B3F"/>
    <w:rsid w:val="00D411DA"/>
    <w:rsid w:val="00D41399"/>
    <w:rsid w:val="00D46F89"/>
    <w:rsid w:val="00D50FDD"/>
    <w:rsid w:val="00D518FA"/>
    <w:rsid w:val="00D51C3E"/>
    <w:rsid w:val="00D52896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67CF6"/>
    <w:rsid w:val="00D70610"/>
    <w:rsid w:val="00D746EA"/>
    <w:rsid w:val="00D76ED4"/>
    <w:rsid w:val="00D77957"/>
    <w:rsid w:val="00D85438"/>
    <w:rsid w:val="00D87596"/>
    <w:rsid w:val="00D90A45"/>
    <w:rsid w:val="00D97A30"/>
    <w:rsid w:val="00D97DE0"/>
    <w:rsid w:val="00D97E08"/>
    <w:rsid w:val="00DA43B3"/>
    <w:rsid w:val="00DA4CEA"/>
    <w:rsid w:val="00DA5B91"/>
    <w:rsid w:val="00DA5F90"/>
    <w:rsid w:val="00DA7C3E"/>
    <w:rsid w:val="00DB0FA1"/>
    <w:rsid w:val="00DB1A1D"/>
    <w:rsid w:val="00DB491F"/>
    <w:rsid w:val="00DB5767"/>
    <w:rsid w:val="00DB77E9"/>
    <w:rsid w:val="00DC2B3E"/>
    <w:rsid w:val="00DC627B"/>
    <w:rsid w:val="00DD03AA"/>
    <w:rsid w:val="00DD23C0"/>
    <w:rsid w:val="00DD29BE"/>
    <w:rsid w:val="00DD4838"/>
    <w:rsid w:val="00DE031D"/>
    <w:rsid w:val="00DE2F02"/>
    <w:rsid w:val="00DE6296"/>
    <w:rsid w:val="00DF412D"/>
    <w:rsid w:val="00DF4EAA"/>
    <w:rsid w:val="00DF7E58"/>
    <w:rsid w:val="00E0011C"/>
    <w:rsid w:val="00E00AC1"/>
    <w:rsid w:val="00E00E19"/>
    <w:rsid w:val="00E0221E"/>
    <w:rsid w:val="00E03F39"/>
    <w:rsid w:val="00E07552"/>
    <w:rsid w:val="00E07E9C"/>
    <w:rsid w:val="00E154B6"/>
    <w:rsid w:val="00E161F8"/>
    <w:rsid w:val="00E16B3C"/>
    <w:rsid w:val="00E17A58"/>
    <w:rsid w:val="00E20743"/>
    <w:rsid w:val="00E219F6"/>
    <w:rsid w:val="00E239D4"/>
    <w:rsid w:val="00E26537"/>
    <w:rsid w:val="00E2668C"/>
    <w:rsid w:val="00E30B6D"/>
    <w:rsid w:val="00E334F4"/>
    <w:rsid w:val="00E34671"/>
    <w:rsid w:val="00E34996"/>
    <w:rsid w:val="00E34FE5"/>
    <w:rsid w:val="00E35468"/>
    <w:rsid w:val="00E378F9"/>
    <w:rsid w:val="00E37F97"/>
    <w:rsid w:val="00E41CC7"/>
    <w:rsid w:val="00E41D12"/>
    <w:rsid w:val="00E42769"/>
    <w:rsid w:val="00E479DE"/>
    <w:rsid w:val="00E502BF"/>
    <w:rsid w:val="00E5093A"/>
    <w:rsid w:val="00E526E2"/>
    <w:rsid w:val="00E5394D"/>
    <w:rsid w:val="00E547A5"/>
    <w:rsid w:val="00E60E76"/>
    <w:rsid w:val="00E64182"/>
    <w:rsid w:val="00E6572D"/>
    <w:rsid w:val="00E665D7"/>
    <w:rsid w:val="00E73C63"/>
    <w:rsid w:val="00E75ED7"/>
    <w:rsid w:val="00E8044E"/>
    <w:rsid w:val="00E8504B"/>
    <w:rsid w:val="00E850EE"/>
    <w:rsid w:val="00E91015"/>
    <w:rsid w:val="00E932F7"/>
    <w:rsid w:val="00E94EB4"/>
    <w:rsid w:val="00E95DC0"/>
    <w:rsid w:val="00E9631D"/>
    <w:rsid w:val="00EA1CD6"/>
    <w:rsid w:val="00EA2B69"/>
    <w:rsid w:val="00EA3333"/>
    <w:rsid w:val="00EA35A6"/>
    <w:rsid w:val="00EA4A57"/>
    <w:rsid w:val="00EA5484"/>
    <w:rsid w:val="00EA74EE"/>
    <w:rsid w:val="00EB5F1D"/>
    <w:rsid w:val="00EB7249"/>
    <w:rsid w:val="00EC063C"/>
    <w:rsid w:val="00EC247D"/>
    <w:rsid w:val="00EC441F"/>
    <w:rsid w:val="00EC6CC2"/>
    <w:rsid w:val="00ED21E3"/>
    <w:rsid w:val="00ED5A79"/>
    <w:rsid w:val="00ED5BF3"/>
    <w:rsid w:val="00EE05C5"/>
    <w:rsid w:val="00EE3E1A"/>
    <w:rsid w:val="00EE594E"/>
    <w:rsid w:val="00EE5BFB"/>
    <w:rsid w:val="00EE75FF"/>
    <w:rsid w:val="00EE798C"/>
    <w:rsid w:val="00EF0A8D"/>
    <w:rsid w:val="00EF12B4"/>
    <w:rsid w:val="00EF1FDC"/>
    <w:rsid w:val="00EF29C0"/>
    <w:rsid w:val="00EF2A34"/>
    <w:rsid w:val="00EF4B7B"/>
    <w:rsid w:val="00EF625F"/>
    <w:rsid w:val="00F01687"/>
    <w:rsid w:val="00F02810"/>
    <w:rsid w:val="00F050B0"/>
    <w:rsid w:val="00F067E7"/>
    <w:rsid w:val="00F07184"/>
    <w:rsid w:val="00F1290C"/>
    <w:rsid w:val="00F15CEB"/>
    <w:rsid w:val="00F15F38"/>
    <w:rsid w:val="00F17555"/>
    <w:rsid w:val="00F176D4"/>
    <w:rsid w:val="00F17D49"/>
    <w:rsid w:val="00F20081"/>
    <w:rsid w:val="00F20791"/>
    <w:rsid w:val="00F214C4"/>
    <w:rsid w:val="00F22DB7"/>
    <w:rsid w:val="00F22EE1"/>
    <w:rsid w:val="00F24165"/>
    <w:rsid w:val="00F2498F"/>
    <w:rsid w:val="00F25363"/>
    <w:rsid w:val="00F2680A"/>
    <w:rsid w:val="00F26FEE"/>
    <w:rsid w:val="00F26FF8"/>
    <w:rsid w:val="00F30274"/>
    <w:rsid w:val="00F30F6A"/>
    <w:rsid w:val="00F31F0A"/>
    <w:rsid w:val="00F3516D"/>
    <w:rsid w:val="00F406B2"/>
    <w:rsid w:val="00F422FC"/>
    <w:rsid w:val="00F44537"/>
    <w:rsid w:val="00F45E0D"/>
    <w:rsid w:val="00F467E1"/>
    <w:rsid w:val="00F469F7"/>
    <w:rsid w:val="00F52AC4"/>
    <w:rsid w:val="00F52C9A"/>
    <w:rsid w:val="00F5467A"/>
    <w:rsid w:val="00F54681"/>
    <w:rsid w:val="00F54CC3"/>
    <w:rsid w:val="00F54D18"/>
    <w:rsid w:val="00F61F77"/>
    <w:rsid w:val="00F668B5"/>
    <w:rsid w:val="00F66C50"/>
    <w:rsid w:val="00F720A0"/>
    <w:rsid w:val="00F72D73"/>
    <w:rsid w:val="00F7558A"/>
    <w:rsid w:val="00F76545"/>
    <w:rsid w:val="00F803D9"/>
    <w:rsid w:val="00F814CD"/>
    <w:rsid w:val="00F81C42"/>
    <w:rsid w:val="00F83164"/>
    <w:rsid w:val="00F85016"/>
    <w:rsid w:val="00F857D3"/>
    <w:rsid w:val="00F86943"/>
    <w:rsid w:val="00F91B58"/>
    <w:rsid w:val="00F9348B"/>
    <w:rsid w:val="00F9373D"/>
    <w:rsid w:val="00F943F0"/>
    <w:rsid w:val="00F94EDC"/>
    <w:rsid w:val="00F9610C"/>
    <w:rsid w:val="00F96C77"/>
    <w:rsid w:val="00F976A5"/>
    <w:rsid w:val="00FA15D4"/>
    <w:rsid w:val="00FA1FF0"/>
    <w:rsid w:val="00FA2AEE"/>
    <w:rsid w:val="00FA43CE"/>
    <w:rsid w:val="00FA4E01"/>
    <w:rsid w:val="00FA6D6A"/>
    <w:rsid w:val="00FB1009"/>
    <w:rsid w:val="00FB6C52"/>
    <w:rsid w:val="00FB6D01"/>
    <w:rsid w:val="00FC3612"/>
    <w:rsid w:val="00FC47E0"/>
    <w:rsid w:val="00FC4CBF"/>
    <w:rsid w:val="00FC53E2"/>
    <w:rsid w:val="00FC6A55"/>
    <w:rsid w:val="00FC6B8E"/>
    <w:rsid w:val="00FD2474"/>
    <w:rsid w:val="00FD421D"/>
    <w:rsid w:val="00FD48F9"/>
    <w:rsid w:val="00FD5F00"/>
    <w:rsid w:val="00FE3116"/>
    <w:rsid w:val="00FE3A49"/>
    <w:rsid w:val="00FE76E1"/>
    <w:rsid w:val="00FE7925"/>
    <w:rsid w:val="00FF1EBB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9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4A"/>
    <w:pPr>
      <w:keepNext/>
      <w:keepLines/>
      <w:spacing w:before="40" w:after="0" w:line="256" w:lineRule="auto"/>
      <w:outlineLvl w:val="3"/>
    </w:pPr>
    <w:rPr>
      <w:rFonts w:ascii="Times New Roman" w:eastAsiaTheme="majorEastAsia" w:hAnsi="Times New Roman" w:cstheme="majorBidi"/>
      <w:b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24A"/>
    <w:rPr>
      <w:rFonts w:ascii="Times New Roman" w:eastAsiaTheme="majorEastAsia" w:hAnsi="Times New Roman" w:cstheme="majorBidi"/>
      <w:b/>
      <w:iCs/>
      <w:color w:val="365F91" w:themeColor="accent1" w:themeShade="BF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A39E6"/>
  </w:style>
  <w:style w:type="character" w:styleId="Hipercze">
    <w:name w:val="Hyperlink"/>
    <w:basedOn w:val="Domylnaczcionkaakapitu"/>
    <w:uiPriority w:val="99"/>
    <w:unhideWhenUsed/>
    <w:rsid w:val="00CA40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0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0F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D6A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f11">
    <w:name w:val="cf11"/>
    <w:basedOn w:val="Domylnaczcionkaakapitu"/>
    <w:rsid w:val="006466D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B411-052C-4CA4-B44C-D1875315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2269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Ścisło Justyna</cp:lastModifiedBy>
  <cp:revision>2</cp:revision>
  <cp:lastPrinted>2023-04-26T09:13:00Z</cp:lastPrinted>
  <dcterms:created xsi:type="dcterms:W3CDTF">2023-11-16T08:53:00Z</dcterms:created>
  <dcterms:modified xsi:type="dcterms:W3CDTF">2023-11-16T08:53:00Z</dcterms:modified>
</cp:coreProperties>
</file>