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05CF" w14:textId="77777777" w:rsidR="00421322" w:rsidRDefault="00421322" w:rsidP="00390051">
      <w:pPr>
        <w:spacing w:after="0" w:line="240" w:lineRule="auto"/>
        <w:ind w:left="10206"/>
        <w:rPr>
          <w:sz w:val="20"/>
        </w:rPr>
      </w:pPr>
    </w:p>
    <w:p w14:paraId="1508F9DD" w14:textId="30E1258A" w:rsidR="00421322" w:rsidRPr="00421322" w:rsidRDefault="00421322" w:rsidP="00421322">
      <w:pPr>
        <w:spacing w:after="0" w:line="240" w:lineRule="auto"/>
        <w:ind w:left="284"/>
        <w:rPr>
          <w:sz w:val="24"/>
          <w:szCs w:val="24"/>
        </w:rPr>
      </w:pPr>
      <w:r w:rsidRPr="00421322">
        <w:rPr>
          <w:sz w:val="24"/>
          <w:szCs w:val="24"/>
        </w:rPr>
        <w:t>Załącznik nr</w:t>
      </w:r>
      <w:r w:rsidR="009C0BD6">
        <w:rPr>
          <w:sz w:val="24"/>
          <w:szCs w:val="24"/>
        </w:rPr>
        <w:t xml:space="preserve"> 9</w:t>
      </w:r>
      <w:r w:rsidRPr="00421322">
        <w:rPr>
          <w:sz w:val="24"/>
          <w:szCs w:val="24"/>
        </w:rPr>
        <w:t xml:space="preserve"> do Regulaminu wyboru projektów</w:t>
      </w:r>
    </w:p>
    <w:p w14:paraId="68167742" w14:textId="6E06C6E4" w:rsidR="00DD23C0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Załącznik do uchwały Nr </w:t>
      </w:r>
      <w:r w:rsidR="002F61D4">
        <w:rPr>
          <w:sz w:val="20"/>
        </w:rPr>
        <w:t>42</w:t>
      </w:r>
      <w:r w:rsidR="00166BE6">
        <w:rPr>
          <w:sz w:val="20"/>
        </w:rPr>
        <w:t>/2023</w:t>
      </w:r>
    </w:p>
    <w:p w14:paraId="6C193EC4" w14:textId="5910229E" w:rsidR="00DD23C0" w:rsidRPr="004A72AA" w:rsidRDefault="00DD23C0" w:rsidP="00390051">
      <w:pPr>
        <w:spacing w:after="0" w:line="240" w:lineRule="auto"/>
        <w:ind w:left="10206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>programu Fundusze Europejskie dla Podlaskiego 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  <w:r w:rsidR="00390051">
        <w:rPr>
          <w:sz w:val="20"/>
        </w:rPr>
        <w:br/>
      </w:r>
      <w:r>
        <w:rPr>
          <w:sz w:val="20"/>
        </w:rPr>
        <w:t xml:space="preserve">z dnia </w:t>
      </w:r>
      <w:r w:rsidR="002F61D4">
        <w:rPr>
          <w:sz w:val="20"/>
        </w:rPr>
        <w:t xml:space="preserve">2 października </w:t>
      </w:r>
      <w:r w:rsidR="00166BE6">
        <w:rPr>
          <w:sz w:val="20"/>
        </w:rPr>
        <w:t>2023</w:t>
      </w:r>
      <w:r>
        <w:rPr>
          <w:sz w:val="20"/>
        </w:rPr>
        <w:t xml:space="preserve">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77D84C86" w14:textId="77777777" w:rsidR="00D5250A" w:rsidRPr="00542955" w:rsidRDefault="00D5250A" w:rsidP="00766F4C">
      <w:pPr>
        <w:spacing w:after="0" w:line="240" w:lineRule="auto"/>
        <w:rPr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242"/>
        <w:gridCol w:w="4561"/>
        <w:gridCol w:w="4424"/>
      </w:tblGrid>
      <w:tr w:rsidR="00542955" w:rsidRPr="004F51A7" w14:paraId="5A07F707" w14:textId="77777777" w:rsidTr="00961DDB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Pr="004F51A7" w:rsidRDefault="00331C7A" w:rsidP="00A905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  <w:r w:rsidRPr="004F51A7">
              <w:rPr>
                <w:rFonts w:asciiTheme="minorHAnsi" w:hAnsiTheme="minorHAnsi" w:cstheme="minorHAnsi"/>
                <w:b/>
              </w:rPr>
              <w:t xml:space="preserve">SYSTEMATYKA KRYTERIÓW WYBORU PROJEKTÓW </w:t>
            </w:r>
            <w:r w:rsidR="00F176D4" w:rsidRPr="004F51A7">
              <w:rPr>
                <w:rFonts w:asciiTheme="minorHAnsi" w:hAnsiTheme="minorHAnsi" w:cstheme="minorHAnsi"/>
                <w:b/>
              </w:rPr>
              <w:t>WSPÓŁFINANSOWANYCH Z EUROPEJSKIEGO FUNDUSZU SPOŁECZNEGO</w:t>
            </w:r>
            <w:r w:rsidRPr="004F51A7">
              <w:rPr>
                <w:rFonts w:asciiTheme="minorHAnsi" w:hAnsiTheme="minorHAnsi" w:cstheme="minorHAnsi"/>
                <w:b/>
              </w:rPr>
              <w:t xml:space="preserve"> </w:t>
            </w:r>
            <w:r w:rsidR="00BD3C77" w:rsidRPr="004F51A7">
              <w:rPr>
                <w:rFonts w:asciiTheme="minorHAnsi" w:hAnsiTheme="minorHAnsi" w:cstheme="minorHAnsi"/>
                <w:b/>
              </w:rPr>
              <w:t>+</w:t>
            </w:r>
          </w:p>
          <w:p w14:paraId="0D14A143" w14:textId="77777777" w:rsidR="00FC3612" w:rsidRPr="004F51A7" w:rsidRDefault="00331C7A" w:rsidP="00A905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</w:rPr>
            </w:pPr>
            <w:r w:rsidRPr="004F51A7">
              <w:rPr>
                <w:rFonts w:asciiTheme="minorHAnsi" w:hAnsiTheme="minorHAnsi" w:cstheme="minorHAnsi"/>
                <w:b/>
              </w:rPr>
              <w:t xml:space="preserve">W RAMACH </w:t>
            </w:r>
            <w:r w:rsidR="00BD3C77" w:rsidRPr="004F51A7">
              <w:rPr>
                <w:rFonts w:asciiTheme="minorHAnsi" w:hAnsiTheme="minorHAnsi" w:cstheme="minorHAnsi"/>
                <w:b/>
                <w:bCs/>
              </w:rPr>
              <w:t>PROGRAMU FUNDUSZE EUROPEJSKIE DLA PODLASKIEGO</w:t>
            </w:r>
            <w:r w:rsidR="00BD3C77" w:rsidRPr="004F51A7">
              <w:rPr>
                <w:rFonts w:asciiTheme="minorHAnsi" w:hAnsiTheme="minorHAnsi" w:cstheme="minorHAnsi"/>
              </w:rPr>
              <w:t xml:space="preserve"> </w:t>
            </w:r>
            <w:r w:rsidR="00BD3C77" w:rsidRPr="004F51A7">
              <w:rPr>
                <w:rFonts w:asciiTheme="minorHAnsi" w:hAnsiTheme="minorHAnsi" w:cstheme="minorHAnsi"/>
                <w:b/>
              </w:rPr>
              <w:t>NA LATA 2021-2027</w:t>
            </w:r>
          </w:p>
          <w:p w14:paraId="6B7B45AE" w14:textId="77777777" w:rsidR="00BD3C77" w:rsidRPr="004F51A7" w:rsidRDefault="00BD3C77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b/>
              </w:rPr>
            </w:pPr>
          </w:p>
          <w:p w14:paraId="06B4E78F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>Priorytet VIII: Fundusze na rzecz edukacji i włączenia społecznego</w:t>
            </w:r>
          </w:p>
          <w:p w14:paraId="65240681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 xml:space="preserve"> </w:t>
            </w:r>
          </w:p>
          <w:p w14:paraId="321A6D7D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>Działanie 8.3 Zwiększenie aktywności społeczno-zawodowej</w:t>
            </w:r>
          </w:p>
          <w:p w14:paraId="3AE71A18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4EE0E1B6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>Cel Szczegółowy „h”</w:t>
            </w:r>
            <w:r w:rsidRPr="004F51A7">
              <w:rPr>
                <w:rStyle w:val="Nagwek4Znak"/>
                <w:rFonts w:asciiTheme="minorHAnsi" w:hAnsiTheme="minorHAnsi" w:cstheme="minorHAnsi"/>
              </w:rPr>
              <w:t xml:space="preserve">: </w:t>
            </w:r>
            <w:r w:rsidRPr="004F51A7">
              <w:rPr>
                <w:rStyle w:val="Nagwek4Znak"/>
                <w:rFonts w:asciiTheme="minorHAnsi" w:hAnsiTheme="minorHAnsi" w:cstheme="minorHAnsi"/>
                <w:b w:val="0"/>
                <w:color w:val="auto"/>
              </w:rPr>
              <w:t>Wspieranie aktywnego włączenia społecznego w celu promowania równości szans, niedyskryminacji i aktywnego uczestnictwa, oraz zwiększanie zdolności do zatrudnienia, w szczególności grup w niekorzystnej sytuacji</w:t>
            </w:r>
            <w:r w:rsidRPr="004F51A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43FD88A" w14:textId="77777777" w:rsidR="0057124A" w:rsidRPr="004F51A7" w:rsidRDefault="0057124A" w:rsidP="00766F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</w:p>
          <w:p w14:paraId="0AF9C9A0" w14:textId="56CEF3BF" w:rsidR="00714CC9" w:rsidRPr="004F51A7" w:rsidRDefault="0057124A" w:rsidP="00A905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>Kryteria mają zastosowanie do projekt</w:t>
            </w:r>
            <w:r w:rsidR="00E32B30" w:rsidRPr="004F51A7">
              <w:rPr>
                <w:rFonts w:asciiTheme="minorHAnsi" w:hAnsiTheme="minorHAnsi" w:cstheme="minorHAnsi"/>
              </w:rPr>
              <w:t>ów</w:t>
            </w:r>
            <w:r w:rsidRPr="004F51A7">
              <w:rPr>
                <w:rFonts w:asciiTheme="minorHAnsi" w:hAnsiTheme="minorHAnsi" w:cstheme="minorHAnsi"/>
              </w:rPr>
              <w:t xml:space="preserve"> wybieran</w:t>
            </w:r>
            <w:r w:rsidR="00E32B30" w:rsidRPr="004F51A7">
              <w:rPr>
                <w:rFonts w:asciiTheme="minorHAnsi" w:hAnsiTheme="minorHAnsi" w:cstheme="minorHAnsi"/>
              </w:rPr>
              <w:t>ych</w:t>
            </w:r>
            <w:r w:rsidRPr="004F51A7">
              <w:rPr>
                <w:rFonts w:asciiTheme="minorHAnsi" w:hAnsiTheme="minorHAnsi" w:cstheme="minorHAnsi"/>
              </w:rPr>
              <w:t xml:space="preserve"> w trybie </w:t>
            </w:r>
            <w:r w:rsidR="00166BE6" w:rsidRPr="004F51A7">
              <w:rPr>
                <w:rFonts w:asciiTheme="minorHAnsi" w:hAnsiTheme="minorHAnsi" w:cstheme="minorHAnsi"/>
              </w:rPr>
              <w:t>konkurencyjnym</w:t>
            </w:r>
          </w:p>
          <w:p w14:paraId="7D60918F" w14:textId="05A586EC" w:rsidR="00652346" w:rsidRPr="004F51A7" w:rsidRDefault="0057124A" w:rsidP="00A905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br/>
            </w:r>
            <w:r w:rsidR="00714CC9" w:rsidRPr="004F51A7">
              <w:rPr>
                <w:rFonts w:asciiTheme="minorHAnsi" w:hAnsiTheme="minorHAnsi" w:cstheme="minorHAnsi"/>
              </w:rPr>
              <w:t>Typ projektu:</w:t>
            </w:r>
          </w:p>
          <w:p w14:paraId="7E60E05A" w14:textId="658BC8BD" w:rsidR="00A72C38" w:rsidRPr="004F51A7" w:rsidRDefault="00B846E7" w:rsidP="00A9057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51A7">
              <w:rPr>
                <w:rFonts w:asciiTheme="minorHAnsi" w:hAnsiTheme="minorHAnsi" w:cstheme="minorHAnsi"/>
                <w:b/>
                <w:bCs/>
              </w:rPr>
              <w:t>Wsparcie rozwoju ekonomii społecznej</w:t>
            </w:r>
          </w:p>
          <w:p w14:paraId="20D30232" w14:textId="1C9149EB" w:rsidR="00A9057F" w:rsidRPr="004F51A7" w:rsidRDefault="00A9057F" w:rsidP="00F11C1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2955" w:rsidRPr="004F51A7" w14:paraId="5C2F8405" w14:textId="77777777" w:rsidTr="00961DDB">
        <w:tc>
          <w:tcPr>
            <w:tcW w:w="5000" w:type="pct"/>
            <w:gridSpan w:val="4"/>
            <w:shd w:val="clear" w:color="auto" w:fill="D9D9D9"/>
          </w:tcPr>
          <w:p w14:paraId="7E9CB097" w14:textId="4EA3BAE6" w:rsidR="00331C7A" w:rsidRPr="004F51A7" w:rsidRDefault="00652346" w:rsidP="00892C01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SZCZEGÓLNE </w:t>
            </w:r>
            <w:r w:rsidR="00331C7A" w:rsidRPr="004F5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KRYTERIA WYBORU PROJEKTÓW </w:t>
            </w:r>
            <w:r w:rsidR="00F176D4" w:rsidRPr="004F51A7">
              <w:rPr>
                <w:rFonts w:asciiTheme="minorHAnsi" w:hAnsiTheme="minorHAnsi" w:cstheme="minorHAnsi"/>
                <w:b/>
                <w:sz w:val="20"/>
                <w:szCs w:val="20"/>
              </w:rPr>
              <w:t>(SYSTEMATYKA I BRZMIENIE)</w:t>
            </w:r>
            <w:r w:rsidR="00714CC9" w:rsidRPr="004F5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14CC9" w:rsidRPr="004F51A7">
              <w:rPr>
                <w:rFonts w:asciiTheme="minorHAnsi" w:hAnsiTheme="minorHAnsi" w:cstheme="minorHAnsi"/>
                <w:bCs/>
                <w:sz w:val="20"/>
                <w:szCs w:val="20"/>
              </w:rPr>
              <w:t>– etap oceny formalnej</w:t>
            </w:r>
          </w:p>
        </w:tc>
      </w:tr>
      <w:tr w:rsidR="00005DB2" w:rsidRPr="004F51A7" w14:paraId="66D9A144" w14:textId="77777777" w:rsidTr="00961DDB">
        <w:tc>
          <w:tcPr>
            <w:tcW w:w="273" w:type="pct"/>
            <w:shd w:val="clear" w:color="auto" w:fill="D9D9D9"/>
            <w:vAlign w:val="center"/>
          </w:tcPr>
          <w:p w14:paraId="2BBA1423" w14:textId="77777777" w:rsidR="00331C7A" w:rsidRPr="004F51A7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16" w:type="pct"/>
            <w:shd w:val="clear" w:color="auto" w:fill="D9D9D9"/>
            <w:vAlign w:val="center"/>
          </w:tcPr>
          <w:p w14:paraId="1CA35F1B" w14:textId="77777777" w:rsidR="00331C7A" w:rsidRPr="004F51A7" w:rsidRDefault="00FA2AEE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331C7A" w:rsidRPr="004F51A7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428440DC" w14:textId="77777777" w:rsidR="00331C7A" w:rsidRPr="004F51A7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Definicja kryterium</w:t>
            </w:r>
          </w:p>
        </w:tc>
        <w:tc>
          <w:tcPr>
            <w:tcW w:w="1581" w:type="pct"/>
            <w:shd w:val="clear" w:color="auto" w:fill="D9D9D9"/>
            <w:vAlign w:val="center"/>
          </w:tcPr>
          <w:p w14:paraId="7DB190AA" w14:textId="77777777" w:rsidR="00F06728" w:rsidRPr="004F51A7" w:rsidRDefault="00331C7A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40837743"/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Opis </w:t>
            </w:r>
            <w:r w:rsidR="00FA2AEE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znaczenia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kryterium</w:t>
            </w:r>
            <w:r w:rsidR="00A56CBC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dla wyniku oceny</w:t>
            </w:r>
          </w:p>
          <w:p w14:paraId="66B91EA6" w14:textId="13FD7657" w:rsidR="00331C7A" w:rsidRPr="004F51A7" w:rsidRDefault="00A56CBC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0"/>
          </w:p>
        </w:tc>
      </w:tr>
      <w:tr w:rsidR="00F06728" w:rsidRPr="004F51A7" w14:paraId="487BC0C1" w14:textId="77777777" w:rsidTr="00D5250A">
        <w:tc>
          <w:tcPr>
            <w:tcW w:w="273" w:type="pct"/>
            <w:shd w:val="clear" w:color="auto" w:fill="auto"/>
            <w:vAlign w:val="center"/>
          </w:tcPr>
          <w:p w14:paraId="0E99BD21" w14:textId="0D70D910" w:rsidR="00F06728" w:rsidRPr="004F51A7" w:rsidRDefault="002F0A3E" w:rsidP="00892C0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6" w:type="pct"/>
            <w:shd w:val="clear" w:color="auto" w:fill="auto"/>
            <w:vAlign w:val="center"/>
          </w:tcPr>
          <w:p w14:paraId="3AF9446D" w14:textId="3D43ED64" w:rsidR="00F06728" w:rsidRPr="004F51A7" w:rsidRDefault="00F06728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Wnioskodawca </w:t>
            </w:r>
            <w:r w:rsidR="001E106A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(lub w przypadku projektu partnerskiego: Partner wiodący) 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prowadzi działalnoś</w:t>
            </w:r>
            <w:r w:rsidR="00FC7F4C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ć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i ma siedzibę na terenie województwa</w:t>
            </w:r>
            <w:r w:rsidR="001E106A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podlaskiego.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33B13E8B" w14:textId="68A71A92" w:rsidR="001C0F51" w:rsidRDefault="001E106A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Realizacja projektu przez podmioty funkcjonujące na terenie województwa podlaskiego jest uzasadniona regionalnym/ lokalnym charakterem wsparcia oraz pozytywnie wpłynie na efektywność realizacji projektu. </w:t>
            </w:r>
            <w:r w:rsidR="001C0F51">
              <w:t xml:space="preserve"> </w:t>
            </w:r>
            <w:r w:rsidR="001C0F51">
              <w:rPr>
                <w:rStyle w:val="cf01"/>
              </w:rPr>
              <w:t xml:space="preserve">Działalność prowadzona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 regionie przekłada się na znajomość występujących tu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problemów oraz specyfiki rynku pracy</w:t>
            </w:r>
            <w:r w:rsidR="00E55991">
              <w:rPr>
                <w:rFonts w:asciiTheme="minorHAnsi" w:hAnsiTheme="minorHAnsi" w:cstheme="minorHAnsi"/>
                <w:sz w:val="20"/>
                <w:szCs w:val="20"/>
              </w:rPr>
              <w:t>, a także zwiększenie dostępności wsparcia dla Uczestników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6473BAB" w14:textId="4CCE2C38" w:rsidR="001C0F51" w:rsidRDefault="001C0F51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Kryterium zostanie uznane za spełnione jeśli w treści wniosku zostanie wyraźnie wskazane, że Beneficjent posiada siedzibę, filię, delegaturę, oddział czy inną prawnie dozwoloną formę organizacyjną działalności podmiotu oraz prowadzi działalność na terenie województwa podlaskiego.</w:t>
            </w:r>
          </w:p>
          <w:p w14:paraId="07C2CE3C" w14:textId="6DB3441B" w:rsidR="00F06728" w:rsidRPr="004F51A7" w:rsidRDefault="001E106A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Fakt </w:t>
            </w:r>
            <w:r w:rsidR="001C0F51">
              <w:rPr>
                <w:rFonts w:asciiTheme="minorHAnsi" w:hAnsiTheme="minorHAnsi" w:cstheme="minorHAnsi"/>
                <w:sz w:val="20"/>
                <w:szCs w:val="20"/>
              </w:rPr>
              <w:t xml:space="preserve">prowadzenia działalności i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posiadania siedziby przez Wnioskodawcę ( lub w przypadku projektu partnerskiego: Partnera wiodącego) na terenie województwa podlaskiego zostanie zweryfikowany na podstawie wniosku o dofinansowanie oraz dokumentów rejestrowych wnioskodawcy.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3E23729C" w14:textId="46B2C1A6" w:rsidR="001E106A" w:rsidRPr="004F51A7" w:rsidRDefault="001E106A" w:rsidP="001E10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spełniania kryterium polega na przypisaniu mu wartości logicznych „tak</w:t>
            </w:r>
            <w:r w:rsidR="00C437A2" w:rsidRPr="004F51A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„nie”.</w:t>
            </w:r>
          </w:p>
          <w:p w14:paraId="15B7BBD8" w14:textId="77777777" w:rsidR="00714CC9" w:rsidRPr="004F51A7" w:rsidRDefault="00714CC9" w:rsidP="001E10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0A362" w14:textId="77777777" w:rsidR="001E106A" w:rsidRPr="004F51A7" w:rsidRDefault="001E106A" w:rsidP="001E106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576E95F5" w14:textId="5AB8E933" w:rsidR="00F06728" w:rsidRPr="004F51A7" w:rsidRDefault="001E106A" w:rsidP="00D5250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Projekty niespełniające kryterium szczególnego są odrzucane na etapie oceny formalnej.  </w:t>
            </w:r>
          </w:p>
        </w:tc>
      </w:tr>
      <w:tr w:rsidR="005721CE" w:rsidRPr="004F51A7" w14:paraId="09966C8D" w14:textId="77777777" w:rsidTr="00961DDB">
        <w:tc>
          <w:tcPr>
            <w:tcW w:w="273" w:type="pct"/>
            <w:shd w:val="clear" w:color="auto" w:fill="auto"/>
          </w:tcPr>
          <w:p w14:paraId="70993B0B" w14:textId="71F6E01B" w:rsidR="005721CE" w:rsidRPr="004F51A7" w:rsidRDefault="002F0A3E" w:rsidP="00E445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6" w:type="pct"/>
            <w:shd w:val="clear" w:color="auto" w:fill="auto"/>
          </w:tcPr>
          <w:p w14:paraId="417B08FC" w14:textId="5066A01E" w:rsidR="005721CE" w:rsidRPr="004F51A7" w:rsidRDefault="002C369B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Projekt jest realizowany na terenie wyłącznie jednego całego subregionu</w:t>
            </w:r>
          </w:p>
        </w:tc>
        <w:tc>
          <w:tcPr>
            <w:tcW w:w="1630" w:type="pct"/>
            <w:shd w:val="clear" w:color="auto" w:fill="auto"/>
          </w:tcPr>
          <w:p w14:paraId="1C0D0227" w14:textId="28BA34BB" w:rsidR="00652F2E" w:rsidRPr="004F51A7" w:rsidRDefault="00B54247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Obszar w</w:t>
            </w:r>
            <w:r w:rsidR="006A2854" w:rsidRPr="004F51A7">
              <w:rPr>
                <w:rFonts w:asciiTheme="minorHAnsi" w:hAnsiTheme="minorHAnsi" w:cstheme="minorHAnsi"/>
                <w:sz w:val="20"/>
                <w:szCs w:val="20"/>
              </w:rPr>
              <w:t>ojewództw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A2854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podlaskie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6A2854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został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podzielony </w:t>
            </w:r>
            <w:r w:rsidR="006A2854" w:rsidRPr="004F51A7">
              <w:rPr>
                <w:rFonts w:asciiTheme="minorHAnsi" w:hAnsiTheme="minorHAnsi" w:cstheme="minorHAnsi"/>
                <w:sz w:val="20"/>
                <w:szCs w:val="20"/>
              </w:rPr>
              <w:t>na 4 subregiony: białostocki</w:t>
            </w:r>
            <w:r w:rsidR="000B4E2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(miasto Białystok, powiat białostocki)</w:t>
            </w:r>
            <w:r w:rsidR="006A2854" w:rsidRPr="004F51A7">
              <w:rPr>
                <w:rFonts w:asciiTheme="minorHAnsi" w:hAnsiTheme="minorHAnsi" w:cstheme="minorHAnsi"/>
                <w:sz w:val="20"/>
                <w:szCs w:val="20"/>
              </w:rPr>
              <w:t>, bielski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(powiat bielski, hajnowski, siemiatycki)</w:t>
            </w:r>
            <w:r w:rsidR="005E5276" w:rsidRPr="004F51A7">
              <w:rPr>
                <w:rFonts w:asciiTheme="minorHAnsi" w:hAnsiTheme="minorHAnsi" w:cstheme="minorHAnsi"/>
                <w:sz w:val="20"/>
                <w:szCs w:val="20"/>
              </w:rPr>
              <w:t>, łomżyński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0B4E2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miasto Łomża,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powiat </w:t>
            </w:r>
            <w:r w:rsidR="000B4E2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grajewski,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>kolneński</w:t>
            </w:r>
            <w:r w:rsidR="000B4E2F" w:rsidRPr="004F51A7">
              <w:rPr>
                <w:rFonts w:asciiTheme="minorHAnsi" w:hAnsiTheme="minorHAnsi" w:cstheme="minorHAnsi"/>
                <w:sz w:val="20"/>
                <w:szCs w:val="20"/>
              </w:rPr>
              <w:t>, łomżyński, wysokomazowiecki, zambrowski)</w:t>
            </w:r>
            <w:r w:rsidR="005E5276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i suwalski</w:t>
            </w:r>
            <w:r w:rsidR="000B4E2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(miasto Suwałki, powiat augustowski, moniecki, sejneński, sokólski, suwalski).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DBF2479" w14:textId="12CAD9E3" w:rsidR="005950E4" w:rsidRPr="004F51A7" w:rsidRDefault="000B4E2F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 obejmie swym zasięgiem wszystkie powiaty znajdujące się na obszarze jednego subregionu, co oznacza, że wsparcie będzie realizowane na obszarze danego subregionu i zostanie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>skierowan</w:t>
            </w:r>
            <w:r w:rsidR="005950E4" w:rsidRPr="004F51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do grup docelowych z obszaru </w:t>
            </w:r>
            <w:r w:rsidR="005950E4" w:rsidRPr="004F51A7">
              <w:rPr>
                <w:rFonts w:asciiTheme="minorHAnsi" w:hAnsiTheme="minorHAnsi" w:cstheme="minorHAnsi"/>
                <w:sz w:val="20"/>
                <w:szCs w:val="20"/>
              </w:rPr>
              <w:t>danego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subregion</w:t>
            </w:r>
            <w:r w:rsidR="005950E4" w:rsidRPr="004F51A7">
              <w:rPr>
                <w:rFonts w:asciiTheme="minorHAnsi" w:hAnsiTheme="minorHAnsi" w:cstheme="minorHAnsi"/>
                <w:sz w:val="20"/>
                <w:szCs w:val="20"/>
              </w:rPr>
              <w:t>u, tj.: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72150F7" w14:textId="20079EAC" w:rsidR="005950E4" w:rsidRPr="004F51A7" w:rsidRDefault="005950E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 przypadku osób fizycznych zamieszkują one na obszarze danego subregionu (w rozumieniu przepisów Kodeksu Cywilnego), </w:t>
            </w:r>
          </w:p>
          <w:p w14:paraId="48AD0EB1" w14:textId="2955D188" w:rsidR="00F9632D" w:rsidRDefault="005950E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 przypadku podmiotów posiadają one jednostkę organizacyjną </w:t>
            </w:r>
            <w:r w:rsidR="00EB171D" w:rsidRPr="004F51A7">
              <w:rPr>
                <w:rFonts w:asciiTheme="minorHAnsi" w:hAnsiTheme="minorHAnsi" w:cstheme="minorHAnsi"/>
                <w:sz w:val="20"/>
                <w:szCs w:val="20"/>
              </w:rPr>
              <w:t>(tj. posiada siedzibę, filię, delegaturę, oddział czy inną prawnie dozwoloną formę organizacyjną działalnoś</w:t>
            </w:r>
            <w:r w:rsidR="00602A3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ci </w:t>
            </w:r>
            <w:r w:rsidR="00EB171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podmiotu)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>na obszarze danego subregionu.</w:t>
            </w:r>
          </w:p>
          <w:p w14:paraId="6F4EBA15" w14:textId="65B96195" w:rsidR="00745242" w:rsidRDefault="003A22D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Warunek</w:t>
            </w:r>
            <w:r w:rsidR="00745242">
              <w:rPr>
                <w:rFonts w:asciiTheme="minorHAnsi" w:hAnsiTheme="minorHAnsi" w:cstheme="minorHAnsi"/>
                <w:sz w:val="20"/>
                <w:szCs w:val="20"/>
              </w:rPr>
              <w:t xml:space="preserve"> ten nie dotyczy </w:t>
            </w:r>
            <w:r w:rsidR="00B62BFB">
              <w:rPr>
                <w:rFonts w:asciiTheme="minorHAnsi" w:hAnsiTheme="minorHAnsi" w:cstheme="minorHAnsi"/>
                <w:sz w:val="20"/>
                <w:szCs w:val="20"/>
              </w:rPr>
              <w:t>animacji lokalnej</w:t>
            </w:r>
            <w:r w:rsidR="0074524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któr</w:t>
            </w:r>
            <w:r w:rsidR="00B62BFB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uzasadnionych przypadkach dopuszcza się udział osób fizycznych/podmiotów spoza subregionu, o ile służy to realizacji celu projektu.</w:t>
            </w:r>
          </w:p>
          <w:p w14:paraId="6A0D828C" w14:textId="77777777" w:rsidR="00745242" w:rsidRPr="004F51A7" w:rsidRDefault="00745242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48648" w14:textId="77777777" w:rsidR="0088340B" w:rsidRPr="004F51A7" w:rsidRDefault="00F9632D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danego kryterium zostanie zweryfikowane na podstawie treści wniosku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o dofinansowanie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05F30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58F10AC" w14:textId="77777777" w:rsidR="0088340B" w:rsidRPr="004F51A7" w:rsidRDefault="0088340B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148C48" w14:textId="44E3347B" w:rsidR="00450724" w:rsidRPr="004F51A7" w:rsidRDefault="00450724" w:rsidP="00A9057F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powinien zawrzeć we wniosku o dofinansowanie jednoznaczny opis sposobu spełnienia kryterium.</w:t>
            </w:r>
          </w:p>
        </w:tc>
        <w:tc>
          <w:tcPr>
            <w:tcW w:w="1581" w:type="pct"/>
            <w:shd w:val="clear" w:color="auto" w:fill="auto"/>
          </w:tcPr>
          <w:p w14:paraId="4CF3F2A7" w14:textId="3C2398DF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spełniania kryterium polega na przypisaniu mu wartości logicznych „tak</w:t>
            </w:r>
            <w:r w:rsidR="009E1849" w:rsidRPr="004F51A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„nie”.</w:t>
            </w:r>
          </w:p>
          <w:p w14:paraId="4568BA3E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B0CD0E" w14:textId="77777777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2D5A89D5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66CBD" w14:textId="2AB76A81" w:rsidR="005721CE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 </w:t>
            </w:r>
          </w:p>
        </w:tc>
      </w:tr>
      <w:tr w:rsidR="00490258" w:rsidRPr="004F51A7" w14:paraId="0CE205E9" w14:textId="77777777" w:rsidTr="00961DDB">
        <w:tc>
          <w:tcPr>
            <w:tcW w:w="273" w:type="pct"/>
            <w:shd w:val="clear" w:color="auto" w:fill="auto"/>
          </w:tcPr>
          <w:p w14:paraId="5C2052BF" w14:textId="2700504A" w:rsidR="00490258" w:rsidRPr="004F51A7" w:rsidRDefault="002F0A3E" w:rsidP="00E445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16" w:type="pct"/>
            <w:shd w:val="clear" w:color="auto" w:fill="auto"/>
          </w:tcPr>
          <w:p w14:paraId="5F1352CF" w14:textId="72103B2F" w:rsidR="00490258" w:rsidRPr="004F51A7" w:rsidRDefault="00F9632D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(lub </w:t>
            </w:r>
            <w:r w:rsidR="001E106A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w przypadku projektu partnerskiego 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>Partner wiodący )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składa maksymalnie jeden wniosek 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>na dany subregion.</w:t>
            </w:r>
          </w:p>
        </w:tc>
        <w:tc>
          <w:tcPr>
            <w:tcW w:w="1630" w:type="pct"/>
            <w:shd w:val="clear" w:color="auto" w:fill="auto"/>
          </w:tcPr>
          <w:p w14:paraId="77BFFFDF" w14:textId="157887A3" w:rsidR="00E13DF1" w:rsidRPr="004F51A7" w:rsidRDefault="00853DA2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Każdy</w:t>
            </w:r>
            <w:r w:rsidR="00636F4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podmiot może złożyć maksymalnie jeden wniosek </w:t>
            </w:r>
            <w:r w:rsidR="009328C3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na dany subregion </w:t>
            </w:r>
            <w:r w:rsidR="00636F4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 ramach danego naboru w charakterze 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>Wnioskodawc</w:t>
            </w:r>
            <w:r w:rsidR="00636F49" w:rsidRPr="004F51A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F9632D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>lub w przypadku projektu partnerskiego Partner</w:t>
            </w:r>
            <w:r w:rsidR="00861E8A" w:rsidRPr="004F51A7">
              <w:rPr>
                <w:rFonts w:asciiTheme="minorHAnsi" w:hAnsiTheme="minorHAnsi" w:cstheme="minorHAnsi"/>
                <w:sz w:val="20"/>
                <w:szCs w:val="20"/>
              </w:rPr>
              <w:t>a wiodącego.</w:t>
            </w:r>
          </w:p>
          <w:p w14:paraId="035CBED9" w14:textId="748DC7C0" w:rsidR="00263C6F" w:rsidRPr="004F51A7" w:rsidRDefault="00F9632D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 przypadku złożenia więcej niż jednego wniosku przez </w:t>
            </w:r>
            <w:r w:rsidR="00636F49" w:rsidRPr="004F51A7">
              <w:rPr>
                <w:rFonts w:asciiTheme="minorHAnsi" w:hAnsiTheme="minorHAnsi" w:cstheme="minorHAnsi"/>
                <w:sz w:val="20"/>
                <w:szCs w:val="20"/>
              </w:rPr>
              <w:t>ten sam podmiot w charakterze</w:t>
            </w:r>
            <w:r w:rsidR="00E13DF1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nioskodawc</w:t>
            </w:r>
            <w:r w:rsidR="00636F49" w:rsidRPr="004F51A7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C75553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Partnera wiodącego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, wszystkie złożone przez niego w odpowiedzi na nabór wnioski, w związku z niespełnieniem przez wnioskodawcę kryterium  zostaną odrzucone.</w:t>
            </w:r>
            <w:r w:rsidR="002C369B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Przedmiotowe kryterium weryfikowane</w:t>
            </w:r>
            <w:r w:rsidR="00861E8A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będzie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w oparciu o </w:t>
            </w:r>
            <w:r w:rsidR="00F13FF1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wykaz  wniosków złożonych w ramach naboru do </w:t>
            </w:r>
            <w:r w:rsidR="00602A39" w:rsidRPr="004F51A7">
              <w:rPr>
                <w:rFonts w:asciiTheme="minorHAnsi" w:hAnsiTheme="minorHAnsi" w:cstheme="minorHAnsi"/>
                <w:sz w:val="20"/>
                <w:szCs w:val="20"/>
              </w:rPr>
              <w:t>Instytucji Organizującej Nabór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C369B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14:paraId="2C15A5DC" w14:textId="40731AB1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</w:t>
            </w:r>
            <w:r w:rsidR="009E1849" w:rsidRPr="004F51A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„nie”.</w:t>
            </w:r>
          </w:p>
          <w:p w14:paraId="438AECEC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8A517" w14:textId="77777777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2B78C0ED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1230AC" w14:textId="5032A0C2" w:rsidR="00490258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Projekty niespełniające kryterium</w:t>
            </w:r>
            <w:r w:rsidR="006A2821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szczególnego są odrzucane na etapie oceny formalnej.  </w:t>
            </w:r>
          </w:p>
        </w:tc>
      </w:tr>
      <w:tr w:rsidR="001721D0" w:rsidRPr="004F51A7" w14:paraId="64134C3C" w14:textId="77777777" w:rsidTr="00961DDB">
        <w:tc>
          <w:tcPr>
            <w:tcW w:w="273" w:type="pct"/>
            <w:shd w:val="clear" w:color="auto" w:fill="auto"/>
          </w:tcPr>
          <w:p w14:paraId="1EBF3506" w14:textId="0862668F" w:rsidR="001721D0" w:rsidRPr="004F51A7" w:rsidRDefault="002F0A3E" w:rsidP="00E445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16" w:type="pct"/>
            <w:shd w:val="clear" w:color="auto" w:fill="auto"/>
          </w:tcPr>
          <w:p w14:paraId="1C09C8E3" w14:textId="58F19EB1" w:rsidR="00937E36" w:rsidRDefault="006C5515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Wnioskodawcą jest</w:t>
            </w:r>
            <w:r w:rsidR="00F051A3">
              <w:rPr>
                <w:rFonts w:asciiTheme="minorHAnsi" w:hAnsiTheme="minorHAnsi" w:cstheme="minorHAnsi"/>
                <w:sz w:val="20"/>
                <w:szCs w:val="20"/>
              </w:rPr>
              <w:t xml:space="preserve"> podmiot</w:t>
            </w:r>
            <w:r w:rsidR="00D673A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, który posiada akredytację i status </w:t>
            </w:r>
            <w:r w:rsidR="00805732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ośrodka wsparcia ekonomii społecznej l</w:t>
            </w:r>
            <w:r w:rsidR="00D673A9" w:rsidRPr="004F51A7">
              <w:rPr>
                <w:rFonts w:asciiTheme="minorHAnsi" w:hAnsiTheme="minorHAnsi" w:cstheme="minorHAnsi"/>
                <w:sz w:val="20"/>
                <w:szCs w:val="20"/>
              </w:rPr>
              <w:t>ub złożył wniosek o akredytację i status.</w:t>
            </w:r>
          </w:p>
          <w:p w14:paraId="3BA8B3B9" w14:textId="77777777" w:rsidR="006D6C2C" w:rsidRDefault="006D6C2C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61DEDA" w14:textId="002AB78E" w:rsidR="006D6C2C" w:rsidRPr="004F51A7" w:rsidRDefault="006D6C2C" w:rsidP="00F051A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auto"/>
          </w:tcPr>
          <w:p w14:paraId="12EC8E5A" w14:textId="4861C9F6" w:rsidR="00076491" w:rsidRPr="004F51A7" w:rsidRDefault="00220513" w:rsidP="00076491">
            <w:pPr>
              <w:pStyle w:val="Tekstprzypisudolnego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>Wnioskodawcami mogą być ośrodki wsparcia ekonomii społecznej, o których mowa w art. 36 ust. 1 ustawy z dnia 5 sierpnia 2022 r. o ekonomii społecznej posiadające akredytację ministra właściwego do spraw zabezpieczenia społecznego dla wszystkich typów usług</w:t>
            </w:r>
            <w:r w:rsidR="00D673A9" w:rsidRPr="004F51A7">
              <w:rPr>
                <w:rFonts w:asciiTheme="minorHAnsi" w:hAnsiTheme="minorHAnsi" w:cstheme="minorHAnsi"/>
              </w:rPr>
              <w:t>.</w:t>
            </w:r>
            <w:r w:rsidR="009E625A" w:rsidRPr="004F51A7">
              <w:rPr>
                <w:rFonts w:asciiTheme="minorHAnsi" w:hAnsiTheme="minorHAnsi" w:cstheme="minorHAnsi"/>
              </w:rPr>
              <w:t xml:space="preserve">  W ramach kryterium weryfikowane jest czy OWES posiada akredytację i status</w:t>
            </w:r>
            <w:r w:rsidR="00805732" w:rsidRPr="004F51A7">
              <w:rPr>
                <w:rFonts w:asciiTheme="minorHAnsi" w:hAnsiTheme="minorHAnsi" w:cstheme="minorHAnsi"/>
              </w:rPr>
              <w:t xml:space="preserve"> ośrodka wsparcia ekonomii społecznej </w:t>
            </w:r>
            <w:r w:rsidR="009E625A" w:rsidRPr="004F51A7">
              <w:rPr>
                <w:rFonts w:asciiTheme="minorHAnsi" w:hAnsiTheme="minorHAnsi" w:cstheme="minorHAnsi"/>
              </w:rPr>
              <w:t xml:space="preserve"> lub złożył wniosek o akredytację i status (z zastrzeżeniem, że umowa o dofinansowanie realizacji projektu może być zawarta wyłącznie z ośrodkiem, który uzyska powyższą akredytację i status). </w:t>
            </w:r>
          </w:p>
          <w:p w14:paraId="2D72BC36" w14:textId="2B5F286E" w:rsidR="001721D0" w:rsidRPr="004F51A7" w:rsidRDefault="00076491" w:rsidP="00076491">
            <w:pPr>
              <w:pStyle w:val="Tekstprzypisudolnego"/>
              <w:rPr>
                <w:rFonts w:asciiTheme="minorHAnsi" w:hAnsiTheme="minorHAnsi" w:cstheme="minorHAnsi"/>
              </w:rPr>
            </w:pPr>
            <w:r w:rsidRPr="004F51A7">
              <w:rPr>
                <w:rFonts w:asciiTheme="minorHAnsi" w:hAnsiTheme="minorHAnsi" w:cstheme="minorHAnsi"/>
              </w:rPr>
              <w:t xml:space="preserve"> W przypadku, gdy w trakcie realizacji projektu OWES utracił akredytację przed terminem, na jaki akredytacja została przyznana lub po upływie terminu, na jaki została przyznana akredytacja, nie uzyska przedłużenia dotychczasowej akredytacji lub </w:t>
            </w:r>
            <w:r w:rsidRPr="004F51A7">
              <w:rPr>
                <w:rFonts w:asciiTheme="minorHAnsi" w:hAnsiTheme="minorHAnsi" w:cstheme="minorHAnsi"/>
              </w:rPr>
              <w:lastRenderedPageBreak/>
              <w:t xml:space="preserve">nowej akredytacji, IZ </w:t>
            </w:r>
            <w:proofErr w:type="spellStart"/>
            <w:r w:rsidRPr="004F51A7">
              <w:rPr>
                <w:rFonts w:asciiTheme="minorHAnsi" w:hAnsiTheme="minorHAnsi" w:cstheme="minorHAnsi"/>
              </w:rPr>
              <w:t>FEdP</w:t>
            </w:r>
            <w:proofErr w:type="spellEnd"/>
            <w:r w:rsidRPr="004F51A7">
              <w:rPr>
                <w:rFonts w:asciiTheme="minorHAnsi" w:hAnsiTheme="minorHAnsi" w:cstheme="minorHAnsi"/>
              </w:rPr>
              <w:t xml:space="preserve"> 2021-2027  rozwiązuje umowę o dofinansowanie projektu.</w:t>
            </w:r>
          </w:p>
          <w:p w14:paraId="4172514C" w14:textId="77777777" w:rsidR="002C369B" w:rsidRPr="004F51A7" w:rsidRDefault="002C369B" w:rsidP="00E4454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B89F4" w14:textId="23329D27" w:rsidR="002C369B" w:rsidRPr="004F51A7" w:rsidRDefault="002C369B" w:rsidP="00E4454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 przypadku podmiotu, który posiada akredytację i status OWES, k</w:t>
            </w:r>
            <w:r w:rsidR="00140751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ryterium zostanie zweryfikowane </w:t>
            </w:r>
            <w:r w:rsidR="00D5250A" w:rsidRPr="004F51A7">
              <w:rPr>
                <w:rFonts w:asciiTheme="minorHAnsi" w:hAnsiTheme="minorHAnsi" w:cstheme="minorHAnsi"/>
                <w:sz w:val="20"/>
                <w:szCs w:val="20"/>
              </w:rPr>
              <w:t>w oparciu o dane zamieszczone na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stronie </w:t>
            </w:r>
            <w:r w:rsidR="00E13DF1" w:rsidRPr="004F51A7">
              <w:rPr>
                <w:rFonts w:asciiTheme="minorHAnsi" w:hAnsiTheme="minorHAnsi" w:cstheme="minorHAnsi"/>
                <w:sz w:val="20"/>
                <w:szCs w:val="20"/>
              </w:rPr>
              <w:t>internetowej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właściwego Ministerstwa. </w:t>
            </w:r>
          </w:p>
          <w:p w14:paraId="3D391008" w14:textId="77777777" w:rsidR="002C369B" w:rsidRPr="004F51A7" w:rsidRDefault="002C369B" w:rsidP="00E4454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F2976" w14:textId="6A8DBE27" w:rsidR="006213FE" w:rsidRPr="004F51A7" w:rsidRDefault="002C369B" w:rsidP="00E4454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Podmiot, który nie uzyskał jeszcze akredytacji i statusu OWES, zobowiązany jest do złożenia </w:t>
            </w:r>
            <w:r w:rsidR="00140751" w:rsidRPr="004F51A7">
              <w:rPr>
                <w:rFonts w:asciiTheme="minorHAnsi" w:hAnsiTheme="minorHAnsi" w:cstheme="minorHAnsi"/>
                <w:sz w:val="20"/>
                <w:szCs w:val="20"/>
              </w:rPr>
              <w:t>załącznik</w:t>
            </w:r>
            <w:r w:rsidR="006D502E" w:rsidRPr="004F51A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140751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do wniosku o dofinansowanie</w:t>
            </w:r>
            <w:r w:rsidR="006D502E" w:rsidRPr="004F51A7">
              <w:rPr>
                <w:rFonts w:asciiTheme="minorHAnsi" w:hAnsiTheme="minorHAnsi" w:cstheme="minorHAnsi"/>
                <w:sz w:val="20"/>
                <w:szCs w:val="20"/>
              </w:rPr>
              <w:t>, tj.  dokumentu potwierdzającego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 w:rsidR="006D502E" w:rsidRPr="004F51A7">
              <w:rPr>
                <w:rFonts w:asciiTheme="minorHAnsi" w:hAnsiTheme="minorHAnsi" w:cstheme="minorHAnsi"/>
                <w:sz w:val="20"/>
                <w:szCs w:val="20"/>
              </w:rPr>
              <w:t>łożeni</w:t>
            </w:r>
            <w:r w:rsidR="00F517CC" w:rsidRPr="004F51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D502E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wniosku o akredytację i status</w:t>
            </w:r>
          </w:p>
        </w:tc>
        <w:tc>
          <w:tcPr>
            <w:tcW w:w="1581" w:type="pct"/>
            <w:shd w:val="clear" w:color="auto" w:fill="auto"/>
          </w:tcPr>
          <w:p w14:paraId="01E745EE" w14:textId="775CFE94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spełniania kryterium polega na przypisaniu mu wartości logicznych „tak</w:t>
            </w:r>
            <w:r w:rsidR="002F0A3E" w:rsidRPr="004F51A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0A3E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 – do uzupełnienia/poprawy” 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lub „nie”.</w:t>
            </w:r>
          </w:p>
          <w:p w14:paraId="1A42C63A" w14:textId="77777777" w:rsidR="009E1849" w:rsidRPr="004F51A7" w:rsidRDefault="009E184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727AC7" w14:textId="5BC11B57" w:rsidR="00D673A9" w:rsidRPr="004F51A7" w:rsidRDefault="00D673A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03814A7B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0BBED" w14:textId="6F6FF59B" w:rsidR="00714CC9" w:rsidRPr="004F51A7" w:rsidRDefault="00714CC9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ma możliwość jednokrotnego uzupełnienia/poprawy wniosku w zakresie spełniania kryterium.</w:t>
            </w:r>
            <w:r w:rsidR="00602A39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Uzupełnienie może dotyczyć wyłącznie załącznika.</w:t>
            </w:r>
          </w:p>
          <w:p w14:paraId="662F2343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D66CA8" w14:textId="1945DB26" w:rsidR="002F0A3E" w:rsidRPr="004F51A7" w:rsidRDefault="00D673A9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 </w:t>
            </w:r>
          </w:p>
        </w:tc>
      </w:tr>
      <w:tr w:rsidR="00742734" w:rsidRPr="004F51A7" w14:paraId="183C761C" w14:textId="77777777" w:rsidTr="00961DDB">
        <w:tc>
          <w:tcPr>
            <w:tcW w:w="273" w:type="pct"/>
            <w:shd w:val="clear" w:color="auto" w:fill="auto"/>
          </w:tcPr>
          <w:p w14:paraId="3033FC7D" w14:textId="42052E87" w:rsidR="00742734" w:rsidRPr="004F51A7" w:rsidRDefault="002F0A3E" w:rsidP="00E445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16" w:type="pct"/>
            <w:shd w:val="clear" w:color="auto" w:fill="auto"/>
          </w:tcPr>
          <w:p w14:paraId="43689A76" w14:textId="5886C95B" w:rsidR="00602A39" w:rsidRPr="004F51A7" w:rsidRDefault="00602A3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742734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sparcie finansowe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przeznaczone na</w:t>
            </w:r>
          </w:p>
          <w:p w14:paraId="556A22D2" w14:textId="417E256C" w:rsidR="00742734" w:rsidRPr="004F51A7" w:rsidRDefault="0074273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tworzeni</w:t>
            </w:r>
            <w:r w:rsidR="00602A39" w:rsidRPr="004F51A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miejsc pracy w przedsiębiorstwach społecznych </w:t>
            </w:r>
            <w:r w:rsidR="004526A4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(PS)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wyniesie co najmniej 60%</w:t>
            </w:r>
            <w:r w:rsidR="007B4055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348E" w:rsidRPr="004F51A7">
              <w:rPr>
                <w:rFonts w:asciiTheme="minorHAnsi" w:hAnsiTheme="minorHAnsi" w:cstheme="minorHAnsi"/>
                <w:sz w:val="20"/>
                <w:szCs w:val="20"/>
              </w:rPr>
              <w:t>kosztów bezpośrednich projektu.</w:t>
            </w:r>
          </w:p>
        </w:tc>
        <w:tc>
          <w:tcPr>
            <w:tcW w:w="1630" w:type="pct"/>
            <w:shd w:val="clear" w:color="auto" w:fill="auto"/>
          </w:tcPr>
          <w:p w14:paraId="63C6C334" w14:textId="3DD52E0A" w:rsidR="00742734" w:rsidRPr="004F51A7" w:rsidRDefault="00742734" w:rsidP="00E4454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6B5AC0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udziału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60% wlicza się wsparcie przyznawane w postaci stawek jednostkowych na utworzenie i utrzymanie miejsca pracy w przedsiębiorstwach społecznych </w:t>
            </w:r>
            <w:r w:rsidR="004F51A7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(PS)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oraz wsparcie reintegracyjne.</w:t>
            </w:r>
            <w:r w:rsidR="006B5AC0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229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Spełnienie danego kryterium zostanie zweryfikowane na podstawie treści wniosku o dofinansowanie</w:t>
            </w:r>
            <w:r w:rsidR="0047694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oraz załącznika „Budżet szczegółowy SOWA EFS+”.</w:t>
            </w:r>
          </w:p>
        </w:tc>
        <w:tc>
          <w:tcPr>
            <w:tcW w:w="1581" w:type="pct"/>
            <w:shd w:val="clear" w:color="auto" w:fill="auto"/>
          </w:tcPr>
          <w:p w14:paraId="036F4D9C" w14:textId="5684641B" w:rsidR="00742734" w:rsidRPr="004F51A7" w:rsidRDefault="0074273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</w:t>
            </w:r>
            <w:r w:rsidR="002F0A3E" w:rsidRPr="004F51A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602A39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 – do uzupełnienia/poprawy”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lub „nie”.</w:t>
            </w:r>
          </w:p>
          <w:p w14:paraId="10A80F81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0FBB0" w14:textId="77777777" w:rsidR="00742734" w:rsidRPr="004F51A7" w:rsidRDefault="0074273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386F7A3D" w14:textId="77777777" w:rsidR="00602A39" w:rsidRPr="004F51A7" w:rsidRDefault="00602A39" w:rsidP="00602A39">
            <w:pPr>
              <w:spacing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</w:p>
          <w:p w14:paraId="2F537B51" w14:textId="6E85B040" w:rsidR="00602A39" w:rsidRPr="004F51A7" w:rsidRDefault="00602A39" w:rsidP="00602A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Wnioskodawca ma możliwość jednokrotnego uzupełnienia/poprawy wniosku </w:t>
            </w:r>
            <w:r w:rsidR="0047694F"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o dofinansowanie oraz załącznika „Budżet szczegółowy SOWA EFS+” 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 zakresie spełniania kryterium.</w:t>
            </w:r>
          </w:p>
          <w:p w14:paraId="61178337" w14:textId="77777777" w:rsidR="00714CC9" w:rsidRPr="004F51A7" w:rsidRDefault="00714CC9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3B97D4" w14:textId="20C47A9D" w:rsidR="00742734" w:rsidRPr="004F51A7" w:rsidRDefault="00742734" w:rsidP="00E4454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 </w:t>
            </w:r>
          </w:p>
        </w:tc>
      </w:tr>
      <w:tr w:rsidR="00F66C8C" w:rsidRPr="004F51A7" w14:paraId="50D867FD" w14:textId="77777777" w:rsidTr="00961DDB">
        <w:tc>
          <w:tcPr>
            <w:tcW w:w="273" w:type="pct"/>
            <w:shd w:val="clear" w:color="auto" w:fill="auto"/>
          </w:tcPr>
          <w:p w14:paraId="48268516" w14:textId="5BD6BBD2" w:rsidR="00F66C8C" w:rsidRPr="004F51A7" w:rsidRDefault="002F0A3E" w:rsidP="00F66C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16" w:type="pct"/>
            <w:shd w:val="clear" w:color="auto" w:fill="auto"/>
          </w:tcPr>
          <w:p w14:paraId="25A38676" w14:textId="47B1A26E" w:rsidR="00F66C8C" w:rsidRPr="004F51A7" w:rsidRDefault="00F66C8C" w:rsidP="00F66C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Wsparcie finansowe na utworzenie i utrzymanie miejsca pracy ma prowadzić do zwiększenia ogólnej liczby miejsc pracy w danym przedsiębiorstwie społecznym co najmniej o liczbę miejsc pracy, na którą przyznano dofinansowanie. </w:t>
            </w:r>
          </w:p>
          <w:p w14:paraId="08CC77A9" w14:textId="77777777" w:rsidR="00F66C8C" w:rsidRPr="004F51A7" w:rsidRDefault="00F66C8C" w:rsidP="00F66C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14:ligatures w14:val="standardContextual"/>
              </w:rPr>
            </w:pPr>
          </w:p>
        </w:tc>
        <w:tc>
          <w:tcPr>
            <w:tcW w:w="1630" w:type="pct"/>
            <w:shd w:val="clear" w:color="auto" w:fill="auto"/>
          </w:tcPr>
          <w:p w14:paraId="0B125EE3" w14:textId="60B65EA9" w:rsidR="00B549C7" w:rsidRDefault="0047694F" w:rsidP="00B549C7">
            <w:pPr>
              <w:autoSpaceDE w:val="0"/>
              <w:autoSpaceDN w:val="0"/>
              <w:adjustRightInd w:val="0"/>
              <w:spacing w:after="0" w:line="240" w:lineRule="auto"/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Kryterium zostanie uznane za spełnione jeśli wsparcie finansowe będzie udzielane wyłącznie na </w:t>
            </w:r>
            <w:r w:rsidRPr="004F51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utworzenie i utrzymanie </w:t>
            </w:r>
            <w:r w:rsidR="003A22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nowoutworzonego </w:t>
            </w:r>
            <w:r w:rsidRPr="004F51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miejsca pracy, które będzie prowadzić do  zwiększenia ogólnej liczby miejsc pracy w danym przedsiębiorstwie społecznym co najmniej o liczbę miejsc pracy, na którą przyznano dofinansowanie. </w:t>
            </w:r>
          </w:p>
          <w:p w14:paraId="7A3A3AEA" w14:textId="6A84FE08" w:rsidR="00F66C8C" w:rsidRPr="004F51A7" w:rsidRDefault="00F66C8C" w:rsidP="00F66C8C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Moment badania wzrostu liczby miejsc pracy w wyniku przyznania PS lub PES przekształcanemu w PS wsparcia finansowego następuje na koniec okresu trwałości ostatniego miejsca pracy, momentem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odniesienia jest data przyznania wsparcia finansowego na utworzenie miejsca pracy. J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edno PS może uzyskać wsparcie finansowe na utworzenie i utrzymanie maksymalnie dziesięciu miejsc pracy.</w:t>
            </w:r>
          </w:p>
          <w:p w14:paraId="271739A1" w14:textId="7CBA829D" w:rsidR="00F66C8C" w:rsidRPr="004F51A7" w:rsidRDefault="00F66C8C" w:rsidP="00A9057F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Spełnienie danego kryterium zostanie zweryfikowane na podstawie treści wniosku o dofinansowanie. </w:t>
            </w:r>
            <w:r w:rsidR="00450724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powinien zawrzeć we wniosku o dofinansowanie jednoznaczny opis sposobu spełnienia kryterium.</w:t>
            </w:r>
          </w:p>
        </w:tc>
        <w:tc>
          <w:tcPr>
            <w:tcW w:w="1581" w:type="pct"/>
            <w:shd w:val="clear" w:color="auto" w:fill="auto"/>
          </w:tcPr>
          <w:p w14:paraId="26E2EE8E" w14:textId="2C5DAAED" w:rsidR="00F66C8C" w:rsidRPr="004F51A7" w:rsidRDefault="00F66C8C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spełniania kryterium polega na przypisaniu mu wartości logicznych „tak” lub „nie – do uzupełnienia/poprawy”  lub „nie”.</w:t>
            </w:r>
          </w:p>
          <w:p w14:paraId="1FF752B3" w14:textId="77777777" w:rsidR="00714CC9" w:rsidRPr="004F51A7" w:rsidRDefault="00714CC9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6AC954" w14:textId="77777777" w:rsidR="00A9057F" w:rsidRPr="004F51A7" w:rsidRDefault="00F66C8C" w:rsidP="00714CC9">
            <w:pPr>
              <w:spacing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  <w:r w:rsidR="00714CC9"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9D67DE1" w14:textId="405D469D" w:rsidR="00714CC9" w:rsidRPr="004F51A7" w:rsidRDefault="00714CC9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ma możliwość jednokrotnego uzupełnienia/poprawy wniosku w zakresie spełniania kryterium.</w:t>
            </w:r>
          </w:p>
          <w:p w14:paraId="6AE690E7" w14:textId="64A81AA5" w:rsidR="00F66C8C" w:rsidRPr="004F51A7" w:rsidRDefault="00F66C8C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AA7E9" w14:textId="4AB2864A" w:rsidR="002F0A3E" w:rsidRPr="004F51A7" w:rsidRDefault="00F66C8C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</w:t>
            </w:r>
          </w:p>
        </w:tc>
      </w:tr>
      <w:tr w:rsidR="00F66C8C" w:rsidRPr="004F51A7" w14:paraId="7922AAB4" w14:textId="77777777" w:rsidTr="00961DDB">
        <w:tc>
          <w:tcPr>
            <w:tcW w:w="273" w:type="pct"/>
            <w:shd w:val="clear" w:color="auto" w:fill="auto"/>
          </w:tcPr>
          <w:p w14:paraId="195C4426" w14:textId="57F04BC4" w:rsidR="00F66C8C" w:rsidRPr="004F51A7" w:rsidRDefault="002F0A3E" w:rsidP="00F66C8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16" w:type="pct"/>
            <w:shd w:val="clear" w:color="auto" w:fill="auto"/>
          </w:tcPr>
          <w:p w14:paraId="03AF1F6E" w14:textId="4CEFFCFD" w:rsidR="00F66C8C" w:rsidRPr="004F51A7" w:rsidRDefault="001E232A" w:rsidP="00F66C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 zakłada preferencje dla wsparcia osób </w:t>
            </w:r>
            <w:r w:rsidR="00F66C8C" w:rsidRPr="004F51A7">
              <w:rPr>
                <w:rFonts w:asciiTheme="minorHAnsi" w:hAnsiTheme="minorHAnsi" w:cstheme="minorHAnsi"/>
                <w:sz w:val="20"/>
                <w:szCs w:val="20"/>
              </w:rPr>
              <w:t>, o których mowa w art. 2 pkt 6 lit. b, d, e, g, h, i oraz l ustawy z dnia 5 sierpnia 2022 r. o ekonomii społecznej.</w:t>
            </w:r>
          </w:p>
        </w:tc>
        <w:tc>
          <w:tcPr>
            <w:tcW w:w="1630" w:type="pct"/>
            <w:shd w:val="clear" w:color="auto" w:fill="auto"/>
          </w:tcPr>
          <w:p w14:paraId="4A1EDB9F" w14:textId="77777777" w:rsidR="00F66C8C" w:rsidRPr="004F51A7" w:rsidRDefault="00F66C8C" w:rsidP="00F66C8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Projekt zakłada preferencje wyboru:</w:t>
            </w:r>
          </w:p>
          <w:p w14:paraId="1CDC3CE7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 bezrobotnych długotrwale, o których mowa w art. 2 ust. 1 pkt 5 ustawy z dnia 20 kwietnia 2004 r. o promocji zatrudnienia i instytucjach rynku pracy,</w:t>
            </w:r>
          </w:p>
          <w:p w14:paraId="4819311A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 z niepełnosprawnościami w rozumieniu art. 1 ustawy z dnia 27 sierpnia 1997 r. o rehabilitacji zawodowej i społecznej oraz zatrudnianiu osób niepełnosprawnych,</w:t>
            </w:r>
          </w:p>
          <w:p w14:paraId="097D7B5B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absolwentów centrum integracji społecznej oraz absolwentów klubu integracji społecznej, o których mowa w art. 2 pkt 1a i 1b ustawy z dnia 13 czerwca 2003 r. o zatrudnieniu socjalnym,</w:t>
            </w:r>
          </w:p>
          <w:p w14:paraId="2DF1FB6C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 uprawnionych do specjalnego zasiłku opiekuńczego, o której mowa w art. 16a ust. 1 ustawy z dnia 28 listo-pada 2003 r. o świadczeniach rodzinnych (Dz. U. z 2022 r. poz. 615 i 1265),</w:t>
            </w:r>
          </w:p>
          <w:p w14:paraId="37471BE7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 usamodzielnianych, o których mowa w art. 140 ust. 1 i 2 ustawy z dnia 9 czerwca 2011 r. o wspieraniu rodziny i systemie pieczy zastępczej (Dz. U. z 2022 r. poz. 447 i 1700) oraz art. 88 ust. 1 ustawy z dnia 12 marca 2004 r. o pomocy społecznej,</w:t>
            </w:r>
          </w:p>
          <w:p w14:paraId="3E063333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 z zaburzeniami psychicznymi, o których mowa w art. 3 pkt 1 ustawy z dnia 19 sierpnia 1994 r. o ochronie zdrowia psychicznego (Dz. U. z 2020 r. poz. 685 oraz z 2022 r. poz. 974 i 1700),</w:t>
            </w:r>
          </w:p>
          <w:p w14:paraId="0EE713E8" w14:textId="77777777" w:rsidR="00F66C8C" w:rsidRPr="004F51A7" w:rsidRDefault="00F66C8C" w:rsidP="00F66C8C">
            <w:pPr>
              <w:pStyle w:val="Akapitzlist"/>
              <w:numPr>
                <w:ilvl w:val="0"/>
                <w:numId w:val="54"/>
              </w:numPr>
              <w:spacing w:line="240" w:lineRule="auto"/>
              <w:ind w:left="273" w:hanging="273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osób, które uzyskały w Rzeczypospolitej Polskiej status uchodźcy lub ochronę uzupełniającą;</w:t>
            </w:r>
          </w:p>
          <w:p w14:paraId="691F6702" w14:textId="77777777" w:rsidR="00F66C8C" w:rsidRDefault="00F66C8C" w:rsidP="00F66C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Kryterium zostanie uznane za spełnione w sytuacji, gdy we wniosku o dofinansowanie, w szczególności w polu dotyczącym opisu grupy docelowej lub rekrutacji  uczestników projektu, zostanie opisany sposób preferencji osób wskazanych w nazwie kryterium.</w:t>
            </w:r>
          </w:p>
          <w:p w14:paraId="70556639" w14:textId="2DC9603C" w:rsidR="00531AA3" w:rsidRPr="004F51A7" w:rsidRDefault="00531AA3" w:rsidP="00F66C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14:paraId="0678D705" w14:textId="2BA22717" w:rsidR="00F66C8C" w:rsidRPr="004F51A7" w:rsidRDefault="00F66C8C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spełniania kryterium polega na przypisaniu mu wartości logicznych „tak”  lub „nie – do uzupełnienia/poprawy”  lub „nie”.</w:t>
            </w:r>
          </w:p>
          <w:p w14:paraId="59A757C8" w14:textId="77777777" w:rsidR="00714CC9" w:rsidRPr="004F51A7" w:rsidRDefault="00714CC9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D8260" w14:textId="77777777" w:rsidR="00F66C8C" w:rsidRPr="004F51A7" w:rsidRDefault="00F66C8C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EA9AD7D" w14:textId="77777777" w:rsidR="00714CC9" w:rsidRPr="004F51A7" w:rsidRDefault="00714CC9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BC89E9" w14:textId="77777777" w:rsidR="00714CC9" w:rsidRPr="004F51A7" w:rsidRDefault="00714CC9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ma możliwość jednokrotnego uzupełnienia/poprawy wniosku w zakresie spełniania kryterium.</w:t>
            </w:r>
          </w:p>
          <w:p w14:paraId="2C636894" w14:textId="77777777" w:rsidR="00714CC9" w:rsidRPr="004F51A7" w:rsidRDefault="00714CC9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DAA00F" w14:textId="3DD6A4F1" w:rsidR="00714CC9" w:rsidRPr="004F51A7" w:rsidRDefault="00F66C8C" w:rsidP="00F66C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 </w:t>
            </w:r>
          </w:p>
          <w:p w14:paraId="173F7971" w14:textId="20DF997C" w:rsidR="002F0A3E" w:rsidRPr="004F51A7" w:rsidRDefault="002F0A3E" w:rsidP="00714CC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51" w:rsidRPr="004F51A7" w14:paraId="56FBA52F" w14:textId="77777777" w:rsidTr="00961DDB">
        <w:tc>
          <w:tcPr>
            <w:tcW w:w="273" w:type="pct"/>
            <w:shd w:val="clear" w:color="auto" w:fill="auto"/>
          </w:tcPr>
          <w:p w14:paraId="4EB18F9B" w14:textId="7590D995" w:rsidR="001C0F51" w:rsidRPr="004F51A7" w:rsidRDefault="001C0F51" w:rsidP="001C0F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16" w:type="pct"/>
            <w:shd w:val="clear" w:color="auto" w:fill="auto"/>
          </w:tcPr>
          <w:p w14:paraId="0CDEFD7C" w14:textId="111C1B1F" w:rsidR="001C0F51" w:rsidRPr="004F51A7" w:rsidRDefault="001C0F51" w:rsidP="001C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Zgodnie z Art. 29 pkt 2 Ustawy o ekonomii społecznej,</w:t>
            </w:r>
            <w:r w:rsidR="00855D16">
              <w:rPr>
                <w:rFonts w:asciiTheme="minorHAnsi" w:hAnsiTheme="minorHAnsi" w:cstheme="minorHAnsi"/>
                <w:sz w:val="20"/>
                <w:szCs w:val="20"/>
              </w:rPr>
              <w:t xml:space="preserve"> projekt zakłada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realizacj</w:t>
            </w:r>
            <w:r w:rsidR="00855D1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indywidualnego planu reintegracyjnego przy współpracy z innymi podmiotami reintegracyjnymi.</w:t>
            </w:r>
          </w:p>
        </w:tc>
        <w:tc>
          <w:tcPr>
            <w:tcW w:w="1630" w:type="pct"/>
            <w:shd w:val="clear" w:color="auto" w:fill="auto"/>
          </w:tcPr>
          <w:p w14:paraId="688E7D04" w14:textId="174DAADC" w:rsidR="001C0F51" w:rsidRDefault="001C0F51" w:rsidP="001C0F5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Kryterium zostanie uznane za spełnione jeśli Wnioskodawca wskaże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czym będzie polegała współpraca z innymi podmiotami reintegracyjnymi (takimi jak: CIS, KIS) przy planowaniu i realizacji indywidualnego planu reintegracyjnego pracownika lub zespołu PS.</w:t>
            </w:r>
            <w:r w:rsidR="00935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5EF039" w14:textId="77777777" w:rsidR="001C0F51" w:rsidRDefault="001C0F51" w:rsidP="001C0F5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Spełnienie danego kryterium zostanie zweryfikowane na podstawie treści wniosku o dofinansowanie. </w:t>
            </w:r>
          </w:p>
          <w:p w14:paraId="61AF3F28" w14:textId="5CAC2ED6" w:rsidR="001C0F51" w:rsidRPr="004F51A7" w:rsidRDefault="001C0F51" w:rsidP="001C0F5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powinien zawrzeć we wniosku o dofinansowanie jednoznaczny opis sposobu spełnienia kryterium.</w:t>
            </w:r>
            <w:r w:rsidR="0093551B">
              <w:rPr>
                <w:rFonts w:asciiTheme="minorHAnsi" w:hAnsiTheme="minorHAnsi" w:cstheme="minorHAnsi"/>
                <w:sz w:val="20"/>
                <w:szCs w:val="20"/>
              </w:rPr>
              <w:t xml:space="preserve"> Zawarcie we wniosku jedynie deklaracji współpracy nie jest podstawą do pozytywnej oceny kryterium.</w:t>
            </w:r>
          </w:p>
        </w:tc>
        <w:tc>
          <w:tcPr>
            <w:tcW w:w="1581" w:type="pct"/>
            <w:shd w:val="clear" w:color="auto" w:fill="auto"/>
          </w:tcPr>
          <w:p w14:paraId="1F565535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„tak”  lub „nie – do uzupełnienia/poprawy”  lub „nie”.</w:t>
            </w:r>
          </w:p>
          <w:p w14:paraId="4E0F8355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E2CBE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3A775F33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8BE9C4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ma możliwość jednokrotnego uzupełnienia/poprawy wniosku w zakresie spełniania kryterium.</w:t>
            </w:r>
          </w:p>
          <w:p w14:paraId="6293CD8E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41BA1E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kryterium szczególnego są odrzucane na etapie oceny formalnej.  </w:t>
            </w:r>
          </w:p>
          <w:p w14:paraId="1B16DBD1" w14:textId="7C139550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51" w:rsidRPr="004F51A7" w14:paraId="507598EC" w14:textId="77777777" w:rsidTr="00CE184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2E258CD" w14:textId="616E3DFA" w:rsidR="001C0F51" w:rsidRPr="004F51A7" w:rsidRDefault="001C0F51" w:rsidP="001C0F51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PREMIUJĄCE KRYTERIA WYBORU PROJEKTÓW (SYSTEMTYKA I BRZMIENIE) </w:t>
            </w:r>
            <w:r w:rsidRPr="004F51A7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Pr="004F51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bCs/>
                <w:sz w:val="20"/>
                <w:szCs w:val="20"/>
              </w:rPr>
              <w:t>etap oceny merytorycznej</w:t>
            </w:r>
          </w:p>
        </w:tc>
      </w:tr>
      <w:tr w:rsidR="001C0F51" w:rsidRPr="004F51A7" w14:paraId="5AED2D7D" w14:textId="77777777" w:rsidTr="00A34D2F">
        <w:tc>
          <w:tcPr>
            <w:tcW w:w="273" w:type="pct"/>
            <w:shd w:val="clear" w:color="auto" w:fill="D9D9D9"/>
            <w:vAlign w:val="center"/>
          </w:tcPr>
          <w:p w14:paraId="460C9B2C" w14:textId="494B40DE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516" w:type="pct"/>
            <w:shd w:val="clear" w:color="auto" w:fill="D9D9D9"/>
            <w:vAlign w:val="center"/>
          </w:tcPr>
          <w:p w14:paraId="6CA9CF48" w14:textId="67045A11" w:rsidR="001C0F51" w:rsidRPr="004F51A7" w:rsidRDefault="001C0F51" w:rsidP="001C0F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14:ligatures w14:val="standardContextual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Nazwa kryterium</w:t>
            </w:r>
          </w:p>
        </w:tc>
        <w:tc>
          <w:tcPr>
            <w:tcW w:w="1630" w:type="pct"/>
            <w:shd w:val="clear" w:color="auto" w:fill="D9D9D9"/>
            <w:vAlign w:val="center"/>
          </w:tcPr>
          <w:p w14:paraId="4981F75D" w14:textId="5A37D291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Definicja kryterium</w:t>
            </w:r>
          </w:p>
        </w:tc>
        <w:tc>
          <w:tcPr>
            <w:tcW w:w="1581" w:type="pct"/>
            <w:shd w:val="clear" w:color="auto" w:fill="D9D9D9"/>
            <w:vAlign w:val="center"/>
          </w:tcPr>
          <w:p w14:paraId="5CE86811" w14:textId="2A95EFE6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Opis znaczenia kryterium dla wyniku oceny</w:t>
            </w:r>
          </w:p>
        </w:tc>
      </w:tr>
      <w:tr w:rsidR="001C0F51" w:rsidRPr="004F51A7" w14:paraId="6FEEEE1F" w14:textId="77777777" w:rsidTr="00961DDB">
        <w:tc>
          <w:tcPr>
            <w:tcW w:w="273" w:type="pct"/>
            <w:shd w:val="clear" w:color="auto" w:fill="auto"/>
          </w:tcPr>
          <w:p w14:paraId="7883F6CB" w14:textId="12D21775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16" w:type="pct"/>
            <w:shd w:val="clear" w:color="auto" w:fill="auto"/>
          </w:tcPr>
          <w:p w14:paraId="799FC753" w14:textId="149369EC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Pr="004F51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zakłada,</w:t>
            </w:r>
            <w:r w:rsidRPr="004F51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że</w:t>
            </w:r>
            <w:r w:rsidRPr="004F51A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Pr="004F51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najmniej</w:t>
            </w:r>
            <w:r w:rsidRPr="004F51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10% </w:t>
            </w:r>
            <w:r w:rsidRPr="004F51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miejsc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pracy,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które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powstaną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stanowiły </w:t>
            </w:r>
            <w:r w:rsidRPr="004F51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miejsca pracy </w:t>
            </w:r>
            <w:r w:rsidRPr="004F51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w </w:t>
            </w:r>
            <w:r w:rsidRPr="004F51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przedsiębiorstwach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społecznych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realizujących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społeczne,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4F51A7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  </w:t>
            </w:r>
            <w:r w:rsidRPr="004F51A7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których</w:t>
            </w:r>
            <w:r w:rsidRPr="004F51A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mowa</w:t>
            </w:r>
            <w:r w:rsidRPr="004F51A7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4F51A7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art.</w:t>
            </w:r>
            <w:r w:rsidRPr="004F51A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4F51A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ust.</w:t>
            </w:r>
            <w:r w:rsidRPr="004F51A7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F51A7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r w:rsidRPr="004F51A7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1–14 ustawy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F51A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dnia 19 lipca 2019</w:t>
            </w:r>
            <w:r w:rsidRPr="004F51A7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  <w:r w:rsidRPr="004F51A7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 realizowaniu usług </w:t>
            </w:r>
            <w:r w:rsidRPr="004F51A7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społecznych </w:t>
            </w:r>
            <w:r w:rsidRPr="004F51A7">
              <w:rPr>
                <w:rFonts w:asciiTheme="minorHAnsi" w:hAnsiTheme="minorHAnsi" w:cstheme="minorHAnsi"/>
                <w:i/>
                <w:spacing w:val="-52"/>
                <w:sz w:val="20"/>
                <w:szCs w:val="20"/>
              </w:rPr>
              <w:t xml:space="preserve">   </w:t>
            </w:r>
            <w:r w:rsidRPr="004F51A7">
              <w:rPr>
                <w:rFonts w:asciiTheme="minorHAnsi" w:hAnsiTheme="minorHAnsi" w:cstheme="minorHAnsi"/>
                <w:i/>
                <w:sz w:val="20"/>
                <w:szCs w:val="20"/>
              </w:rPr>
              <w:t>przez</w:t>
            </w:r>
            <w:r w:rsidRPr="004F51A7">
              <w:rPr>
                <w:rFonts w:asciiTheme="minorHAnsi" w:hAnsiTheme="minorHAnsi" w:cstheme="minorHAnsi"/>
                <w:i/>
                <w:spacing w:val="39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i/>
                <w:sz w:val="20"/>
                <w:szCs w:val="20"/>
              </w:rPr>
              <w:t>centrum</w:t>
            </w:r>
            <w:r w:rsidRPr="004F51A7">
              <w:rPr>
                <w:rFonts w:asciiTheme="minorHAnsi" w:hAnsiTheme="minorHAnsi" w:cstheme="minorHAnsi"/>
                <w:i/>
                <w:spacing w:val="39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i/>
                <w:sz w:val="20"/>
                <w:szCs w:val="20"/>
              </w:rPr>
              <w:t>usług</w:t>
            </w:r>
            <w:r w:rsidRPr="004F51A7">
              <w:rPr>
                <w:rFonts w:asciiTheme="minorHAnsi" w:hAnsiTheme="minorHAnsi" w:cstheme="minorHAnsi"/>
                <w:i/>
                <w:spacing w:val="38"/>
                <w:sz w:val="20"/>
                <w:szCs w:val="20"/>
              </w:rPr>
              <w:t xml:space="preserve"> </w:t>
            </w:r>
            <w:r w:rsidRPr="004F51A7">
              <w:rPr>
                <w:rFonts w:asciiTheme="minorHAnsi" w:hAnsiTheme="minorHAnsi" w:cstheme="minorHAnsi"/>
                <w:i/>
                <w:sz w:val="20"/>
                <w:szCs w:val="20"/>
              </w:rPr>
              <w:t>społecznych</w:t>
            </w:r>
          </w:p>
        </w:tc>
        <w:tc>
          <w:tcPr>
            <w:tcW w:w="1630" w:type="pct"/>
            <w:shd w:val="clear" w:color="auto" w:fill="auto"/>
          </w:tcPr>
          <w:p w14:paraId="3F8EB99C" w14:textId="00F5FC9B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Wprowadzenie niniejszego kryterium pozwoli na wzmocnienie roli  przedsiębiorstw społecznych w społeczności lokalnej oraz może przyczynić się do </w:t>
            </w:r>
            <w:proofErr w:type="spellStart"/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deinstytucjonalizacji</w:t>
            </w:r>
            <w:proofErr w:type="spellEnd"/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usług społecznych w województwie   podlaskim, co jest zgodne ze Strategią Rozwoju Usług Społecznych do roku 2030. oraz Regionalnym Planem Rozwoju Usług Społecznych i </w:t>
            </w:r>
            <w:proofErr w:type="spellStart"/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Deinstytucjonalizacji</w:t>
            </w:r>
            <w:proofErr w:type="spellEnd"/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 w Województwie Podlaskim na lata 2023-2025 (RPDI).</w:t>
            </w:r>
          </w:p>
          <w:p w14:paraId="3747F223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Warunkiem spełnienia kryterium na etapie oceny projektu jest założenie we wniosku o dofinansowanie, że 10 % miejsc pracy, które powstaną w ramach projektu będą stanowiły miejsca pracy w przedsiębiorstwach społecznych realizujących usługi społeczne o których mowa w art. 2 ust. 1 pkt 1–14 </w:t>
            </w: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ustawy z dnia 19 lipca 2019 r. o realizowaniu usług społecznych przez centrum usług społecznych.</w:t>
            </w:r>
          </w:p>
          <w:p w14:paraId="19B9C192" w14:textId="2DB8D53D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Spełnienie danego kryterium zostanie zweryfikowane na podstawie treści wniosku o dofinansowanie. 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powinien zawrzeć we wniosku o dofinansowanie jednoznaczny opis sposobu spełnienia kryterium oraz założyć odpowiedni wskaźnik.</w:t>
            </w:r>
          </w:p>
          <w:p w14:paraId="01AEA57B" w14:textId="6AB7F615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581" w:type="pct"/>
            <w:shd w:val="clear" w:color="auto" w:fill="auto"/>
          </w:tcPr>
          <w:p w14:paraId="30A15FEA" w14:textId="6322D22E" w:rsidR="001C0F51" w:rsidRPr="004F51A7" w:rsidRDefault="001C0F51" w:rsidP="001C0F51">
            <w:pPr>
              <w:spacing w:after="0" w:line="240" w:lineRule="auto"/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lastRenderedPageBreak/>
              <w:t>Kryterium fakultatywne – spełnienie kryterium nie jest konieczne do przyznania dofinansowania (tj. przyznanie 0 punktów nie dyskwalifikuje z możliwości uzyskania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</w:p>
          <w:p w14:paraId="4AA75447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1D5F4A" w14:textId="19C38C92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 będzie polegała na przyznaniu:</w:t>
            </w:r>
          </w:p>
          <w:p w14:paraId="6983B813" w14:textId="3927BD7A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0 pkt – w przypadku gdy OWES nie zakłada, że co najmniej 10% miejsc pracy które powstaną w ramach projektu będą stanowiły miejsca pracy w przedsiębiorstwach społecznych realizujących usługi społeczne, o których mowa w art. 2 ust. 1 pkt 1–14 ustawy z dnia 19 lipca 2019 r. o realizowaniu usług społecznych przez centrum usług społecznych</w:t>
            </w:r>
          </w:p>
          <w:p w14:paraId="7D39AA95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AED0D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 pkt – w przypadku gdy OWES zakłada, że co najmniej 10% miejsc pracy które powstaną w ramach projektu będą stanowiły miejsca pracy w przedsiębiorstwach społecznych realizujących usługi społeczne, o których mowa w art. 2 ust. 1  pkt 1–14 ustawy z dnia 19 lipca 2019 r. o realizowaniu usług społecznych przez centrum usług społecznych.</w:t>
            </w:r>
          </w:p>
          <w:p w14:paraId="240F0992" w14:textId="5E210D31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0F51" w:rsidRPr="004F51A7" w14:paraId="1AE6DAD7" w14:textId="77777777" w:rsidTr="00B7244C">
        <w:trPr>
          <w:trHeight w:val="3477"/>
        </w:trPr>
        <w:tc>
          <w:tcPr>
            <w:tcW w:w="273" w:type="pct"/>
            <w:shd w:val="clear" w:color="auto" w:fill="auto"/>
          </w:tcPr>
          <w:p w14:paraId="7B2841B2" w14:textId="6E87491B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516" w:type="pct"/>
            <w:shd w:val="clear" w:color="auto" w:fill="auto"/>
          </w:tcPr>
          <w:p w14:paraId="5ABDE64B" w14:textId="658B41E1" w:rsidR="001C0F51" w:rsidRPr="004F51A7" w:rsidRDefault="001C0F51" w:rsidP="001C0F51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Wnioskodawca zakłada wsparcie na rzecz nowopowstałych PS w okresie realizacji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zaplanowane adekwatnie do ich potrzeb np. obsługę księgową, wsparcie interpersonalne </w:t>
            </w:r>
            <w:r w:rsidR="007B7107">
              <w:rPr>
                <w:rFonts w:asciiTheme="minorHAnsi" w:hAnsiTheme="minorHAnsi" w:cstheme="minorHAnsi"/>
                <w:sz w:val="20"/>
                <w:szCs w:val="20"/>
              </w:rPr>
              <w:t>itp.</w:t>
            </w:r>
          </w:p>
          <w:p w14:paraId="526D47B1" w14:textId="77777777" w:rsidR="001C0F51" w:rsidRPr="004F51A7" w:rsidRDefault="001C0F51" w:rsidP="001C0F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auto"/>
          </w:tcPr>
          <w:p w14:paraId="7A94167D" w14:textId="6A3A288F" w:rsidR="001C0F51" w:rsidRPr="004F51A7" w:rsidRDefault="001C0F51" w:rsidP="001C0F5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Kryterium zostanie uznane za spełnione jeśli Wnioskodawca wskaże przykłady wsparcia jakie będzie świadczył na rzecz  nowopowstałych PS.</w:t>
            </w:r>
          </w:p>
          <w:p w14:paraId="11EC4033" w14:textId="7998EB9E" w:rsidR="001C0F51" w:rsidRPr="004F51A7" w:rsidRDefault="001C0F51" w:rsidP="001C0F51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 xml:space="preserve">Spełnienie danego kryterium zostanie zweryfikowane na podstawie treści wniosku o dofinansowanie. </w:t>
            </w:r>
            <w:r w:rsidRPr="004F51A7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 powinien zawrzeć we wniosku o dofinansowanie jednoznaczny opis sposobu spełnienia kryterium.</w:t>
            </w:r>
          </w:p>
          <w:p w14:paraId="45643F38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14:paraId="6B12E676" w14:textId="10FBA4E4" w:rsidR="001C0F51" w:rsidRPr="004F51A7" w:rsidRDefault="001C0F51" w:rsidP="001C0F51">
            <w:pPr>
              <w:spacing w:after="0" w:line="240" w:lineRule="auto"/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Kryterium fakultatywne – spełnienie kryterium nie jest konieczne do przyznania dofinansowania (tj. przyznanie 0 punktów nie dyskwalifikuje z możliwości uzyskania</w:t>
            </w:r>
            <w:r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dofinansowania).</w:t>
            </w:r>
          </w:p>
          <w:p w14:paraId="4F202A7D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D31733" w14:textId="77777777" w:rsidR="001C0F51" w:rsidRPr="004F51A7" w:rsidRDefault="001C0F51" w:rsidP="001C0F51">
            <w:pPr>
              <w:spacing w:after="0" w:line="240" w:lineRule="auto"/>
              <w:jc w:val="both"/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Style w:val="markedcontent"/>
                <w:rFonts w:asciiTheme="minorHAnsi" w:hAnsiTheme="minorHAnsi" w:cstheme="minorHAnsi"/>
                <w:sz w:val="20"/>
                <w:szCs w:val="20"/>
              </w:rPr>
              <w:t>Ocena spełnienia kryterium będzie polegała na przyznaniu:</w:t>
            </w:r>
          </w:p>
          <w:p w14:paraId="0AA9446E" w14:textId="4039FD70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0 pkt –  w przypadku gdy OWES nie będzie świadczył wsparcia) na rzecz nowopowstałych PS w okresie realizacji projektu.</w:t>
            </w:r>
          </w:p>
          <w:p w14:paraId="0758928B" w14:textId="77777777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DA3318" w14:textId="0BBC88C2" w:rsidR="001C0F51" w:rsidRPr="004F51A7" w:rsidRDefault="001C0F51" w:rsidP="001C0F5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51A7">
              <w:rPr>
                <w:rFonts w:asciiTheme="minorHAnsi" w:hAnsiTheme="minorHAnsi" w:cstheme="minorHAnsi"/>
                <w:sz w:val="20"/>
                <w:szCs w:val="20"/>
              </w:rPr>
              <w:t>5 pkt -   w przypadku gdy OWES będzie świadczył wsparcie) na rzecz nowopowstałych PS w okresie realizacji projektu.</w:t>
            </w:r>
          </w:p>
        </w:tc>
      </w:tr>
    </w:tbl>
    <w:p w14:paraId="15B315A2" w14:textId="20F168DD" w:rsidR="00A400F9" w:rsidRDefault="00A400F9" w:rsidP="00254FD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2F29DE3" w14:textId="77777777" w:rsidR="0030584F" w:rsidRPr="00A17600" w:rsidRDefault="0030584F" w:rsidP="00254FD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0584F" w:rsidRPr="00A17600" w:rsidSect="00D14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BF34" w14:textId="77777777" w:rsidR="00565184" w:rsidRDefault="00565184" w:rsidP="003D5936">
      <w:pPr>
        <w:spacing w:after="0" w:line="240" w:lineRule="auto"/>
      </w:pPr>
      <w:r>
        <w:separator/>
      </w:r>
    </w:p>
  </w:endnote>
  <w:endnote w:type="continuationSeparator" w:id="0">
    <w:p w14:paraId="466E1C15" w14:textId="77777777" w:rsidR="00565184" w:rsidRDefault="00565184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5CD" w14:textId="77777777" w:rsidR="00FE7925" w:rsidRDefault="00FE79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BB15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054DA" w14:textId="77777777" w:rsidR="00565184" w:rsidRDefault="00565184" w:rsidP="003D5936">
      <w:pPr>
        <w:spacing w:after="0" w:line="240" w:lineRule="auto"/>
      </w:pPr>
      <w:r>
        <w:separator/>
      </w:r>
    </w:p>
  </w:footnote>
  <w:footnote w:type="continuationSeparator" w:id="0">
    <w:p w14:paraId="4A97044E" w14:textId="77777777" w:rsidR="00565184" w:rsidRDefault="00565184" w:rsidP="003D5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64D64" w14:textId="77777777" w:rsidR="00FE7925" w:rsidRDefault="00FE79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D9AD" w14:textId="77777777" w:rsidR="00FE7925" w:rsidRDefault="00FE79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901E" w14:textId="7B77E96A" w:rsidR="003A3429" w:rsidRPr="001B281E" w:rsidRDefault="00FE7925" w:rsidP="001B28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427128" wp14:editId="09FBF542">
          <wp:extent cx="6194425" cy="863600"/>
          <wp:effectExtent l="0" t="0" r="0" b="0"/>
          <wp:docPr id="9760293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6923870"/>
    <w:multiLevelType w:val="hybridMultilevel"/>
    <w:tmpl w:val="A81A6B84"/>
    <w:lvl w:ilvl="0" w:tplc="2B9C6D88">
      <w:start w:val="1"/>
      <w:numFmt w:val="decimal"/>
      <w:lvlText w:val="%1)"/>
      <w:lvlJc w:val="left"/>
      <w:pPr>
        <w:ind w:left="1060" w:hanging="360"/>
      </w:pPr>
    </w:lvl>
    <w:lvl w:ilvl="1" w:tplc="71C2B2E4">
      <w:start w:val="1"/>
      <w:numFmt w:val="decimal"/>
      <w:lvlText w:val="%2)"/>
      <w:lvlJc w:val="left"/>
      <w:pPr>
        <w:ind w:left="1060" w:hanging="360"/>
      </w:pPr>
    </w:lvl>
    <w:lvl w:ilvl="2" w:tplc="614C0730">
      <w:start w:val="1"/>
      <w:numFmt w:val="decimal"/>
      <w:lvlText w:val="%3)"/>
      <w:lvlJc w:val="left"/>
      <w:pPr>
        <w:ind w:left="1060" w:hanging="360"/>
      </w:pPr>
    </w:lvl>
    <w:lvl w:ilvl="3" w:tplc="1A5CB7CC">
      <w:start w:val="1"/>
      <w:numFmt w:val="decimal"/>
      <w:lvlText w:val="%4)"/>
      <w:lvlJc w:val="left"/>
      <w:pPr>
        <w:ind w:left="1060" w:hanging="360"/>
      </w:pPr>
    </w:lvl>
    <w:lvl w:ilvl="4" w:tplc="A3C8A7EC">
      <w:start w:val="1"/>
      <w:numFmt w:val="decimal"/>
      <w:lvlText w:val="%5)"/>
      <w:lvlJc w:val="left"/>
      <w:pPr>
        <w:ind w:left="1060" w:hanging="360"/>
      </w:pPr>
    </w:lvl>
    <w:lvl w:ilvl="5" w:tplc="AFB41860">
      <w:start w:val="1"/>
      <w:numFmt w:val="decimal"/>
      <w:lvlText w:val="%6)"/>
      <w:lvlJc w:val="left"/>
      <w:pPr>
        <w:ind w:left="1060" w:hanging="360"/>
      </w:pPr>
    </w:lvl>
    <w:lvl w:ilvl="6" w:tplc="6BF076E8">
      <w:start w:val="1"/>
      <w:numFmt w:val="decimal"/>
      <w:lvlText w:val="%7)"/>
      <w:lvlJc w:val="left"/>
      <w:pPr>
        <w:ind w:left="1060" w:hanging="360"/>
      </w:pPr>
    </w:lvl>
    <w:lvl w:ilvl="7" w:tplc="0C84960A">
      <w:start w:val="1"/>
      <w:numFmt w:val="decimal"/>
      <w:lvlText w:val="%8)"/>
      <w:lvlJc w:val="left"/>
      <w:pPr>
        <w:ind w:left="1060" w:hanging="360"/>
      </w:pPr>
    </w:lvl>
    <w:lvl w:ilvl="8" w:tplc="9920DAFE">
      <w:start w:val="1"/>
      <w:numFmt w:val="decimal"/>
      <w:lvlText w:val="%9)"/>
      <w:lvlJc w:val="left"/>
      <w:pPr>
        <w:ind w:left="1060" w:hanging="360"/>
      </w:pPr>
    </w:lvl>
  </w:abstractNum>
  <w:abstractNum w:abstractNumId="5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D180C"/>
    <w:multiLevelType w:val="hybridMultilevel"/>
    <w:tmpl w:val="BA003590"/>
    <w:lvl w:ilvl="0" w:tplc="313C1186">
      <w:start w:val="1"/>
      <w:numFmt w:val="lowerLetter"/>
      <w:lvlText w:val="%1)"/>
      <w:lvlJc w:val="left"/>
      <w:pPr>
        <w:ind w:left="720" w:hanging="360"/>
      </w:pPr>
    </w:lvl>
    <w:lvl w:ilvl="1" w:tplc="86C601C4">
      <w:start w:val="1"/>
      <w:numFmt w:val="lowerLetter"/>
      <w:lvlText w:val="%2."/>
      <w:lvlJc w:val="left"/>
      <w:pPr>
        <w:ind w:left="1440" w:hanging="360"/>
      </w:pPr>
    </w:lvl>
    <w:lvl w:ilvl="2" w:tplc="FB74268A">
      <w:start w:val="1"/>
      <w:numFmt w:val="lowerRoman"/>
      <w:lvlText w:val="%3."/>
      <w:lvlJc w:val="right"/>
      <w:pPr>
        <w:ind w:left="2160" w:hanging="180"/>
      </w:pPr>
    </w:lvl>
    <w:lvl w:ilvl="3" w:tplc="CB700C6E">
      <w:start w:val="1"/>
      <w:numFmt w:val="decimal"/>
      <w:lvlText w:val="%4."/>
      <w:lvlJc w:val="left"/>
      <w:pPr>
        <w:ind w:left="2880" w:hanging="360"/>
      </w:pPr>
    </w:lvl>
    <w:lvl w:ilvl="4" w:tplc="23C46982">
      <w:start w:val="1"/>
      <w:numFmt w:val="lowerLetter"/>
      <w:lvlText w:val="%5."/>
      <w:lvlJc w:val="left"/>
      <w:pPr>
        <w:ind w:left="3600" w:hanging="360"/>
      </w:pPr>
    </w:lvl>
    <w:lvl w:ilvl="5" w:tplc="41081E54">
      <w:start w:val="1"/>
      <w:numFmt w:val="lowerRoman"/>
      <w:lvlText w:val="%6."/>
      <w:lvlJc w:val="right"/>
      <w:pPr>
        <w:ind w:left="4320" w:hanging="180"/>
      </w:pPr>
    </w:lvl>
    <w:lvl w:ilvl="6" w:tplc="D2F6CF86">
      <w:start w:val="1"/>
      <w:numFmt w:val="decimal"/>
      <w:lvlText w:val="%7."/>
      <w:lvlJc w:val="left"/>
      <w:pPr>
        <w:ind w:left="5040" w:hanging="360"/>
      </w:pPr>
    </w:lvl>
    <w:lvl w:ilvl="7" w:tplc="D8083962">
      <w:start w:val="1"/>
      <w:numFmt w:val="lowerLetter"/>
      <w:lvlText w:val="%8."/>
      <w:lvlJc w:val="left"/>
      <w:pPr>
        <w:ind w:left="5760" w:hanging="360"/>
      </w:pPr>
    </w:lvl>
    <w:lvl w:ilvl="8" w:tplc="BB72B0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D1D3737"/>
    <w:multiLevelType w:val="hybridMultilevel"/>
    <w:tmpl w:val="DA105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8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0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524BC5A0"/>
    <w:multiLevelType w:val="hybridMultilevel"/>
    <w:tmpl w:val="A8C65F2E"/>
    <w:lvl w:ilvl="0" w:tplc="E972730C">
      <w:start w:val="1"/>
      <w:numFmt w:val="decimal"/>
      <w:lvlText w:val="%1)"/>
      <w:lvlJc w:val="left"/>
      <w:pPr>
        <w:ind w:left="360" w:hanging="360"/>
      </w:pPr>
    </w:lvl>
    <w:lvl w:ilvl="1" w:tplc="F4DC4B5E">
      <w:start w:val="1"/>
      <w:numFmt w:val="lowerLetter"/>
      <w:lvlText w:val="%2."/>
      <w:lvlJc w:val="left"/>
      <w:pPr>
        <w:ind w:left="720" w:hanging="360"/>
      </w:pPr>
    </w:lvl>
    <w:lvl w:ilvl="2" w:tplc="D65C281E">
      <w:start w:val="1"/>
      <w:numFmt w:val="lowerRoman"/>
      <w:lvlText w:val="%3."/>
      <w:lvlJc w:val="right"/>
      <w:pPr>
        <w:ind w:left="1080" w:hanging="180"/>
      </w:pPr>
    </w:lvl>
    <w:lvl w:ilvl="3" w:tplc="8968BA44">
      <w:start w:val="1"/>
      <w:numFmt w:val="decimal"/>
      <w:lvlText w:val="%4."/>
      <w:lvlJc w:val="left"/>
      <w:pPr>
        <w:ind w:left="1440" w:hanging="360"/>
      </w:pPr>
    </w:lvl>
    <w:lvl w:ilvl="4" w:tplc="67DCF0A8">
      <w:start w:val="1"/>
      <w:numFmt w:val="lowerLetter"/>
      <w:lvlText w:val="%5."/>
      <w:lvlJc w:val="left"/>
      <w:pPr>
        <w:ind w:left="1800" w:hanging="360"/>
      </w:pPr>
    </w:lvl>
    <w:lvl w:ilvl="5" w:tplc="FC1418A2">
      <w:start w:val="1"/>
      <w:numFmt w:val="lowerRoman"/>
      <w:lvlText w:val="%6."/>
      <w:lvlJc w:val="right"/>
      <w:pPr>
        <w:ind w:left="2160" w:hanging="180"/>
      </w:pPr>
    </w:lvl>
    <w:lvl w:ilvl="6" w:tplc="768AFD4E">
      <w:start w:val="1"/>
      <w:numFmt w:val="decimal"/>
      <w:lvlText w:val="%7."/>
      <w:lvlJc w:val="left"/>
      <w:pPr>
        <w:ind w:left="2520" w:hanging="360"/>
      </w:pPr>
    </w:lvl>
    <w:lvl w:ilvl="7" w:tplc="203E53FC">
      <w:start w:val="1"/>
      <w:numFmt w:val="lowerLetter"/>
      <w:lvlText w:val="%8."/>
      <w:lvlJc w:val="left"/>
      <w:pPr>
        <w:ind w:left="2880" w:hanging="360"/>
      </w:pPr>
    </w:lvl>
    <w:lvl w:ilvl="8" w:tplc="5948739C">
      <w:start w:val="1"/>
      <w:numFmt w:val="lowerRoman"/>
      <w:lvlText w:val="%9."/>
      <w:lvlJc w:val="right"/>
      <w:pPr>
        <w:ind w:left="3240" w:hanging="180"/>
      </w:pPr>
    </w:lvl>
  </w:abstractNum>
  <w:abstractNum w:abstractNumId="32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923F46"/>
    <w:multiLevelType w:val="hybridMultilevel"/>
    <w:tmpl w:val="D8049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55CB0D0">
      <w:start w:val="1"/>
      <w:numFmt w:val="lowerLetter"/>
      <w:lvlText w:val="%2."/>
      <w:lvlJc w:val="left"/>
      <w:pPr>
        <w:ind w:left="1440" w:hanging="360"/>
      </w:pPr>
    </w:lvl>
    <w:lvl w:ilvl="2" w:tplc="ADDA0310">
      <w:start w:val="1"/>
      <w:numFmt w:val="lowerRoman"/>
      <w:lvlText w:val="%3."/>
      <w:lvlJc w:val="right"/>
      <w:pPr>
        <w:ind w:left="2160" w:hanging="180"/>
      </w:pPr>
    </w:lvl>
    <w:lvl w:ilvl="3" w:tplc="FE2ECA3C">
      <w:start w:val="1"/>
      <w:numFmt w:val="decimal"/>
      <w:lvlText w:val="%4."/>
      <w:lvlJc w:val="left"/>
      <w:pPr>
        <w:ind w:left="2880" w:hanging="360"/>
      </w:pPr>
    </w:lvl>
    <w:lvl w:ilvl="4" w:tplc="0928A860">
      <w:start w:val="1"/>
      <w:numFmt w:val="lowerLetter"/>
      <w:lvlText w:val="%5."/>
      <w:lvlJc w:val="left"/>
      <w:pPr>
        <w:ind w:left="3600" w:hanging="360"/>
      </w:pPr>
    </w:lvl>
    <w:lvl w:ilvl="5" w:tplc="EA0A01B6">
      <w:start w:val="1"/>
      <w:numFmt w:val="lowerRoman"/>
      <w:lvlText w:val="%6."/>
      <w:lvlJc w:val="right"/>
      <w:pPr>
        <w:ind w:left="4320" w:hanging="180"/>
      </w:pPr>
    </w:lvl>
    <w:lvl w:ilvl="6" w:tplc="E7D442E8">
      <w:start w:val="1"/>
      <w:numFmt w:val="decimal"/>
      <w:lvlText w:val="%7."/>
      <w:lvlJc w:val="left"/>
      <w:pPr>
        <w:ind w:left="5040" w:hanging="360"/>
      </w:pPr>
    </w:lvl>
    <w:lvl w:ilvl="7" w:tplc="142AE5B2">
      <w:start w:val="1"/>
      <w:numFmt w:val="lowerLetter"/>
      <w:lvlText w:val="%8."/>
      <w:lvlJc w:val="left"/>
      <w:pPr>
        <w:ind w:left="5760" w:hanging="360"/>
      </w:pPr>
    </w:lvl>
    <w:lvl w:ilvl="8" w:tplc="89A2770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7218F"/>
    <w:multiLevelType w:val="hybridMultilevel"/>
    <w:tmpl w:val="3C90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8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C3DF6"/>
    <w:multiLevelType w:val="hybridMultilevel"/>
    <w:tmpl w:val="94981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6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44341"/>
    <w:multiLevelType w:val="hybridMultilevel"/>
    <w:tmpl w:val="CA407AF0"/>
    <w:lvl w:ilvl="0" w:tplc="EDCC4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C7A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343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B61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1C8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FAA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221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4A620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1034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1" w15:restartNumberingAfterBreak="0">
    <w:nsid w:val="761F6220"/>
    <w:multiLevelType w:val="hybridMultilevel"/>
    <w:tmpl w:val="745ED978"/>
    <w:lvl w:ilvl="0" w:tplc="87D21412">
      <w:start w:val="1"/>
      <w:numFmt w:val="lowerLetter"/>
      <w:lvlText w:val="%1)"/>
      <w:lvlJc w:val="left"/>
      <w:pPr>
        <w:ind w:left="5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4" w:hanging="360"/>
      </w:pPr>
    </w:lvl>
    <w:lvl w:ilvl="2" w:tplc="0415001B" w:tentative="1">
      <w:start w:val="1"/>
      <w:numFmt w:val="lowerRoman"/>
      <w:lvlText w:val="%3."/>
      <w:lvlJc w:val="right"/>
      <w:pPr>
        <w:ind w:left="1984" w:hanging="180"/>
      </w:pPr>
    </w:lvl>
    <w:lvl w:ilvl="3" w:tplc="0415000F" w:tentative="1">
      <w:start w:val="1"/>
      <w:numFmt w:val="decimal"/>
      <w:lvlText w:val="%4."/>
      <w:lvlJc w:val="left"/>
      <w:pPr>
        <w:ind w:left="2704" w:hanging="360"/>
      </w:pPr>
    </w:lvl>
    <w:lvl w:ilvl="4" w:tplc="04150019" w:tentative="1">
      <w:start w:val="1"/>
      <w:numFmt w:val="lowerLetter"/>
      <w:lvlText w:val="%5."/>
      <w:lvlJc w:val="left"/>
      <w:pPr>
        <w:ind w:left="3424" w:hanging="360"/>
      </w:pPr>
    </w:lvl>
    <w:lvl w:ilvl="5" w:tplc="0415001B" w:tentative="1">
      <w:start w:val="1"/>
      <w:numFmt w:val="lowerRoman"/>
      <w:lvlText w:val="%6."/>
      <w:lvlJc w:val="right"/>
      <w:pPr>
        <w:ind w:left="4144" w:hanging="180"/>
      </w:pPr>
    </w:lvl>
    <w:lvl w:ilvl="6" w:tplc="0415000F" w:tentative="1">
      <w:start w:val="1"/>
      <w:numFmt w:val="decimal"/>
      <w:lvlText w:val="%7."/>
      <w:lvlJc w:val="left"/>
      <w:pPr>
        <w:ind w:left="4864" w:hanging="360"/>
      </w:pPr>
    </w:lvl>
    <w:lvl w:ilvl="7" w:tplc="04150019" w:tentative="1">
      <w:start w:val="1"/>
      <w:numFmt w:val="lowerLetter"/>
      <w:lvlText w:val="%8."/>
      <w:lvlJc w:val="left"/>
      <w:pPr>
        <w:ind w:left="5584" w:hanging="360"/>
      </w:pPr>
    </w:lvl>
    <w:lvl w:ilvl="8" w:tplc="0415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2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953B1"/>
    <w:multiLevelType w:val="hybridMultilevel"/>
    <w:tmpl w:val="C8E48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533EF7"/>
    <w:multiLevelType w:val="hybridMultilevel"/>
    <w:tmpl w:val="0A12CE06"/>
    <w:lvl w:ilvl="0" w:tplc="3EE685BA">
      <w:start w:val="1"/>
      <w:numFmt w:val="decimal"/>
      <w:lvlText w:val="%1)"/>
      <w:lvlJc w:val="left"/>
      <w:pPr>
        <w:ind w:left="1060" w:hanging="360"/>
      </w:pPr>
    </w:lvl>
    <w:lvl w:ilvl="1" w:tplc="5052AF8E">
      <w:start w:val="1"/>
      <w:numFmt w:val="lowerLetter"/>
      <w:lvlText w:val="%2)"/>
      <w:lvlJc w:val="left"/>
      <w:pPr>
        <w:ind w:left="1420" w:hanging="360"/>
      </w:pPr>
    </w:lvl>
    <w:lvl w:ilvl="2" w:tplc="F58A6DA2">
      <w:start w:val="1"/>
      <w:numFmt w:val="decimal"/>
      <w:lvlText w:val="%3)"/>
      <w:lvlJc w:val="left"/>
      <w:pPr>
        <w:ind w:left="1060" w:hanging="360"/>
      </w:pPr>
    </w:lvl>
    <w:lvl w:ilvl="3" w:tplc="5BB4794C">
      <w:start w:val="1"/>
      <w:numFmt w:val="decimal"/>
      <w:lvlText w:val="%4)"/>
      <w:lvlJc w:val="left"/>
      <w:pPr>
        <w:ind w:left="1060" w:hanging="360"/>
      </w:pPr>
    </w:lvl>
    <w:lvl w:ilvl="4" w:tplc="BD064244">
      <w:start w:val="1"/>
      <w:numFmt w:val="decimal"/>
      <w:lvlText w:val="%5)"/>
      <w:lvlJc w:val="left"/>
      <w:pPr>
        <w:ind w:left="1060" w:hanging="360"/>
      </w:pPr>
    </w:lvl>
    <w:lvl w:ilvl="5" w:tplc="A216AC5A">
      <w:start w:val="1"/>
      <w:numFmt w:val="decimal"/>
      <w:lvlText w:val="%6)"/>
      <w:lvlJc w:val="left"/>
      <w:pPr>
        <w:ind w:left="1060" w:hanging="360"/>
      </w:pPr>
    </w:lvl>
    <w:lvl w:ilvl="6" w:tplc="731C7FEA">
      <w:start w:val="1"/>
      <w:numFmt w:val="decimal"/>
      <w:lvlText w:val="%7)"/>
      <w:lvlJc w:val="left"/>
      <w:pPr>
        <w:ind w:left="1060" w:hanging="360"/>
      </w:pPr>
    </w:lvl>
    <w:lvl w:ilvl="7" w:tplc="B2A863FC">
      <w:start w:val="1"/>
      <w:numFmt w:val="decimal"/>
      <w:lvlText w:val="%8)"/>
      <w:lvlJc w:val="left"/>
      <w:pPr>
        <w:ind w:left="1060" w:hanging="360"/>
      </w:pPr>
    </w:lvl>
    <w:lvl w:ilvl="8" w:tplc="4278529C">
      <w:start w:val="1"/>
      <w:numFmt w:val="decimal"/>
      <w:lvlText w:val="%9)"/>
      <w:lvlJc w:val="left"/>
      <w:pPr>
        <w:ind w:left="1060" w:hanging="360"/>
      </w:pPr>
    </w:lvl>
  </w:abstractNum>
  <w:abstractNum w:abstractNumId="55" w15:restartNumberingAfterBreak="0">
    <w:nsid w:val="7DAA35C6"/>
    <w:multiLevelType w:val="hybridMultilevel"/>
    <w:tmpl w:val="C3A64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80216">
    <w:abstractNumId w:val="6"/>
  </w:num>
  <w:num w:numId="2" w16cid:durableId="319432152">
    <w:abstractNumId w:val="47"/>
  </w:num>
  <w:num w:numId="3" w16cid:durableId="2112698320">
    <w:abstractNumId w:val="32"/>
  </w:num>
  <w:num w:numId="4" w16cid:durableId="1021276420">
    <w:abstractNumId w:val="19"/>
  </w:num>
  <w:num w:numId="5" w16cid:durableId="1389301812">
    <w:abstractNumId w:val="20"/>
  </w:num>
  <w:num w:numId="6" w16cid:durableId="1878227521">
    <w:abstractNumId w:val="14"/>
  </w:num>
  <w:num w:numId="7" w16cid:durableId="665131699">
    <w:abstractNumId w:val="12"/>
  </w:num>
  <w:num w:numId="8" w16cid:durableId="1172721622">
    <w:abstractNumId w:val="48"/>
  </w:num>
  <w:num w:numId="9" w16cid:durableId="2055999582">
    <w:abstractNumId w:val="17"/>
  </w:num>
  <w:num w:numId="10" w16cid:durableId="2145924121">
    <w:abstractNumId w:val="23"/>
  </w:num>
  <w:num w:numId="11" w16cid:durableId="1578779522">
    <w:abstractNumId w:val="5"/>
  </w:num>
  <w:num w:numId="12" w16cid:durableId="1904488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5980883">
    <w:abstractNumId w:val="42"/>
  </w:num>
  <w:num w:numId="14" w16cid:durableId="2046983540">
    <w:abstractNumId w:val="49"/>
  </w:num>
  <w:num w:numId="15" w16cid:durableId="2003312243">
    <w:abstractNumId w:val="44"/>
  </w:num>
  <w:num w:numId="16" w16cid:durableId="89018979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674533">
    <w:abstractNumId w:val="35"/>
  </w:num>
  <w:num w:numId="18" w16cid:durableId="1358582085">
    <w:abstractNumId w:val="36"/>
  </w:num>
  <w:num w:numId="19" w16cid:durableId="1910068709">
    <w:abstractNumId w:val="30"/>
  </w:num>
  <w:num w:numId="20" w16cid:durableId="1453135971">
    <w:abstractNumId w:val="29"/>
  </w:num>
  <w:num w:numId="21" w16cid:durableId="1619944499">
    <w:abstractNumId w:val="18"/>
  </w:num>
  <w:num w:numId="22" w16cid:durableId="1946229398">
    <w:abstractNumId w:val="3"/>
  </w:num>
  <w:num w:numId="23" w16cid:durableId="1999266914">
    <w:abstractNumId w:val="27"/>
  </w:num>
  <w:num w:numId="24" w16cid:durableId="655647527">
    <w:abstractNumId w:val="16"/>
  </w:num>
  <w:num w:numId="25" w16cid:durableId="429397452">
    <w:abstractNumId w:val="8"/>
  </w:num>
  <w:num w:numId="26" w16cid:durableId="2048329435">
    <w:abstractNumId w:val="10"/>
  </w:num>
  <w:num w:numId="27" w16cid:durableId="762259395">
    <w:abstractNumId w:val="11"/>
  </w:num>
  <w:num w:numId="28" w16cid:durableId="746264962">
    <w:abstractNumId w:val="45"/>
  </w:num>
  <w:num w:numId="29" w16cid:durableId="90667674">
    <w:abstractNumId w:val="0"/>
  </w:num>
  <w:num w:numId="30" w16cid:durableId="1050229085">
    <w:abstractNumId w:val="41"/>
  </w:num>
  <w:num w:numId="31" w16cid:durableId="1314867577">
    <w:abstractNumId w:val="2"/>
  </w:num>
  <w:num w:numId="32" w16cid:durableId="638725692">
    <w:abstractNumId w:val="26"/>
  </w:num>
  <w:num w:numId="33" w16cid:durableId="451829261">
    <w:abstractNumId w:val="22"/>
  </w:num>
  <w:num w:numId="34" w16cid:durableId="1016350970">
    <w:abstractNumId w:val="28"/>
  </w:num>
  <w:num w:numId="35" w16cid:durableId="2126271153">
    <w:abstractNumId w:val="52"/>
  </w:num>
  <w:num w:numId="36" w16cid:durableId="1400327490">
    <w:abstractNumId w:val="43"/>
  </w:num>
  <w:num w:numId="37" w16cid:durableId="221448653">
    <w:abstractNumId w:val="46"/>
  </w:num>
  <w:num w:numId="38" w16cid:durableId="1036853028">
    <w:abstractNumId w:val="37"/>
  </w:num>
  <w:num w:numId="39" w16cid:durableId="1543861963">
    <w:abstractNumId w:val="25"/>
  </w:num>
  <w:num w:numId="40" w16cid:durableId="88277283">
    <w:abstractNumId w:val="38"/>
  </w:num>
  <w:num w:numId="41" w16cid:durableId="806051520">
    <w:abstractNumId w:val="9"/>
  </w:num>
  <w:num w:numId="42" w16cid:durableId="826938917">
    <w:abstractNumId w:val="1"/>
  </w:num>
  <w:num w:numId="43" w16cid:durableId="425809681">
    <w:abstractNumId w:val="13"/>
  </w:num>
  <w:num w:numId="44" w16cid:durableId="518661308">
    <w:abstractNumId w:val="40"/>
  </w:num>
  <w:num w:numId="45" w16cid:durableId="1466463266">
    <w:abstractNumId w:val="7"/>
  </w:num>
  <w:num w:numId="46" w16cid:durableId="779298381">
    <w:abstractNumId w:val="15"/>
  </w:num>
  <w:num w:numId="47" w16cid:durableId="33845362">
    <w:abstractNumId w:val="33"/>
  </w:num>
  <w:num w:numId="48" w16cid:durableId="1475298090">
    <w:abstractNumId w:val="21"/>
  </w:num>
  <w:num w:numId="49" w16cid:durableId="891498299">
    <w:abstractNumId w:val="55"/>
  </w:num>
  <w:num w:numId="50" w16cid:durableId="46877707">
    <w:abstractNumId w:val="31"/>
  </w:num>
  <w:num w:numId="51" w16cid:durableId="794250131">
    <w:abstractNumId w:val="54"/>
  </w:num>
  <w:num w:numId="52" w16cid:durableId="341396742">
    <w:abstractNumId w:val="4"/>
  </w:num>
  <w:num w:numId="53" w16cid:durableId="1318727776">
    <w:abstractNumId w:val="51"/>
  </w:num>
  <w:num w:numId="54" w16cid:durableId="1999573046">
    <w:abstractNumId w:val="53"/>
  </w:num>
  <w:num w:numId="55" w16cid:durableId="1461799645">
    <w:abstractNumId w:val="34"/>
  </w:num>
  <w:num w:numId="56" w16cid:durableId="1990162534">
    <w:abstractNumId w:val="39"/>
  </w:num>
  <w:num w:numId="57" w16cid:durableId="15777560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1ECB"/>
    <w:rsid w:val="0000234B"/>
    <w:rsid w:val="00003ACA"/>
    <w:rsid w:val="0000550B"/>
    <w:rsid w:val="00005DB2"/>
    <w:rsid w:val="00005E74"/>
    <w:rsid w:val="00007ECA"/>
    <w:rsid w:val="00013A46"/>
    <w:rsid w:val="00015E4A"/>
    <w:rsid w:val="0002118E"/>
    <w:rsid w:val="00022FFB"/>
    <w:rsid w:val="0002309E"/>
    <w:rsid w:val="00024D29"/>
    <w:rsid w:val="00025B08"/>
    <w:rsid w:val="00026033"/>
    <w:rsid w:val="000271A8"/>
    <w:rsid w:val="00030B5B"/>
    <w:rsid w:val="000313C4"/>
    <w:rsid w:val="00034375"/>
    <w:rsid w:val="00034B61"/>
    <w:rsid w:val="00036A92"/>
    <w:rsid w:val="00037B81"/>
    <w:rsid w:val="000412E4"/>
    <w:rsid w:val="0004478C"/>
    <w:rsid w:val="00046367"/>
    <w:rsid w:val="00055B68"/>
    <w:rsid w:val="00061287"/>
    <w:rsid w:val="00061F81"/>
    <w:rsid w:val="000622F4"/>
    <w:rsid w:val="00063039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6253"/>
    <w:rsid w:val="00076491"/>
    <w:rsid w:val="00080BC9"/>
    <w:rsid w:val="00081A04"/>
    <w:rsid w:val="00085BEE"/>
    <w:rsid w:val="0009191E"/>
    <w:rsid w:val="00094E0A"/>
    <w:rsid w:val="0009647D"/>
    <w:rsid w:val="00097E7B"/>
    <w:rsid w:val="000A18F4"/>
    <w:rsid w:val="000A20FD"/>
    <w:rsid w:val="000A2FA8"/>
    <w:rsid w:val="000A3D94"/>
    <w:rsid w:val="000A4A6D"/>
    <w:rsid w:val="000B3C72"/>
    <w:rsid w:val="000B4E2F"/>
    <w:rsid w:val="000B508F"/>
    <w:rsid w:val="000B52C5"/>
    <w:rsid w:val="000B7700"/>
    <w:rsid w:val="000C0BE8"/>
    <w:rsid w:val="000C1246"/>
    <w:rsid w:val="000C1CFE"/>
    <w:rsid w:val="000C530C"/>
    <w:rsid w:val="000C594E"/>
    <w:rsid w:val="000C6240"/>
    <w:rsid w:val="000C7DED"/>
    <w:rsid w:val="000D0F64"/>
    <w:rsid w:val="000D529B"/>
    <w:rsid w:val="000E0A14"/>
    <w:rsid w:val="000E197E"/>
    <w:rsid w:val="000E58A5"/>
    <w:rsid w:val="000E65A5"/>
    <w:rsid w:val="000E7426"/>
    <w:rsid w:val="000E7588"/>
    <w:rsid w:val="000E78A3"/>
    <w:rsid w:val="000F00E7"/>
    <w:rsid w:val="000F25EE"/>
    <w:rsid w:val="000F3010"/>
    <w:rsid w:val="000F7ED2"/>
    <w:rsid w:val="001003E6"/>
    <w:rsid w:val="00100AEB"/>
    <w:rsid w:val="00101CB8"/>
    <w:rsid w:val="00103D5A"/>
    <w:rsid w:val="00104D4D"/>
    <w:rsid w:val="0010573B"/>
    <w:rsid w:val="00105B81"/>
    <w:rsid w:val="00110984"/>
    <w:rsid w:val="001112AB"/>
    <w:rsid w:val="00111676"/>
    <w:rsid w:val="00113A8D"/>
    <w:rsid w:val="00114933"/>
    <w:rsid w:val="001179F1"/>
    <w:rsid w:val="001207BE"/>
    <w:rsid w:val="00123D1E"/>
    <w:rsid w:val="00124044"/>
    <w:rsid w:val="00126173"/>
    <w:rsid w:val="00132743"/>
    <w:rsid w:val="00133A98"/>
    <w:rsid w:val="0014067D"/>
    <w:rsid w:val="00140751"/>
    <w:rsid w:val="0014184E"/>
    <w:rsid w:val="00142F9C"/>
    <w:rsid w:val="001445DB"/>
    <w:rsid w:val="00147684"/>
    <w:rsid w:val="00152193"/>
    <w:rsid w:val="0015384D"/>
    <w:rsid w:val="00154815"/>
    <w:rsid w:val="00155363"/>
    <w:rsid w:val="00161207"/>
    <w:rsid w:val="00161687"/>
    <w:rsid w:val="0016199A"/>
    <w:rsid w:val="00162A41"/>
    <w:rsid w:val="001636F9"/>
    <w:rsid w:val="00166BE6"/>
    <w:rsid w:val="001721D0"/>
    <w:rsid w:val="00175000"/>
    <w:rsid w:val="00176A80"/>
    <w:rsid w:val="00177B42"/>
    <w:rsid w:val="00183DB9"/>
    <w:rsid w:val="001846FE"/>
    <w:rsid w:val="00185016"/>
    <w:rsid w:val="00185447"/>
    <w:rsid w:val="00187651"/>
    <w:rsid w:val="00190A23"/>
    <w:rsid w:val="00195DB1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5893"/>
    <w:rsid w:val="001B6AA2"/>
    <w:rsid w:val="001C0F51"/>
    <w:rsid w:val="001C1F48"/>
    <w:rsid w:val="001C30A2"/>
    <w:rsid w:val="001C5723"/>
    <w:rsid w:val="001C582F"/>
    <w:rsid w:val="001D172E"/>
    <w:rsid w:val="001D2A36"/>
    <w:rsid w:val="001D4A4D"/>
    <w:rsid w:val="001D5EDF"/>
    <w:rsid w:val="001D68A8"/>
    <w:rsid w:val="001D70AE"/>
    <w:rsid w:val="001E106A"/>
    <w:rsid w:val="001E232A"/>
    <w:rsid w:val="001E2816"/>
    <w:rsid w:val="001E4B82"/>
    <w:rsid w:val="001F0643"/>
    <w:rsid w:val="001F0947"/>
    <w:rsid w:val="001F10B7"/>
    <w:rsid w:val="001F5F00"/>
    <w:rsid w:val="001F6591"/>
    <w:rsid w:val="00201488"/>
    <w:rsid w:val="002055C4"/>
    <w:rsid w:val="00205C53"/>
    <w:rsid w:val="002074EE"/>
    <w:rsid w:val="002155C3"/>
    <w:rsid w:val="002159CC"/>
    <w:rsid w:val="00220513"/>
    <w:rsid w:val="002219BA"/>
    <w:rsid w:val="0022312F"/>
    <w:rsid w:val="00227E1F"/>
    <w:rsid w:val="002319A8"/>
    <w:rsid w:val="00233CC9"/>
    <w:rsid w:val="002344DC"/>
    <w:rsid w:val="00234788"/>
    <w:rsid w:val="00234E74"/>
    <w:rsid w:val="0023566F"/>
    <w:rsid w:val="00237C45"/>
    <w:rsid w:val="00237EF0"/>
    <w:rsid w:val="0024180F"/>
    <w:rsid w:val="00241C4F"/>
    <w:rsid w:val="00242778"/>
    <w:rsid w:val="00243768"/>
    <w:rsid w:val="00245024"/>
    <w:rsid w:val="0024532D"/>
    <w:rsid w:val="002456EE"/>
    <w:rsid w:val="002460C5"/>
    <w:rsid w:val="002474D4"/>
    <w:rsid w:val="00250BD8"/>
    <w:rsid w:val="00251267"/>
    <w:rsid w:val="00251DF9"/>
    <w:rsid w:val="00254FDA"/>
    <w:rsid w:val="00257551"/>
    <w:rsid w:val="002600A5"/>
    <w:rsid w:val="00263C6F"/>
    <w:rsid w:val="00264177"/>
    <w:rsid w:val="00266754"/>
    <w:rsid w:val="0026685A"/>
    <w:rsid w:val="002715E8"/>
    <w:rsid w:val="002746C4"/>
    <w:rsid w:val="002752D2"/>
    <w:rsid w:val="00275F8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36C0"/>
    <w:rsid w:val="0029389B"/>
    <w:rsid w:val="00296AD7"/>
    <w:rsid w:val="00297E54"/>
    <w:rsid w:val="002A0ABC"/>
    <w:rsid w:val="002A1146"/>
    <w:rsid w:val="002A5264"/>
    <w:rsid w:val="002A777F"/>
    <w:rsid w:val="002B5909"/>
    <w:rsid w:val="002B611B"/>
    <w:rsid w:val="002C369B"/>
    <w:rsid w:val="002C386A"/>
    <w:rsid w:val="002C398B"/>
    <w:rsid w:val="002C4610"/>
    <w:rsid w:val="002C71B1"/>
    <w:rsid w:val="002D094A"/>
    <w:rsid w:val="002D2164"/>
    <w:rsid w:val="002D4920"/>
    <w:rsid w:val="002D600E"/>
    <w:rsid w:val="002E13A4"/>
    <w:rsid w:val="002E24A5"/>
    <w:rsid w:val="002E477B"/>
    <w:rsid w:val="002E4E6B"/>
    <w:rsid w:val="002E56F7"/>
    <w:rsid w:val="002E6723"/>
    <w:rsid w:val="002F09CE"/>
    <w:rsid w:val="002F0A3E"/>
    <w:rsid w:val="002F1361"/>
    <w:rsid w:val="002F1E13"/>
    <w:rsid w:val="002F3E8C"/>
    <w:rsid w:val="002F61D4"/>
    <w:rsid w:val="002F6E2B"/>
    <w:rsid w:val="0030154D"/>
    <w:rsid w:val="003017DD"/>
    <w:rsid w:val="0030584F"/>
    <w:rsid w:val="00307874"/>
    <w:rsid w:val="00312686"/>
    <w:rsid w:val="00313106"/>
    <w:rsid w:val="003157D1"/>
    <w:rsid w:val="00315A9A"/>
    <w:rsid w:val="003219A2"/>
    <w:rsid w:val="00322A5F"/>
    <w:rsid w:val="003231D4"/>
    <w:rsid w:val="00325D2A"/>
    <w:rsid w:val="00327B24"/>
    <w:rsid w:val="003304C2"/>
    <w:rsid w:val="00331065"/>
    <w:rsid w:val="00331C7A"/>
    <w:rsid w:val="00332194"/>
    <w:rsid w:val="003338F3"/>
    <w:rsid w:val="003400AF"/>
    <w:rsid w:val="00342DA0"/>
    <w:rsid w:val="003436FC"/>
    <w:rsid w:val="00343845"/>
    <w:rsid w:val="00343C87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56C32"/>
    <w:rsid w:val="00362252"/>
    <w:rsid w:val="003629CC"/>
    <w:rsid w:val="00362D7E"/>
    <w:rsid w:val="00364992"/>
    <w:rsid w:val="00364ED0"/>
    <w:rsid w:val="0036637D"/>
    <w:rsid w:val="00366ABE"/>
    <w:rsid w:val="00367617"/>
    <w:rsid w:val="003711D4"/>
    <w:rsid w:val="00372037"/>
    <w:rsid w:val="00376339"/>
    <w:rsid w:val="0038293B"/>
    <w:rsid w:val="0038528D"/>
    <w:rsid w:val="003852A6"/>
    <w:rsid w:val="00390051"/>
    <w:rsid w:val="00392AA2"/>
    <w:rsid w:val="003968FB"/>
    <w:rsid w:val="0039745C"/>
    <w:rsid w:val="003A02AC"/>
    <w:rsid w:val="003A202A"/>
    <w:rsid w:val="003A22D9"/>
    <w:rsid w:val="003A3429"/>
    <w:rsid w:val="003A6118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D688D"/>
    <w:rsid w:val="003E035E"/>
    <w:rsid w:val="003F1E5B"/>
    <w:rsid w:val="003F4763"/>
    <w:rsid w:val="00400C11"/>
    <w:rsid w:val="0040235D"/>
    <w:rsid w:val="00402A95"/>
    <w:rsid w:val="00402BE4"/>
    <w:rsid w:val="0040348E"/>
    <w:rsid w:val="00404FBC"/>
    <w:rsid w:val="00407C1A"/>
    <w:rsid w:val="00407FAE"/>
    <w:rsid w:val="00413F87"/>
    <w:rsid w:val="00420482"/>
    <w:rsid w:val="00421322"/>
    <w:rsid w:val="00425B71"/>
    <w:rsid w:val="00425F6A"/>
    <w:rsid w:val="00426E19"/>
    <w:rsid w:val="00431392"/>
    <w:rsid w:val="004317C0"/>
    <w:rsid w:val="00432F13"/>
    <w:rsid w:val="0043606F"/>
    <w:rsid w:val="004422D0"/>
    <w:rsid w:val="00444465"/>
    <w:rsid w:val="004448BD"/>
    <w:rsid w:val="004462CC"/>
    <w:rsid w:val="00446507"/>
    <w:rsid w:val="00447835"/>
    <w:rsid w:val="00447A79"/>
    <w:rsid w:val="004500E2"/>
    <w:rsid w:val="00450110"/>
    <w:rsid w:val="00450724"/>
    <w:rsid w:val="00451E59"/>
    <w:rsid w:val="00452219"/>
    <w:rsid w:val="004526A4"/>
    <w:rsid w:val="00452B12"/>
    <w:rsid w:val="00452FE5"/>
    <w:rsid w:val="00455D47"/>
    <w:rsid w:val="00460019"/>
    <w:rsid w:val="00460A27"/>
    <w:rsid w:val="00461036"/>
    <w:rsid w:val="00464BD7"/>
    <w:rsid w:val="00470544"/>
    <w:rsid w:val="00473387"/>
    <w:rsid w:val="004736CA"/>
    <w:rsid w:val="00474538"/>
    <w:rsid w:val="00475B95"/>
    <w:rsid w:val="0047694F"/>
    <w:rsid w:val="00476C93"/>
    <w:rsid w:val="004814E8"/>
    <w:rsid w:val="004818BD"/>
    <w:rsid w:val="00481B7F"/>
    <w:rsid w:val="00481CA6"/>
    <w:rsid w:val="00481D33"/>
    <w:rsid w:val="00484D6F"/>
    <w:rsid w:val="00486B40"/>
    <w:rsid w:val="004873C4"/>
    <w:rsid w:val="00490258"/>
    <w:rsid w:val="00490968"/>
    <w:rsid w:val="0049131E"/>
    <w:rsid w:val="00491FD7"/>
    <w:rsid w:val="004A27E6"/>
    <w:rsid w:val="004A2B6C"/>
    <w:rsid w:val="004A3CC7"/>
    <w:rsid w:val="004A4466"/>
    <w:rsid w:val="004A5F3B"/>
    <w:rsid w:val="004A605F"/>
    <w:rsid w:val="004A6714"/>
    <w:rsid w:val="004A6D40"/>
    <w:rsid w:val="004A72AA"/>
    <w:rsid w:val="004B286D"/>
    <w:rsid w:val="004B3698"/>
    <w:rsid w:val="004B456B"/>
    <w:rsid w:val="004B5631"/>
    <w:rsid w:val="004B6902"/>
    <w:rsid w:val="004B6A43"/>
    <w:rsid w:val="004C0740"/>
    <w:rsid w:val="004C0FD6"/>
    <w:rsid w:val="004C2A1C"/>
    <w:rsid w:val="004C49C9"/>
    <w:rsid w:val="004C5369"/>
    <w:rsid w:val="004C7864"/>
    <w:rsid w:val="004D2E6A"/>
    <w:rsid w:val="004D4F7B"/>
    <w:rsid w:val="004D6812"/>
    <w:rsid w:val="004D7ADD"/>
    <w:rsid w:val="004D7D26"/>
    <w:rsid w:val="004E31B2"/>
    <w:rsid w:val="004E5825"/>
    <w:rsid w:val="004F24C1"/>
    <w:rsid w:val="004F3619"/>
    <w:rsid w:val="004F361A"/>
    <w:rsid w:val="004F43CD"/>
    <w:rsid w:val="004F472A"/>
    <w:rsid w:val="004F51A7"/>
    <w:rsid w:val="00502267"/>
    <w:rsid w:val="005030AF"/>
    <w:rsid w:val="00503869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20432"/>
    <w:rsid w:val="005204D2"/>
    <w:rsid w:val="005207C6"/>
    <w:rsid w:val="005260FA"/>
    <w:rsid w:val="00526CFA"/>
    <w:rsid w:val="00531253"/>
    <w:rsid w:val="00531AA3"/>
    <w:rsid w:val="00532164"/>
    <w:rsid w:val="005361EC"/>
    <w:rsid w:val="0053659E"/>
    <w:rsid w:val="00542955"/>
    <w:rsid w:val="005434BC"/>
    <w:rsid w:val="005440B8"/>
    <w:rsid w:val="0054450E"/>
    <w:rsid w:val="0054455D"/>
    <w:rsid w:val="00545520"/>
    <w:rsid w:val="00547B09"/>
    <w:rsid w:val="005537E6"/>
    <w:rsid w:val="00554F84"/>
    <w:rsid w:val="00557E20"/>
    <w:rsid w:val="00561319"/>
    <w:rsid w:val="00561DA3"/>
    <w:rsid w:val="00565184"/>
    <w:rsid w:val="00565530"/>
    <w:rsid w:val="0056750B"/>
    <w:rsid w:val="0057054E"/>
    <w:rsid w:val="0057124A"/>
    <w:rsid w:val="005721CE"/>
    <w:rsid w:val="005744DF"/>
    <w:rsid w:val="00574EEB"/>
    <w:rsid w:val="00581EE1"/>
    <w:rsid w:val="0058330F"/>
    <w:rsid w:val="005847B5"/>
    <w:rsid w:val="005867B6"/>
    <w:rsid w:val="00586E08"/>
    <w:rsid w:val="005938A9"/>
    <w:rsid w:val="005950E4"/>
    <w:rsid w:val="00597669"/>
    <w:rsid w:val="005A4097"/>
    <w:rsid w:val="005B10FF"/>
    <w:rsid w:val="005B1460"/>
    <w:rsid w:val="005B21EC"/>
    <w:rsid w:val="005B342F"/>
    <w:rsid w:val="005B3DE8"/>
    <w:rsid w:val="005B5C71"/>
    <w:rsid w:val="005B5F22"/>
    <w:rsid w:val="005C5F9F"/>
    <w:rsid w:val="005D188D"/>
    <w:rsid w:val="005D1BF7"/>
    <w:rsid w:val="005D329E"/>
    <w:rsid w:val="005D36B0"/>
    <w:rsid w:val="005D3C10"/>
    <w:rsid w:val="005D50E7"/>
    <w:rsid w:val="005D601F"/>
    <w:rsid w:val="005D73C3"/>
    <w:rsid w:val="005E4957"/>
    <w:rsid w:val="005E5276"/>
    <w:rsid w:val="005F62F5"/>
    <w:rsid w:val="00600B07"/>
    <w:rsid w:val="00602A39"/>
    <w:rsid w:val="0060459C"/>
    <w:rsid w:val="00607979"/>
    <w:rsid w:val="00610EEE"/>
    <w:rsid w:val="0061137D"/>
    <w:rsid w:val="006114EB"/>
    <w:rsid w:val="006124FF"/>
    <w:rsid w:val="0061293F"/>
    <w:rsid w:val="00613537"/>
    <w:rsid w:val="006138D9"/>
    <w:rsid w:val="00614046"/>
    <w:rsid w:val="0061539D"/>
    <w:rsid w:val="0061635D"/>
    <w:rsid w:val="00617322"/>
    <w:rsid w:val="006213FE"/>
    <w:rsid w:val="00621676"/>
    <w:rsid w:val="00622AC0"/>
    <w:rsid w:val="00623A2D"/>
    <w:rsid w:val="006241F6"/>
    <w:rsid w:val="006249F9"/>
    <w:rsid w:val="00626522"/>
    <w:rsid w:val="00630392"/>
    <w:rsid w:val="00631400"/>
    <w:rsid w:val="00631856"/>
    <w:rsid w:val="00632E41"/>
    <w:rsid w:val="006337A6"/>
    <w:rsid w:val="00634FAD"/>
    <w:rsid w:val="00636F49"/>
    <w:rsid w:val="006435FA"/>
    <w:rsid w:val="00645962"/>
    <w:rsid w:val="00645BD2"/>
    <w:rsid w:val="006471DB"/>
    <w:rsid w:val="006472F2"/>
    <w:rsid w:val="00650209"/>
    <w:rsid w:val="006510EF"/>
    <w:rsid w:val="00652346"/>
    <w:rsid w:val="00652F2E"/>
    <w:rsid w:val="00656C28"/>
    <w:rsid w:val="00656E0A"/>
    <w:rsid w:val="0066069F"/>
    <w:rsid w:val="00661ACC"/>
    <w:rsid w:val="00661FD2"/>
    <w:rsid w:val="00662A32"/>
    <w:rsid w:val="006644B2"/>
    <w:rsid w:val="00664C7A"/>
    <w:rsid w:val="00666C6B"/>
    <w:rsid w:val="006735FE"/>
    <w:rsid w:val="0067530B"/>
    <w:rsid w:val="00675737"/>
    <w:rsid w:val="0067733D"/>
    <w:rsid w:val="006777D0"/>
    <w:rsid w:val="0068531A"/>
    <w:rsid w:val="00685FFF"/>
    <w:rsid w:val="00692815"/>
    <w:rsid w:val="006960EF"/>
    <w:rsid w:val="00697AE4"/>
    <w:rsid w:val="006A0B6C"/>
    <w:rsid w:val="006A2821"/>
    <w:rsid w:val="006A2854"/>
    <w:rsid w:val="006A33B5"/>
    <w:rsid w:val="006A4F5D"/>
    <w:rsid w:val="006A6FEA"/>
    <w:rsid w:val="006B1C55"/>
    <w:rsid w:val="006B5AC0"/>
    <w:rsid w:val="006C194D"/>
    <w:rsid w:val="006C3F37"/>
    <w:rsid w:val="006C5515"/>
    <w:rsid w:val="006C5AB5"/>
    <w:rsid w:val="006C76BC"/>
    <w:rsid w:val="006D23C7"/>
    <w:rsid w:val="006D2FFB"/>
    <w:rsid w:val="006D4570"/>
    <w:rsid w:val="006D502E"/>
    <w:rsid w:val="006D5118"/>
    <w:rsid w:val="006D5AE1"/>
    <w:rsid w:val="006D6B67"/>
    <w:rsid w:val="006D6C2C"/>
    <w:rsid w:val="006D7BAC"/>
    <w:rsid w:val="006D7C65"/>
    <w:rsid w:val="006E1D0E"/>
    <w:rsid w:val="006E1F4C"/>
    <w:rsid w:val="006E2A84"/>
    <w:rsid w:val="006E35A0"/>
    <w:rsid w:val="006E53E8"/>
    <w:rsid w:val="006E5E89"/>
    <w:rsid w:val="006E6E59"/>
    <w:rsid w:val="006F00C3"/>
    <w:rsid w:val="006F1016"/>
    <w:rsid w:val="006F3565"/>
    <w:rsid w:val="006F59C0"/>
    <w:rsid w:val="007023D0"/>
    <w:rsid w:val="007057E6"/>
    <w:rsid w:val="00713665"/>
    <w:rsid w:val="00714CC9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2734"/>
    <w:rsid w:val="00743461"/>
    <w:rsid w:val="007434E6"/>
    <w:rsid w:val="0074501B"/>
    <w:rsid w:val="00745242"/>
    <w:rsid w:val="0074665A"/>
    <w:rsid w:val="007529F8"/>
    <w:rsid w:val="007530C4"/>
    <w:rsid w:val="00753518"/>
    <w:rsid w:val="00754FBA"/>
    <w:rsid w:val="007559CD"/>
    <w:rsid w:val="00755B93"/>
    <w:rsid w:val="00756611"/>
    <w:rsid w:val="00757FE0"/>
    <w:rsid w:val="00761956"/>
    <w:rsid w:val="007626D3"/>
    <w:rsid w:val="00763E82"/>
    <w:rsid w:val="0076456D"/>
    <w:rsid w:val="00764B05"/>
    <w:rsid w:val="00765ABC"/>
    <w:rsid w:val="00766F4C"/>
    <w:rsid w:val="0077091A"/>
    <w:rsid w:val="00771ADF"/>
    <w:rsid w:val="00773A80"/>
    <w:rsid w:val="00773EE9"/>
    <w:rsid w:val="0077421C"/>
    <w:rsid w:val="00774372"/>
    <w:rsid w:val="007768CF"/>
    <w:rsid w:val="007768D3"/>
    <w:rsid w:val="00777334"/>
    <w:rsid w:val="00780D7D"/>
    <w:rsid w:val="007835A2"/>
    <w:rsid w:val="00783FFC"/>
    <w:rsid w:val="007846B8"/>
    <w:rsid w:val="007866C7"/>
    <w:rsid w:val="007867FF"/>
    <w:rsid w:val="00787A04"/>
    <w:rsid w:val="00787BEF"/>
    <w:rsid w:val="00793D03"/>
    <w:rsid w:val="007A19E5"/>
    <w:rsid w:val="007A265A"/>
    <w:rsid w:val="007A5C48"/>
    <w:rsid w:val="007A5D8D"/>
    <w:rsid w:val="007A5F48"/>
    <w:rsid w:val="007A62DC"/>
    <w:rsid w:val="007A7AAC"/>
    <w:rsid w:val="007A7E9C"/>
    <w:rsid w:val="007B06EC"/>
    <w:rsid w:val="007B1CE4"/>
    <w:rsid w:val="007B3659"/>
    <w:rsid w:val="007B3C8C"/>
    <w:rsid w:val="007B4055"/>
    <w:rsid w:val="007B4B03"/>
    <w:rsid w:val="007B7107"/>
    <w:rsid w:val="007C1352"/>
    <w:rsid w:val="007C3281"/>
    <w:rsid w:val="007D0FE5"/>
    <w:rsid w:val="007D14D9"/>
    <w:rsid w:val="007D288B"/>
    <w:rsid w:val="007D59E9"/>
    <w:rsid w:val="007E160E"/>
    <w:rsid w:val="007E193C"/>
    <w:rsid w:val="007E62D8"/>
    <w:rsid w:val="007F0EA9"/>
    <w:rsid w:val="007F21BC"/>
    <w:rsid w:val="007F260B"/>
    <w:rsid w:val="00801C9B"/>
    <w:rsid w:val="00802FB0"/>
    <w:rsid w:val="0080385A"/>
    <w:rsid w:val="00805732"/>
    <w:rsid w:val="00816A9C"/>
    <w:rsid w:val="00820ABA"/>
    <w:rsid w:val="00824E6D"/>
    <w:rsid w:val="00824F10"/>
    <w:rsid w:val="00826FFA"/>
    <w:rsid w:val="00830F13"/>
    <w:rsid w:val="008321BB"/>
    <w:rsid w:val="008333A7"/>
    <w:rsid w:val="008373BB"/>
    <w:rsid w:val="00842E0B"/>
    <w:rsid w:val="00843B6B"/>
    <w:rsid w:val="00844057"/>
    <w:rsid w:val="00845677"/>
    <w:rsid w:val="008478DE"/>
    <w:rsid w:val="00851699"/>
    <w:rsid w:val="0085303C"/>
    <w:rsid w:val="0085313B"/>
    <w:rsid w:val="0085397E"/>
    <w:rsid w:val="00853DA2"/>
    <w:rsid w:val="008542A8"/>
    <w:rsid w:val="00854D7F"/>
    <w:rsid w:val="00855D16"/>
    <w:rsid w:val="00856F4F"/>
    <w:rsid w:val="00857E07"/>
    <w:rsid w:val="008610DA"/>
    <w:rsid w:val="00861251"/>
    <w:rsid w:val="008613FD"/>
    <w:rsid w:val="00861E8A"/>
    <w:rsid w:val="008625FC"/>
    <w:rsid w:val="00865AE5"/>
    <w:rsid w:val="008661A5"/>
    <w:rsid w:val="008708EF"/>
    <w:rsid w:val="00870D86"/>
    <w:rsid w:val="0087221F"/>
    <w:rsid w:val="00873219"/>
    <w:rsid w:val="00874792"/>
    <w:rsid w:val="00874A8A"/>
    <w:rsid w:val="00874C28"/>
    <w:rsid w:val="00876FE7"/>
    <w:rsid w:val="008772FF"/>
    <w:rsid w:val="00881D8A"/>
    <w:rsid w:val="008831CC"/>
    <w:rsid w:val="0088340B"/>
    <w:rsid w:val="008901D9"/>
    <w:rsid w:val="008912A6"/>
    <w:rsid w:val="00892C01"/>
    <w:rsid w:val="008930B0"/>
    <w:rsid w:val="00893177"/>
    <w:rsid w:val="00894F39"/>
    <w:rsid w:val="0089535B"/>
    <w:rsid w:val="008A5E1B"/>
    <w:rsid w:val="008A754F"/>
    <w:rsid w:val="008B0226"/>
    <w:rsid w:val="008B2902"/>
    <w:rsid w:val="008B32D7"/>
    <w:rsid w:val="008B3487"/>
    <w:rsid w:val="008B3762"/>
    <w:rsid w:val="008B4188"/>
    <w:rsid w:val="008B4D91"/>
    <w:rsid w:val="008B551C"/>
    <w:rsid w:val="008B6DC4"/>
    <w:rsid w:val="008B6F50"/>
    <w:rsid w:val="008B760D"/>
    <w:rsid w:val="008C1C06"/>
    <w:rsid w:val="008C749E"/>
    <w:rsid w:val="008C784D"/>
    <w:rsid w:val="008C7B6E"/>
    <w:rsid w:val="008D20FA"/>
    <w:rsid w:val="008D4328"/>
    <w:rsid w:val="008D5509"/>
    <w:rsid w:val="008D5AB7"/>
    <w:rsid w:val="008D6667"/>
    <w:rsid w:val="008D7AF5"/>
    <w:rsid w:val="008D7C07"/>
    <w:rsid w:val="008E3F14"/>
    <w:rsid w:val="008E5498"/>
    <w:rsid w:val="008E5BCD"/>
    <w:rsid w:val="008E5C15"/>
    <w:rsid w:val="008E6900"/>
    <w:rsid w:val="008F318E"/>
    <w:rsid w:val="008F65FD"/>
    <w:rsid w:val="0090304F"/>
    <w:rsid w:val="00906F7E"/>
    <w:rsid w:val="00910A96"/>
    <w:rsid w:val="00910C78"/>
    <w:rsid w:val="00914AF3"/>
    <w:rsid w:val="00916DF6"/>
    <w:rsid w:val="009213DF"/>
    <w:rsid w:val="00922896"/>
    <w:rsid w:val="00923193"/>
    <w:rsid w:val="00923C07"/>
    <w:rsid w:val="009328C3"/>
    <w:rsid w:val="00932A15"/>
    <w:rsid w:val="009331A8"/>
    <w:rsid w:val="00934595"/>
    <w:rsid w:val="0093551B"/>
    <w:rsid w:val="00937E36"/>
    <w:rsid w:val="009401A8"/>
    <w:rsid w:val="00940CCD"/>
    <w:rsid w:val="00941C0C"/>
    <w:rsid w:val="00942AE8"/>
    <w:rsid w:val="009439F6"/>
    <w:rsid w:val="009472A5"/>
    <w:rsid w:val="0094765C"/>
    <w:rsid w:val="0095131A"/>
    <w:rsid w:val="00956667"/>
    <w:rsid w:val="00956B94"/>
    <w:rsid w:val="00957067"/>
    <w:rsid w:val="00957DBF"/>
    <w:rsid w:val="00961DDB"/>
    <w:rsid w:val="009620DA"/>
    <w:rsid w:val="00964DFC"/>
    <w:rsid w:val="0096630D"/>
    <w:rsid w:val="00970DAB"/>
    <w:rsid w:val="00971EDA"/>
    <w:rsid w:val="009733A9"/>
    <w:rsid w:val="00974DA0"/>
    <w:rsid w:val="009755DB"/>
    <w:rsid w:val="00975DDC"/>
    <w:rsid w:val="00976CE2"/>
    <w:rsid w:val="0098093F"/>
    <w:rsid w:val="00983029"/>
    <w:rsid w:val="00983E0C"/>
    <w:rsid w:val="00986536"/>
    <w:rsid w:val="0099395B"/>
    <w:rsid w:val="009970EA"/>
    <w:rsid w:val="009A23D4"/>
    <w:rsid w:val="009A3482"/>
    <w:rsid w:val="009A4DBA"/>
    <w:rsid w:val="009A4FE8"/>
    <w:rsid w:val="009B47D0"/>
    <w:rsid w:val="009B6437"/>
    <w:rsid w:val="009B765B"/>
    <w:rsid w:val="009C0BD6"/>
    <w:rsid w:val="009C12DE"/>
    <w:rsid w:val="009C1A29"/>
    <w:rsid w:val="009C25F0"/>
    <w:rsid w:val="009C35DD"/>
    <w:rsid w:val="009C372E"/>
    <w:rsid w:val="009C3BFB"/>
    <w:rsid w:val="009C481A"/>
    <w:rsid w:val="009C57D7"/>
    <w:rsid w:val="009D11A3"/>
    <w:rsid w:val="009E0594"/>
    <w:rsid w:val="009E1849"/>
    <w:rsid w:val="009E2299"/>
    <w:rsid w:val="009E24A7"/>
    <w:rsid w:val="009E625A"/>
    <w:rsid w:val="009E69DB"/>
    <w:rsid w:val="009E707C"/>
    <w:rsid w:val="009F22E0"/>
    <w:rsid w:val="009F2327"/>
    <w:rsid w:val="009F76BA"/>
    <w:rsid w:val="00A01F0B"/>
    <w:rsid w:val="00A01FE2"/>
    <w:rsid w:val="00A022C3"/>
    <w:rsid w:val="00A0604D"/>
    <w:rsid w:val="00A07047"/>
    <w:rsid w:val="00A07A92"/>
    <w:rsid w:val="00A110A3"/>
    <w:rsid w:val="00A14569"/>
    <w:rsid w:val="00A14B9B"/>
    <w:rsid w:val="00A1746C"/>
    <w:rsid w:val="00A17600"/>
    <w:rsid w:val="00A26AA8"/>
    <w:rsid w:val="00A26FE9"/>
    <w:rsid w:val="00A31406"/>
    <w:rsid w:val="00A3374A"/>
    <w:rsid w:val="00A400F9"/>
    <w:rsid w:val="00A40A51"/>
    <w:rsid w:val="00A40CFE"/>
    <w:rsid w:val="00A42AFC"/>
    <w:rsid w:val="00A44048"/>
    <w:rsid w:val="00A522D2"/>
    <w:rsid w:val="00A55A09"/>
    <w:rsid w:val="00A56100"/>
    <w:rsid w:val="00A56CBC"/>
    <w:rsid w:val="00A61EA4"/>
    <w:rsid w:val="00A708B7"/>
    <w:rsid w:val="00A71D1C"/>
    <w:rsid w:val="00A72C38"/>
    <w:rsid w:val="00A744E4"/>
    <w:rsid w:val="00A7695A"/>
    <w:rsid w:val="00A77317"/>
    <w:rsid w:val="00A83D1A"/>
    <w:rsid w:val="00A840D7"/>
    <w:rsid w:val="00A8519E"/>
    <w:rsid w:val="00A9057F"/>
    <w:rsid w:val="00A91471"/>
    <w:rsid w:val="00A9427F"/>
    <w:rsid w:val="00A94445"/>
    <w:rsid w:val="00A95A7B"/>
    <w:rsid w:val="00A96DD3"/>
    <w:rsid w:val="00A97028"/>
    <w:rsid w:val="00A9771B"/>
    <w:rsid w:val="00AA3D44"/>
    <w:rsid w:val="00AA44E9"/>
    <w:rsid w:val="00AA46A1"/>
    <w:rsid w:val="00AA6AD6"/>
    <w:rsid w:val="00AA74FB"/>
    <w:rsid w:val="00AB20BD"/>
    <w:rsid w:val="00AB2D0D"/>
    <w:rsid w:val="00AB46C1"/>
    <w:rsid w:val="00AB57C1"/>
    <w:rsid w:val="00AB771E"/>
    <w:rsid w:val="00AB77B8"/>
    <w:rsid w:val="00AB7EA9"/>
    <w:rsid w:val="00AC257C"/>
    <w:rsid w:val="00AC265B"/>
    <w:rsid w:val="00AC3220"/>
    <w:rsid w:val="00AC47C8"/>
    <w:rsid w:val="00AC4D1E"/>
    <w:rsid w:val="00AC5BC5"/>
    <w:rsid w:val="00AC6F54"/>
    <w:rsid w:val="00AC7F1C"/>
    <w:rsid w:val="00AD059B"/>
    <w:rsid w:val="00AD0AD1"/>
    <w:rsid w:val="00AD5FA3"/>
    <w:rsid w:val="00AD69EF"/>
    <w:rsid w:val="00AE22B1"/>
    <w:rsid w:val="00AE3573"/>
    <w:rsid w:val="00AE5244"/>
    <w:rsid w:val="00AF3868"/>
    <w:rsid w:val="00B00483"/>
    <w:rsid w:val="00B01B42"/>
    <w:rsid w:val="00B11D2D"/>
    <w:rsid w:val="00B1269D"/>
    <w:rsid w:val="00B145EB"/>
    <w:rsid w:val="00B15045"/>
    <w:rsid w:val="00B159A7"/>
    <w:rsid w:val="00B249D8"/>
    <w:rsid w:val="00B24A92"/>
    <w:rsid w:val="00B25435"/>
    <w:rsid w:val="00B26A3B"/>
    <w:rsid w:val="00B30DC0"/>
    <w:rsid w:val="00B3144A"/>
    <w:rsid w:val="00B31D22"/>
    <w:rsid w:val="00B31DDB"/>
    <w:rsid w:val="00B321F7"/>
    <w:rsid w:val="00B32D68"/>
    <w:rsid w:val="00B36E5B"/>
    <w:rsid w:val="00B40FD3"/>
    <w:rsid w:val="00B42085"/>
    <w:rsid w:val="00B462CB"/>
    <w:rsid w:val="00B5066E"/>
    <w:rsid w:val="00B51CD6"/>
    <w:rsid w:val="00B52F78"/>
    <w:rsid w:val="00B54247"/>
    <w:rsid w:val="00B549C7"/>
    <w:rsid w:val="00B552D6"/>
    <w:rsid w:val="00B573AE"/>
    <w:rsid w:val="00B60659"/>
    <w:rsid w:val="00B6114F"/>
    <w:rsid w:val="00B623E1"/>
    <w:rsid w:val="00B62BFB"/>
    <w:rsid w:val="00B633C2"/>
    <w:rsid w:val="00B63A1C"/>
    <w:rsid w:val="00B63AB8"/>
    <w:rsid w:val="00B65EDE"/>
    <w:rsid w:val="00B663BE"/>
    <w:rsid w:val="00B66479"/>
    <w:rsid w:val="00B66955"/>
    <w:rsid w:val="00B70B5F"/>
    <w:rsid w:val="00B70DD3"/>
    <w:rsid w:val="00B70FF6"/>
    <w:rsid w:val="00B7244C"/>
    <w:rsid w:val="00B74058"/>
    <w:rsid w:val="00B80A92"/>
    <w:rsid w:val="00B822BA"/>
    <w:rsid w:val="00B846E7"/>
    <w:rsid w:val="00B84741"/>
    <w:rsid w:val="00B84A1F"/>
    <w:rsid w:val="00B86F97"/>
    <w:rsid w:val="00B9049A"/>
    <w:rsid w:val="00B93CF5"/>
    <w:rsid w:val="00B94116"/>
    <w:rsid w:val="00B94AEE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1566"/>
    <w:rsid w:val="00BB25FA"/>
    <w:rsid w:val="00BB2A1E"/>
    <w:rsid w:val="00BB344A"/>
    <w:rsid w:val="00BB3981"/>
    <w:rsid w:val="00BC02D4"/>
    <w:rsid w:val="00BC18AD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5757"/>
    <w:rsid w:val="00BD77F2"/>
    <w:rsid w:val="00BE0FA6"/>
    <w:rsid w:val="00BE28A0"/>
    <w:rsid w:val="00BE5F70"/>
    <w:rsid w:val="00BF0412"/>
    <w:rsid w:val="00BF0DF0"/>
    <w:rsid w:val="00BF327F"/>
    <w:rsid w:val="00BF6B13"/>
    <w:rsid w:val="00BF6C4E"/>
    <w:rsid w:val="00C023A4"/>
    <w:rsid w:val="00C03471"/>
    <w:rsid w:val="00C0676D"/>
    <w:rsid w:val="00C068DA"/>
    <w:rsid w:val="00C07C76"/>
    <w:rsid w:val="00C10243"/>
    <w:rsid w:val="00C10F33"/>
    <w:rsid w:val="00C11037"/>
    <w:rsid w:val="00C157D8"/>
    <w:rsid w:val="00C15FDA"/>
    <w:rsid w:val="00C16CCC"/>
    <w:rsid w:val="00C17587"/>
    <w:rsid w:val="00C21036"/>
    <w:rsid w:val="00C2503E"/>
    <w:rsid w:val="00C275E2"/>
    <w:rsid w:val="00C27DDC"/>
    <w:rsid w:val="00C32AE8"/>
    <w:rsid w:val="00C34CE3"/>
    <w:rsid w:val="00C3567A"/>
    <w:rsid w:val="00C35EDB"/>
    <w:rsid w:val="00C36ADA"/>
    <w:rsid w:val="00C4282A"/>
    <w:rsid w:val="00C437A2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5553"/>
    <w:rsid w:val="00C76E05"/>
    <w:rsid w:val="00C771C6"/>
    <w:rsid w:val="00C7733F"/>
    <w:rsid w:val="00C81D34"/>
    <w:rsid w:val="00C85765"/>
    <w:rsid w:val="00C85FFA"/>
    <w:rsid w:val="00C875AE"/>
    <w:rsid w:val="00C90397"/>
    <w:rsid w:val="00C916FA"/>
    <w:rsid w:val="00C96EE4"/>
    <w:rsid w:val="00C97C5C"/>
    <w:rsid w:val="00CA0D66"/>
    <w:rsid w:val="00CA22A2"/>
    <w:rsid w:val="00CA4B43"/>
    <w:rsid w:val="00CB076C"/>
    <w:rsid w:val="00CB2F6E"/>
    <w:rsid w:val="00CB3CB7"/>
    <w:rsid w:val="00CC33C7"/>
    <w:rsid w:val="00CC5EED"/>
    <w:rsid w:val="00CD0D0D"/>
    <w:rsid w:val="00CD1006"/>
    <w:rsid w:val="00CD12A6"/>
    <w:rsid w:val="00CD2A69"/>
    <w:rsid w:val="00CE1849"/>
    <w:rsid w:val="00CE3B45"/>
    <w:rsid w:val="00CE4E3B"/>
    <w:rsid w:val="00CE693A"/>
    <w:rsid w:val="00CE7623"/>
    <w:rsid w:val="00CF251A"/>
    <w:rsid w:val="00CF477D"/>
    <w:rsid w:val="00CF55D0"/>
    <w:rsid w:val="00CF67D1"/>
    <w:rsid w:val="00CF6B19"/>
    <w:rsid w:val="00D01133"/>
    <w:rsid w:val="00D0132D"/>
    <w:rsid w:val="00D01A08"/>
    <w:rsid w:val="00D02464"/>
    <w:rsid w:val="00D04074"/>
    <w:rsid w:val="00D0425A"/>
    <w:rsid w:val="00D05B26"/>
    <w:rsid w:val="00D05C74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4078"/>
    <w:rsid w:val="00D25267"/>
    <w:rsid w:val="00D25B73"/>
    <w:rsid w:val="00D26927"/>
    <w:rsid w:val="00D2773C"/>
    <w:rsid w:val="00D31022"/>
    <w:rsid w:val="00D3159B"/>
    <w:rsid w:val="00D34AD3"/>
    <w:rsid w:val="00D36409"/>
    <w:rsid w:val="00D37813"/>
    <w:rsid w:val="00D411DA"/>
    <w:rsid w:val="00D41399"/>
    <w:rsid w:val="00D41691"/>
    <w:rsid w:val="00D46F89"/>
    <w:rsid w:val="00D50FDD"/>
    <w:rsid w:val="00D518FA"/>
    <w:rsid w:val="00D51C3E"/>
    <w:rsid w:val="00D5250A"/>
    <w:rsid w:val="00D5444E"/>
    <w:rsid w:val="00D56150"/>
    <w:rsid w:val="00D604F4"/>
    <w:rsid w:val="00D60774"/>
    <w:rsid w:val="00D6383A"/>
    <w:rsid w:val="00D63C89"/>
    <w:rsid w:val="00D64E18"/>
    <w:rsid w:val="00D65EDA"/>
    <w:rsid w:val="00D660D0"/>
    <w:rsid w:val="00D6656C"/>
    <w:rsid w:val="00D66E53"/>
    <w:rsid w:val="00D673A9"/>
    <w:rsid w:val="00D70610"/>
    <w:rsid w:val="00D724BF"/>
    <w:rsid w:val="00D746EA"/>
    <w:rsid w:val="00D77957"/>
    <w:rsid w:val="00D85438"/>
    <w:rsid w:val="00D87596"/>
    <w:rsid w:val="00D90A45"/>
    <w:rsid w:val="00D961E6"/>
    <w:rsid w:val="00D9699E"/>
    <w:rsid w:val="00D97A30"/>
    <w:rsid w:val="00D97DE0"/>
    <w:rsid w:val="00D97E08"/>
    <w:rsid w:val="00DA43B3"/>
    <w:rsid w:val="00DA4CEA"/>
    <w:rsid w:val="00DA5B91"/>
    <w:rsid w:val="00DA5F90"/>
    <w:rsid w:val="00DA7C3E"/>
    <w:rsid w:val="00DB0FA1"/>
    <w:rsid w:val="00DB1A1D"/>
    <w:rsid w:val="00DB491F"/>
    <w:rsid w:val="00DB5767"/>
    <w:rsid w:val="00DB77E9"/>
    <w:rsid w:val="00DC2B3E"/>
    <w:rsid w:val="00DC627B"/>
    <w:rsid w:val="00DC7232"/>
    <w:rsid w:val="00DD03AA"/>
    <w:rsid w:val="00DD23C0"/>
    <w:rsid w:val="00DD29BE"/>
    <w:rsid w:val="00DD4838"/>
    <w:rsid w:val="00DE031D"/>
    <w:rsid w:val="00DE2F02"/>
    <w:rsid w:val="00DE7B46"/>
    <w:rsid w:val="00DF412D"/>
    <w:rsid w:val="00DF4EAA"/>
    <w:rsid w:val="00DF5B9D"/>
    <w:rsid w:val="00DF7E58"/>
    <w:rsid w:val="00E0011C"/>
    <w:rsid w:val="00E00AC1"/>
    <w:rsid w:val="00E00E19"/>
    <w:rsid w:val="00E03F39"/>
    <w:rsid w:val="00E05F30"/>
    <w:rsid w:val="00E07552"/>
    <w:rsid w:val="00E07E9C"/>
    <w:rsid w:val="00E13DF1"/>
    <w:rsid w:val="00E154B6"/>
    <w:rsid w:val="00E161F8"/>
    <w:rsid w:val="00E16B3C"/>
    <w:rsid w:val="00E20743"/>
    <w:rsid w:val="00E219F6"/>
    <w:rsid w:val="00E239D4"/>
    <w:rsid w:val="00E26537"/>
    <w:rsid w:val="00E26A83"/>
    <w:rsid w:val="00E30B6D"/>
    <w:rsid w:val="00E32B30"/>
    <w:rsid w:val="00E334F4"/>
    <w:rsid w:val="00E34671"/>
    <w:rsid w:val="00E34996"/>
    <w:rsid w:val="00E34FE5"/>
    <w:rsid w:val="00E35468"/>
    <w:rsid w:val="00E378F9"/>
    <w:rsid w:val="00E37F97"/>
    <w:rsid w:val="00E41D12"/>
    <w:rsid w:val="00E42769"/>
    <w:rsid w:val="00E44549"/>
    <w:rsid w:val="00E453BE"/>
    <w:rsid w:val="00E479DE"/>
    <w:rsid w:val="00E5394D"/>
    <w:rsid w:val="00E547A5"/>
    <w:rsid w:val="00E55991"/>
    <w:rsid w:val="00E60E76"/>
    <w:rsid w:val="00E64182"/>
    <w:rsid w:val="00E64BBB"/>
    <w:rsid w:val="00E65607"/>
    <w:rsid w:val="00E6572D"/>
    <w:rsid w:val="00E72A9C"/>
    <w:rsid w:val="00E73AA6"/>
    <w:rsid w:val="00E73C63"/>
    <w:rsid w:val="00E744B4"/>
    <w:rsid w:val="00E8044E"/>
    <w:rsid w:val="00E8504B"/>
    <w:rsid w:val="00E850EE"/>
    <w:rsid w:val="00E91015"/>
    <w:rsid w:val="00E932F7"/>
    <w:rsid w:val="00E93696"/>
    <w:rsid w:val="00E94EB4"/>
    <w:rsid w:val="00E95DC0"/>
    <w:rsid w:val="00E9631D"/>
    <w:rsid w:val="00E966E1"/>
    <w:rsid w:val="00EA1CD6"/>
    <w:rsid w:val="00EA2B69"/>
    <w:rsid w:val="00EA3333"/>
    <w:rsid w:val="00EA35A6"/>
    <w:rsid w:val="00EA4A57"/>
    <w:rsid w:val="00EA5484"/>
    <w:rsid w:val="00EA74EE"/>
    <w:rsid w:val="00EB171D"/>
    <w:rsid w:val="00EB1DC5"/>
    <w:rsid w:val="00EB2805"/>
    <w:rsid w:val="00EB6799"/>
    <w:rsid w:val="00EB7249"/>
    <w:rsid w:val="00EC063C"/>
    <w:rsid w:val="00EC247D"/>
    <w:rsid w:val="00EC441F"/>
    <w:rsid w:val="00EC6CC2"/>
    <w:rsid w:val="00ED21E3"/>
    <w:rsid w:val="00ED2DC6"/>
    <w:rsid w:val="00ED5A79"/>
    <w:rsid w:val="00ED5BF3"/>
    <w:rsid w:val="00EE1D05"/>
    <w:rsid w:val="00EE3E1A"/>
    <w:rsid w:val="00EE594E"/>
    <w:rsid w:val="00EE75FF"/>
    <w:rsid w:val="00EE7903"/>
    <w:rsid w:val="00EE798C"/>
    <w:rsid w:val="00EF0A8D"/>
    <w:rsid w:val="00EF12B4"/>
    <w:rsid w:val="00EF12F1"/>
    <w:rsid w:val="00EF1FDC"/>
    <w:rsid w:val="00EF29C0"/>
    <w:rsid w:val="00EF2A34"/>
    <w:rsid w:val="00EF4B7B"/>
    <w:rsid w:val="00EF625F"/>
    <w:rsid w:val="00F01687"/>
    <w:rsid w:val="00F050B0"/>
    <w:rsid w:val="00F051A3"/>
    <w:rsid w:val="00F06728"/>
    <w:rsid w:val="00F07184"/>
    <w:rsid w:val="00F11C19"/>
    <w:rsid w:val="00F1290C"/>
    <w:rsid w:val="00F13FF1"/>
    <w:rsid w:val="00F14DD3"/>
    <w:rsid w:val="00F17555"/>
    <w:rsid w:val="00F176D4"/>
    <w:rsid w:val="00F17D49"/>
    <w:rsid w:val="00F20081"/>
    <w:rsid w:val="00F214C4"/>
    <w:rsid w:val="00F22EE1"/>
    <w:rsid w:val="00F24165"/>
    <w:rsid w:val="00F2498F"/>
    <w:rsid w:val="00F25363"/>
    <w:rsid w:val="00F2680A"/>
    <w:rsid w:val="00F26FEE"/>
    <w:rsid w:val="00F26FF8"/>
    <w:rsid w:val="00F30274"/>
    <w:rsid w:val="00F30F6A"/>
    <w:rsid w:val="00F33AE9"/>
    <w:rsid w:val="00F3516D"/>
    <w:rsid w:val="00F37D2D"/>
    <w:rsid w:val="00F406B2"/>
    <w:rsid w:val="00F422FC"/>
    <w:rsid w:val="00F44537"/>
    <w:rsid w:val="00F45E0D"/>
    <w:rsid w:val="00F467E1"/>
    <w:rsid w:val="00F469F7"/>
    <w:rsid w:val="00F517CC"/>
    <w:rsid w:val="00F52AC4"/>
    <w:rsid w:val="00F52C9A"/>
    <w:rsid w:val="00F5467A"/>
    <w:rsid w:val="00F54CC3"/>
    <w:rsid w:val="00F54D18"/>
    <w:rsid w:val="00F61F77"/>
    <w:rsid w:val="00F668B5"/>
    <w:rsid w:val="00F66C50"/>
    <w:rsid w:val="00F66C8C"/>
    <w:rsid w:val="00F720A0"/>
    <w:rsid w:val="00F72D73"/>
    <w:rsid w:val="00F7558A"/>
    <w:rsid w:val="00F76545"/>
    <w:rsid w:val="00F8016D"/>
    <w:rsid w:val="00F803D9"/>
    <w:rsid w:val="00F814CD"/>
    <w:rsid w:val="00F81C42"/>
    <w:rsid w:val="00F83164"/>
    <w:rsid w:val="00F857D3"/>
    <w:rsid w:val="00F86943"/>
    <w:rsid w:val="00F9373D"/>
    <w:rsid w:val="00F943F0"/>
    <w:rsid w:val="00F94EDC"/>
    <w:rsid w:val="00F9610C"/>
    <w:rsid w:val="00F9632D"/>
    <w:rsid w:val="00F96C77"/>
    <w:rsid w:val="00F976A5"/>
    <w:rsid w:val="00FA15D4"/>
    <w:rsid w:val="00FA1FF0"/>
    <w:rsid w:val="00FA2AEE"/>
    <w:rsid w:val="00FA43CE"/>
    <w:rsid w:val="00FA6D6A"/>
    <w:rsid w:val="00FB1009"/>
    <w:rsid w:val="00FB6C52"/>
    <w:rsid w:val="00FB6D01"/>
    <w:rsid w:val="00FC3612"/>
    <w:rsid w:val="00FC47E0"/>
    <w:rsid w:val="00FC4CBF"/>
    <w:rsid w:val="00FC53E2"/>
    <w:rsid w:val="00FC6B8E"/>
    <w:rsid w:val="00FC7F4C"/>
    <w:rsid w:val="00FD2474"/>
    <w:rsid w:val="00FD421D"/>
    <w:rsid w:val="00FD48F9"/>
    <w:rsid w:val="00FD5F00"/>
    <w:rsid w:val="00FE3116"/>
    <w:rsid w:val="00FE3A49"/>
    <w:rsid w:val="00FE7925"/>
    <w:rsid w:val="00FF2F4B"/>
    <w:rsid w:val="00FF316E"/>
    <w:rsid w:val="00FF31DB"/>
    <w:rsid w:val="00FF4FD3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24A"/>
    <w:pPr>
      <w:keepNext/>
      <w:keepLines/>
      <w:spacing w:before="40" w:after="0" w:line="256" w:lineRule="auto"/>
      <w:outlineLvl w:val="3"/>
    </w:pPr>
    <w:rPr>
      <w:rFonts w:ascii="Times New Roman" w:eastAsiaTheme="majorEastAsia" w:hAnsi="Times New Roman" w:cstheme="majorBidi"/>
      <w:b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52346"/>
    <w:rPr>
      <w:rFonts w:ascii="Arial" w:eastAsia="Times New Roman" w:hAnsi="Arial"/>
      <w:sz w:val="2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24A"/>
    <w:rPr>
      <w:rFonts w:ascii="Times New Roman" w:eastAsiaTheme="majorEastAsia" w:hAnsi="Times New Roman" w:cstheme="majorBidi"/>
      <w:b/>
      <w:iCs/>
      <w:color w:val="365F91" w:themeColor="accent1" w:themeShade="B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D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DD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DD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97C5C"/>
    <w:rPr>
      <w:i/>
      <w:iCs/>
    </w:rPr>
  </w:style>
  <w:style w:type="character" w:styleId="Hipercze">
    <w:name w:val="Hyperlink"/>
    <w:basedOn w:val="Domylnaczcionkaakapitu"/>
    <w:uiPriority w:val="99"/>
    <w:unhideWhenUsed/>
    <w:rsid w:val="007B40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055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71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B411-052C-4CA4-B44C-D1875315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2267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EFSV</cp:lastModifiedBy>
  <cp:revision>8</cp:revision>
  <cp:lastPrinted>2023-08-10T06:45:00Z</cp:lastPrinted>
  <dcterms:created xsi:type="dcterms:W3CDTF">2023-09-27T14:12:00Z</dcterms:created>
  <dcterms:modified xsi:type="dcterms:W3CDTF">2023-10-19T13:11:00Z</dcterms:modified>
</cp:coreProperties>
</file>