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5974" w14:textId="52B8AC84" w:rsidR="00E23F8A" w:rsidRPr="00607BDC" w:rsidRDefault="00E23F8A">
      <w:pPr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7BDC">
        <w:rPr>
          <w:rFonts w:ascii="Times New Roman" w:hAnsi="Times New Roman" w:cs="Times New Roman"/>
          <w:sz w:val="16"/>
          <w:szCs w:val="16"/>
        </w:rPr>
        <w:t>Załącznik</w:t>
      </w:r>
      <w:r w:rsidR="00565B96">
        <w:rPr>
          <w:rFonts w:ascii="Times New Roman" w:hAnsi="Times New Roman" w:cs="Times New Roman"/>
          <w:sz w:val="16"/>
          <w:szCs w:val="16"/>
        </w:rPr>
        <w:t xml:space="preserve"> nr </w:t>
      </w:r>
      <w:r w:rsidR="006F4ED9">
        <w:rPr>
          <w:rFonts w:ascii="Times New Roman" w:hAnsi="Times New Roman" w:cs="Times New Roman"/>
          <w:sz w:val="16"/>
          <w:szCs w:val="16"/>
        </w:rPr>
        <w:t>2</w:t>
      </w:r>
      <w:r w:rsidRPr="00607BDC">
        <w:rPr>
          <w:rFonts w:ascii="Times New Roman" w:hAnsi="Times New Roman" w:cs="Times New Roman"/>
          <w:sz w:val="16"/>
          <w:szCs w:val="16"/>
        </w:rPr>
        <w:t xml:space="preserve"> do uchwały nr </w:t>
      </w:r>
      <w:r w:rsidR="001061A8">
        <w:rPr>
          <w:rFonts w:ascii="Times New Roman" w:hAnsi="Times New Roman" w:cs="Times New Roman"/>
          <w:sz w:val="16"/>
          <w:szCs w:val="16"/>
        </w:rPr>
        <w:t>360/6911/2023</w:t>
      </w:r>
      <w:r w:rsidRPr="00607BD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BA21C54" w14:textId="1B5FBD84" w:rsidR="00E23F8A" w:rsidRPr="00607BDC" w:rsidRDefault="00E23F8A" w:rsidP="001061A8">
      <w:pPr>
        <w:ind w:left="9912" w:firstLine="708"/>
        <w:rPr>
          <w:rFonts w:ascii="Times New Roman" w:hAnsi="Times New Roman" w:cs="Times New Roman"/>
          <w:sz w:val="16"/>
          <w:szCs w:val="16"/>
        </w:rPr>
      </w:pPr>
      <w:r w:rsidRPr="00607BDC">
        <w:rPr>
          <w:rFonts w:ascii="Times New Roman" w:hAnsi="Times New Roman" w:cs="Times New Roman"/>
          <w:sz w:val="16"/>
          <w:szCs w:val="16"/>
        </w:rPr>
        <w:t xml:space="preserve">Zarządu Województwa </w:t>
      </w:r>
      <w:r w:rsidR="000034F5" w:rsidRPr="00607BDC">
        <w:rPr>
          <w:rFonts w:ascii="Times New Roman" w:hAnsi="Times New Roman" w:cs="Times New Roman"/>
          <w:sz w:val="16"/>
          <w:szCs w:val="16"/>
        </w:rPr>
        <w:t>Podlaskiego</w:t>
      </w:r>
      <w:r w:rsidRPr="00607BD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AAAC51" w14:textId="39D6122F" w:rsidR="00D569EF" w:rsidRPr="00607BDC" w:rsidRDefault="00E23F8A" w:rsidP="001061A8">
      <w:pPr>
        <w:ind w:left="9912" w:firstLine="708"/>
        <w:rPr>
          <w:rFonts w:ascii="Times New Roman" w:hAnsi="Times New Roman" w:cs="Times New Roman"/>
          <w:sz w:val="16"/>
          <w:szCs w:val="16"/>
        </w:rPr>
      </w:pPr>
      <w:r w:rsidRPr="00607BDC">
        <w:rPr>
          <w:rFonts w:ascii="Times New Roman" w:hAnsi="Times New Roman" w:cs="Times New Roman"/>
          <w:sz w:val="16"/>
          <w:szCs w:val="16"/>
        </w:rPr>
        <w:t>z dnia</w:t>
      </w:r>
      <w:r w:rsidR="001061A8">
        <w:rPr>
          <w:rFonts w:ascii="Times New Roman" w:hAnsi="Times New Roman" w:cs="Times New Roman"/>
          <w:sz w:val="16"/>
          <w:szCs w:val="16"/>
        </w:rPr>
        <w:t xml:space="preserve"> 31 </w:t>
      </w:r>
      <w:r w:rsidR="000034F5" w:rsidRPr="00607BDC">
        <w:rPr>
          <w:rFonts w:ascii="Times New Roman" w:hAnsi="Times New Roman" w:cs="Times New Roman"/>
          <w:sz w:val="16"/>
          <w:szCs w:val="16"/>
        </w:rPr>
        <w:t>sierpnia</w:t>
      </w:r>
      <w:r w:rsidR="00047F28" w:rsidRPr="00607BDC">
        <w:rPr>
          <w:rFonts w:ascii="Times New Roman" w:hAnsi="Times New Roman" w:cs="Times New Roman"/>
          <w:sz w:val="16"/>
          <w:szCs w:val="16"/>
        </w:rPr>
        <w:t xml:space="preserve"> </w:t>
      </w:r>
      <w:r w:rsidRPr="00607BDC">
        <w:rPr>
          <w:rFonts w:ascii="Times New Roman" w:hAnsi="Times New Roman" w:cs="Times New Roman"/>
          <w:sz w:val="16"/>
          <w:szCs w:val="16"/>
        </w:rPr>
        <w:t>2023 r</w:t>
      </w:r>
      <w:r w:rsidR="00047F28" w:rsidRPr="00607BDC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Tabela-Siatka"/>
        <w:tblpPr w:leftFromText="141" w:rightFromText="141" w:vertAnchor="page" w:horzAnchor="margin" w:tblpY="2671"/>
        <w:tblW w:w="0" w:type="auto"/>
        <w:tblLayout w:type="fixed"/>
        <w:tblLook w:val="04A0" w:firstRow="1" w:lastRow="0" w:firstColumn="1" w:lastColumn="0" w:noHBand="0" w:noVBand="1"/>
      </w:tblPr>
      <w:tblGrid>
        <w:gridCol w:w="549"/>
        <w:gridCol w:w="1787"/>
        <w:gridCol w:w="1527"/>
        <w:gridCol w:w="1240"/>
        <w:gridCol w:w="1387"/>
        <w:gridCol w:w="1443"/>
        <w:gridCol w:w="1701"/>
        <w:gridCol w:w="616"/>
        <w:gridCol w:w="1427"/>
        <w:gridCol w:w="1114"/>
        <w:gridCol w:w="1203"/>
      </w:tblGrid>
      <w:tr w:rsidR="000034F5" w14:paraId="2D66AEA4" w14:textId="77777777" w:rsidTr="006F4ED9">
        <w:trPr>
          <w:trHeight w:val="723"/>
        </w:trPr>
        <w:tc>
          <w:tcPr>
            <w:tcW w:w="13994" w:type="dxa"/>
            <w:gridSpan w:val="11"/>
            <w:vAlign w:val="center"/>
          </w:tcPr>
          <w:p w14:paraId="74253F05" w14:textId="3877D730" w:rsidR="000034F5" w:rsidRPr="000034F5" w:rsidRDefault="000034F5" w:rsidP="006F4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Lista projektów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wybranych do </w:t>
            </w:r>
            <w:r w:rsidRPr="0000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dofinansowania </w:t>
            </w:r>
            <w:r w:rsidRPr="000034F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sposób niekonkurencyjny</w:t>
            </w:r>
            <w:r w:rsidRPr="000034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w ramach programu Fundusze Europejskie dla Podlaskiego 2021-2027</w:t>
            </w:r>
            <w:r w:rsidRPr="000034F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3EF8FC3" w14:textId="77777777" w:rsidR="000034F5" w:rsidRPr="000034F5" w:rsidRDefault="000034F5" w:rsidP="000034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34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Priorytetu FEPD.12 Pomoc Techniczna (EFS+), </w:t>
            </w:r>
            <w:r w:rsidRPr="000034F5">
              <w:rPr>
                <w:rFonts w:ascii="Times New Roman" w:hAnsi="Times New Roman"/>
                <w:b/>
                <w:bCs/>
                <w:sz w:val="20"/>
                <w:szCs w:val="20"/>
              </w:rPr>
              <w:t>nabór nr FEPD.12.01-IZ.00-001/23</w:t>
            </w:r>
          </w:p>
          <w:p w14:paraId="286B09E0" w14:textId="6B4D2AA4" w:rsidR="000034F5" w:rsidRPr="000034F5" w:rsidRDefault="000034F5" w:rsidP="000034F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7A52" w14:paraId="4043FF14" w14:textId="77777777" w:rsidTr="003F5F1B">
        <w:trPr>
          <w:trHeight w:val="777"/>
        </w:trPr>
        <w:tc>
          <w:tcPr>
            <w:tcW w:w="549" w:type="dxa"/>
            <w:vMerge w:val="restart"/>
            <w:vAlign w:val="center"/>
          </w:tcPr>
          <w:p w14:paraId="5746A25E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787" w:type="dxa"/>
            <w:vMerge w:val="restart"/>
            <w:vAlign w:val="center"/>
          </w:tcPr>
          <w:p w14:paraId="4BCFD35A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projektu</w:t>
            </w:r>
          </w:p>
        </w:tc>
        <w:tc>
          <w:tcPr>
            <w:tcW w:w="1527" w:type="dxa"/>
            <w:vMerge w:val="restart"/>
            <w:vAlign w:val="center"/>
          </w:tcPr>
          <w:p w14:paraId="7EEC106A" w14:textId="24993DB6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Nazwa </w:t>
            </w:r>
            <w:r w:rsidR="00D137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rojektu</w:t>
            </w:r>
          </w:p>
        </w:tc>
        <w:tc>
          <w:tcPr>
            <w:tcW w:w="1240" w:type="dxa"/>
            <w:vMerge w:val="restart"/>
            <w:vAlign w:val="center"/>
          </w:tcPr>
          <w:p w14:paraId="413EA1DA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 działania</w:t>
            </w:r>
          </w:p>
        </w:tc>
        <w:tc>
          <w:tcPr>
            <w:tcW w:w="1387" w:type="dxa"/>
            <w:vMerge w:val="restart"/>
            <w:vAlign w:val="center"/>
          </w:tcPr>
          <w:p w14:paraId="1AD3FF0A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Wnioskodawcy</w:t>
            </w:r>
          </w:p>
        </w:tc>
        <w:tc>
          <w:tcPr>
            <w:tcW w:w="1443" w:type="dxa"/>
            <w:vMerge w:val="restart"/>
            <w:vAlign w:val="center"/>
          </w:tcPr>
          <w:p w14:paraId="51EBEA1D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Całkowita wartość projektu w zł</w:t>
            </w:r>
          </w:p>
        </w:tc>
        <w:tc>
          <w:tcPr>
            <w:tcW w:w="1701" w:type="dxa"/>
            <w:vMerge w:val="restart"/>
            <w:vAlign w:val="center"/>
          </w:tcPr>
          <w:p w14:paraId="62813F50" w14:textId="09C380C1" w:rsidR="000034F5" w:rsidRPr="000034F5" w:rsidRDefault="003F5F1B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wydatków </w:t>
            </w:r>
            <w:r w:rsidR="000034F5"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kwalifikowaln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ych</w:t>
            </w:r>
            <w:r w:rsid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 zł</w:t>
            </w:r>
          </w:p>
        </w:tc>
        <w:tc>
          <w:tcPr>
            <w:tcW w:w="3157" w:type="dxa"/>
            <w:gridSpan w:val="3"/>
            <w:vAlign w:val="center"/>
          </w:tcPr>
          <w:p w14:paraId="1366C5AB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Dofinansowanie UE</w:t>
            </w:r>
          </w:p>
        </w:tc>
        <w:tc>
          <w:tcPr>
            <w:tcW w:w="1203" w:type="dxa"/>
            <w:vMerge w:val="restart"/>
            <w:vAlign w:val="center"/>
          </w:tcPr>
          <w:p w14:paraId="68B9F049" w14:textId="10868A4B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Wynik oceny</w:t>
            </w:r>
            <w:r w:rsidR="009E7A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projektu</w:t>
            </w:r>
          </w:p>
        </w:tc>
      </w:tr>
      <w:tr w:rsidR="009E7A52" w14:paraId="6731B018" w14:textId="77777777" w:rsidTr="003F5F1B">
        <w:trPr>
          <w:trHeight w:val="777"/>
        </w:trPr>
        <w:tc>
          <w:tcPr>
            <w:tcW w:w="549" w:type="dxa"/>
            <w:vMerge/>
          </w:tcPr>
          <w:p w14:paraId="0B9D84F3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</w:tcPr>
          <w:p w14:paraId="35021A39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14:paraId="2CB4BC2C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0" w:type="dxa"/>
            <w:vMerge/>
          </w:tcPr>
          <w:p w14:paraId="2CA3B80E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FD8C349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</w:tcPr>
          <w:p w14:paraId="59C884F6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CA1A91B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14:paraId="60E1658C" w14:textId="77777777" w:rsidR="000034F5" w:rsidRPr="000034F5" w:rsidRDefault="000034F5" w:rsidP="00607B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27" w:type="dxa"/>
            <w:vAlign w:val="center"/>
          </w:tcPr>
          <w:p w14:paraId="420185B3" w14:textId="55600C6A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Kwota dofinansowania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 zł</w:t>
            </w:r>
          </w:p>
        </w:tc>
        <w:tc>
          <w:tcPr>
            <w:tcW w:w="1114" w:type="dxa"/>
            <w:vAlign w:val="center"/>
          </w:tcPr>
          <w:p w14:paraId="4F72F5B3" w14:textId="77777777" w:rsidR="000034F5" w:rsidRPr="000034F5" w:rsidRDefault="000034F5" w:rsidP="000034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4F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Fundusz</w:t>
            </w:r>
          </w:p>
        </w:tc>
        <w:tc>
          <w:tcPr>
            <w:tcW w:w="1203" w:type="dxa"/>
            <w:vMerge/>
          </w:tcPr>
          <w:p w14:paraId="0848AD6C" w14:textId="77777777" w:rsidR="000034F5" w:rsidRDefault="000034F5" w:rsidP="00003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56" w14:paraId="3C929BD0" w14:textId="77777777" w:rsidTr="003F5F1B">
        <w:trPr>
          <w:trHeight w:val="1110"/>
        </w:trPr>
        <w:tc>
          <w:tcPr>
            <w:tcW w:w="549" w:type="dxa"/>
          </w:tcPr>
          <w:p w14:paraId="33FB4314" w14:textId="205C0B6E" w:rsidR="00BD5B56" w:rsidRPr="00607BDC" w:rsidRDefault="006F4ED9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87" w:type="dxa"/>
          </w:tcPr>
          <w:p w14:paraId="4949235E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/>
                <w:sz w:val="18"/>
                <w:szCs w:val="18"/>
              </w:rPr>
              <w:t>FEPD.12.01-IZ.00-0001/23</w:t>
            </w:r>
          </w:p>
        </w:tc>
        <w:tc>
          <w:tcPr>
            <w:tcW w:w="1527" w:type="dxa"/>
          </w:tcPr>
          <w:p w14:paraId="15DEA378" w14:textId="07FE7AD9" w:rsidR="00BD5B56" w:rsidRPr="00607BDC" w:rsidRDefault="00607BDC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kern w:val="0"/>
                <w:sz w:val="18"/>
                <w:szCs w:val="18"/>
              </w:rPr>
              <w:t>Plan Działań Pomocy Technicznej na lata 2023-2024 w ramach EFS+</w:t>
            </w:r>
          </w:p>
        </w:tc>
        <w:tc>
          <w:tcPr>
            <w:tcW w:w="1240" w:type="dxa"/>
          </w:tcPr>
          <w:p w14:paraId="1931EFAA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FEPD.12.1 Pomoc Techniczna EFS+</w:t>
            </w:r>
          </w:p>
        </w:tc>
        <w:tc>
          <w:tcPr>
            <w:tcW w:w="1387" w:type="dxa"/>
          </w:tcPr>
          <w:p w14:paraId="2BC401A9" w14:textId="1E9CFD4A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Województwo podlaskie/ Urząd Marszałkowski Województwa Podlaskiego</w:t>
            </w:r>
          </w:p>
        </w:tc>
        <w:tc>
          <w:tcPr>
            <w:tcW w:w="1443" w:type="dxa"/>
          </w:tcPr>
          <w:p w14:paraId="19806D04" w14:textId="4D68DE02" w:rsidR="00BD5B56" w:rsidRPr="00607BDC" w:rsidRDefault="00607BDC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6 245 647,00</w:t>
            </w:r>
          </w:p>
        </w:tc>
        <w:tc>
          <w:tcPr>
            <w:tcW w:w="1701" w:type="dxa"/>
          </w:tcPr>
          <w:p w14:paraId="6EE2E3E7" w14:textId="780F627E" w:rsidR="00BD5B56" w:rsidRPr="00607BDC" w:rsidRDefault="00607BDC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6 245 647,00</w:t>
            </w:r>
          </w:p>
        </w:tc>
        <w:tc>
          <w:tcPr>
            <w:tcW w:w="616" w:type="dxa"/>
          </w:tcPr>
          <w:p w14:paraId="114E10A1" w14:textId="77C8A536" w:rsidR="00BD5B56" w:rsidRPr="00607BDC" w:rsidRDefault="00607BDC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  <w:tc>
          <w:tcPr>
            <w:tcW w:w="1427" w:type="dxa"/>
          </w:tcPr>
          <w:p w14:paraId="7AE09FC4" w14:textId="7936C972" w:rsidR="00BD5B56" w:rsidRPr="00607BDC" w:rsidRDefault="00607BDC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5 308 799,95</w:t>
            </w:r>
          </w:p>
        </w:tc>
        <w:tc>
          <w:tcPr>
            <w:tcW w:w="1114" w:type="dxa"/>
          </w:tcPr>
          <w:p w14:paraId="165E13A6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EFS+</w:t>
            </w:r>
          </w:p>
        </w:tc>
        <w:tc>
          <w:tcPr>
            <w:tcW w:w="1203" w:type="dxa"/>
          </w:tcPr>
          <w:p w14:paraId="32247B15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pozytywna</w:t>
            </w:r>
          </w:p>
        </w:tc>
      </w:tr>
      <w:tr w:rsidR="00BD5B56" w14:paraId="683E57A4" w14:textId="77777777" w:rsidTr="003F5F1B">
        <w:trPr>
          <w:trHeight w:val="723"/>
        </w:trPr>
        <w:tc>
          <w:tcPr>
            <w:tcW w:w="549" w:type="dxa"/>
          </w:tcPr>
          <w:p w14:paraId="5F704377" w14:textId="5C20A455" w:rsidR="00BD5B56" w:rsidRPr="00607BDC" w:rsidRDefault="006F4ED9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7" w:type="dxa"/>
          </w:tcPr>
          <w:p w14:paraId="70D92251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/>
                <w:sz w:val="18"/>
                <w:szCs w:val="18"/>
              </w:rPr>
              <w:t>FEPD.12.01-IZ.00-0002/23</w:t>
            </w:r>
          </w:p>
        </w:tc>
        <w:tc>
          <w:tcPr>
            <w:tcW w:w="1527" w:type="dxa"/>
          </w:tcPr>
          <w:p w14:paraId="55066174" w14:textId="3D89F525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kern w:val="0"/>
                <w:sz w:val="18"/>
                <w:szCs w:val="18"/>
              </w:rPr>
              <w:t>Pomoc Techniczna EFS+ dla Wojewódzkiego Urzędu Pracy w Białymstoku na lata 2023-2024</w:t>
            </w:r>
          </w:p>
        </w:tc>
        <w:tc>
          <w:tcPr>
            <w:tcW w:w="1240" w:type="dxa"/>
          </w:tcPr>
          <w:p w14:paraId="70D58BDC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FEPD.12.1 Pomoc Techniczna EFS+</w:t>
            </w:r>
          </w:p>
        </w:tc>
        <w:tc>
          <w:tcPr>
            <w:tcW w:w="1387" w:type="dxa"/>
          </w:tcPr>
          <w:p w14:paraId="4B636644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Wojewódzki Urząd Pracy w Białymstoku</w:t>
            </w:r>
          </w:p>
        </w:tc>
        <w:tc>
          <w:tcPr>
            <w:tcW w:w="1443" w:type="dxa"/>
          </w:tcPr>
          <w:p w14:paraId="3F57158C" w14:textId="44A8B2F4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7 283 765,00</w:t>
            </w:r>
          </w:p>
        </w:tc>
        <w:tc>
          <w:tcPr>
            <w:tcW w:w="1701" w:type="dxa"/>
          </w:tcPr>
          <w:p w14:paraId="0AE26358" w14:textId="25D5A43D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7 283 765,00</w:t>
            </w:r>
          </w:p>
        </w:tc>
        <w:tc>
          <w:tcPr>
            <w:tcW w:w="616" w:type="dxa"/>
          </w:tcPr>
          <w:p w14:paraId="2A09E563" w14:textId="573E26BB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85%</w:t>
            </w:r>
          </w:p>
        </w:tc>
        <w:tc>
          <w:tcPr>
            <w:tcW w:w="1427" w:type="dxa"/>
          </w:tcPr>
          <w:p w14:paraId="58B1C634" w14:textId="2729C290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6 191 200,00</w:t>
            </w:r>
          </w:p>
        </w:tc>
        <w:tc>
          <w:tcPr>
            <w:tcW w:w="1114" w:type="dxa"/>
          </w:tcPr>
          <w:p w14:paraId="370D9E6B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EFS+</w:t>
            </w:r>
          </w:p>
        </w:tc>
        <w:tc>
          <w:tcPr>
            <w:tcW w:w="1203" w:type="dxa"/>
          </w:tcPr>
          <w:p w14:paraId="20834D6F" w14:textId="77777777" w:rsidR="00BD5B56" w:rsidRPr="00607BDC" w:rsidRDefault="00BD5B56" w:rsidP="00BD5B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BDC">
              <w:rPr>
                <w:rFonts w:ascii="Times New Roman" w:hAnsi="Times New Roman" w:cs="Times New Roman"/>
                <w:sz w:val="18"/>
                <w:szCs w:val="18"/>
              </w:rPr>
              <w:t>pozytywna</w:t>
            </w:r>
          </w:p>
        </w:tc>
      </w:tr>
      <w:tr w:rsidR="006F4ED9" w14:paraId="625F6519" w14:textId="77777777" w:rsidTr="006F4ED9">
        <w:trPr>
          <w:trHeight w:val="723"/>
        </w:trPr>
        <w:tc>
          <w:tcPr>
            <w:tcW w:w="6490" w:type="dxa"/>
            <w:gridSpan w:val="5"/>
            <w:vAlign w:val="center"/>
          </w:tcPr>
          <w:p w14:paraId="28F25FC9" w14:textId="21083F9F" w:rsidR="006F4ED9" w:rsidRPr="006F4ED9" w:rsidRDefault="006F4ED9" w:rsidP="006F4ED9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SUMA:</w:t>
            </w:r>
          </w:p>
        </w:tc>
        <w:tc>
          <w:tcPr>
            <w:tcW w:w="1443" w:type="dxa"/>
            <w:vAlign w:val="center"/>
          </w:tcPr>
          <w:p w14:paraId="755172A4" w14:textId="56DF1C32" w:rsidR="006F4ED9" w:rsidRPr="006F4ED9" w:rsidRDefault="006F4ED9" w:rsidP="006F4E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13 529 412,00 zł</w:t>
            </w:r>
          </w:p>
        </w:tc>
        <w:tc>
          <w:tcPr>
            <w:tcW w:w="1701" w:type="dxa"/>
            <w:vAlign w:val="center"/>
          </w:tcPr>
          <w:p w14:paraId="50A7E880" w14:textId="464E9256" w:rsidR="006F4ED9" w:rsidRPr="006F4ED9" w:rsidRDefault="006F4ED9" w:rsidP="006F4E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13 529 412,00 zł</w:t>
            </w:r>
          </w:p>
        </w:tc>
        <w:tc>
          <w:tcPr>
            <w:tcW w:w="616" w:type="dxa"/>
            <w:vAlign w:val="center"/>
          </w:tcPr>
          <w:p w14:paraId="548F5821" w14:textId="77777777" w:rsidR="006F4ED9" w:rsidRPr="006F4ED9" w:rsidRDefault="006F4ED9" w:rsidP="006F4E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14:paraId="1A34DDD4" w14:textId="25EADF9A" w:rsidR="006F4ED9" w:rsidRPr="006F4ED9" w:rsidRDefault="006F4ED9" w:rsidP="006F4ED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11 499 999,95 zł</w:t>
            </w:r>
          </w:p>
        </w:tc>
        <w:tc>
          <w:tcPr>
            <w:tcW w:w="2317" w:type="dxa"/>
            <w:gridSpan w:val="2"/>
            <w:vAlign w:val="center"/>
          </w:tcPr>
          <w:p w14:paraId="16735A64" w14:textId="77777777" w:rsidR="006F4ED9" w:rsidRPr="00607BDC" w:rsidRDefault="006F4ED9" w:rsidP="006F4E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660B9E" w14:textId="77777777" w:rsidR="00E23F8A" w:rsidRDefault="00E23F8A" w:rsidP="00E23F8A">
      <w:pPr>
        <w:ind w:left="10620" w:firstLine="708"/>
        <w:rPr>
          <w:rFonts w:ascii="Times New Roman" w:hAnsi="Times New Roman" w:cs="Times New Roman"/>
          <w:sz w:val="18"/>
          <w:szCs w:val="18"/>
        </w:rPr>
      </w:pPr>
    </w:p>
    <w:p w14:paraId="10F14567" w14:textId="77777777" w:rsidR="00E23F8A" w:rsidRDefault="00E23F8A" w:rsidP="00E23F8A">
      <w:pPr>
        <w:ind w:left="10620" w:firstLine="708"/>
        <w:rPr>
          <w:rFonts w:ascii="Times New Roman" w:hAnsi="Times New Roman" w:cs="Times New Roman"/>
          <w:sz w:val="18"/>
          <w:szCs w:val="18"/>
        </w:rPr>
      </w:pPr>
    </w:p>
    <w:p w14:paraId="0C6BABFE" w14:textId="77777777" w:rsidR="00E23F8A" w:rsidRPr="00E23F8A" w:rsidRDefault="00E23F8A" w:rsidP="00E23F8A">
      <w:pPr>
        <w:ind w:left="10620" w:firstLine="708"/>
        <w:rPr>
          <w:rFonts w:ascii="Times New Roman" w:hAnsi="Times New Roman" w:cs="Times New Roman"/>
          <w:sz w:val="18"/>
          <w:szCs w:val="18"/>
        </w:rPr>
      </w:pPr>
    </w:p>
    <w:sectPr w:rsidR="00E23F8A" w:rsidRPr="00E23F8A" w:rsidSect="00E23F8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4733A" w14:textId="77777777" w:rsidR="00E23F8A" w:rsidRDefault="00E23F8A" w:rsidP="00E23F8A">
      <w:pPr>
        <w:spacing w:after="0" w:line="240" w:lineRule="auto"/>
      </w:pPr>
      <w:r>
        <w:separator/>
      </w:r>
    </w:p>
  </w:endnote>
  <w:endnote w:type="continuationSeparator" w:id="0">
    <w:p w14:paraId="4CCEC3A5" w14:textId="77777777" w:rsidR="00E23F8A" w:rsidRDefault="00E23F8A" w:rsidP="00E2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3621" w14:textId="77777777" w:rsidR="00E23F8A" w:rsidRDefault="00E23F8A" w:rsidP="00E23F8A">
      <w:pPr>
        <w:spacing w:after="0" w:line="240" w:lineRule="auto"/>
      </w:pPr>
      <w:r>
        <w:separator/>
      </w:r>
    </w:p>
  </w:footnote>
  <w:footnote w:type="continuationSeparator" w:id="0">
    <w:p w14:paraId="56E3C397" w14:textId="77777777" w:rsidR="00E23F8A" w:rsidRDefault="00E23F8A" w:rsidP="00E2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36AA" w14:textId="6E521653" w:rsidR="00E23F8A" w:rsidRDefault="00E23F8A">
    <w:pPr>
      <w:pStyle w:val="Nagwek"/>
    </w:pPr>
    <w:r w:rsidRPr="00E54F6E">
      <w:rPr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4A3F8D8A" wp14:editId="4568C110">
          <wp:simplePos x="0" y="0"/>
          <wp:positionH relativeFrom="margin">
            <wp:posOffset>923925</wp:posOffset>
          </wp:positionH>
          <wp:positionV relativeFrom="topMargin">
            <wp:align>bottom</wp:align>
          </wp:positionV>
          <wp:extent cx="6084561" cy="822960"/>
          <wp:effectExtent l="0" t="0" r="0" b="0"/>
          <wp:wrapSquare wrapText="bothSides"/>
          <wp:docPr id="287555005" name="Obraz 287555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561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23FDF" w14:textId="77777777" w:rsidR="00E23F8A" w:rsidRDefault="00E2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8A"/>
    <w:rsid w:val="000034F5"/>
    <w:rsid w:val="00047F28"/>
    <w:rsid w:val="000C5022"/>
    <w:rsid w:val="001061A8"/>
    <w:rsid w:val="002C4511"/>
    <w:rsid w:val="003F5F1B"/>
    <w:rsid w:val="004361CC"/>
    <w:rsid w:val="00487DB8"/>
    <w:rsid w:val="004C00FA"/>
    <w:rsid w:val="00565B96"/>
    <w:rsid w:val="00607BDC"/>
    <w:rsid w:val="006F4ED9"/>
    <w:rsid w:val="00812F5A"/>
    <w:rsid w:val="00821721"/>
    <w:rsid w:val="00826CCA"/>
    <w:rsid w:val="008D3EE0"/>
    <w:rsid w:val="009E7A52"/>
    <w:rsid w:val="00B63A3C"/>
    <w:rsid w:val="00BD5B56"/>
    <w:rsid w:val="00C044B9"/>
    <w:rsid w:val="00C50B54"/>
    <w:rsid w:val="00D1372B"/>
    <w:rsid w:val="00D569EF"/>
    <w:rsid w:val="00DB49ED"/>
    <w:rsid w:val="00E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D213"/>
  <w15:chartTrackingRefBased/>
  <w15:docId w15:val="{FCE58832-4C63-40AA-8B9D-B06FBE0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F8A"/>
  </w:style>
  <w:style w:type="paragraph" w:styleId="Stopka">
    <w:name w:val="footer"/>
    <w:basedOn w:val="Normalny"/>
    <w:link w:val="StopkaZnak"/>
    <w:uiPriority w:val="99"/>
    <w:unhideWhenUsed/>
    <w:rsid w:val="00E23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F8A"/>
  </w:style>
  <w:style w:type="table" w:styleId="Tabela-Siatka">
    <w:name w:val="Table Grid"/>
    <w:basedOn w:val="Standardowy"/>
    <w:uiPriority w:val="39"/>
    <w:rsid w:val="00E23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8D3EE0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8D3EE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 Dorota Katarzyna</dc:creator>
  <cp:keywords/>
  <dc:description/>
  <cp:lastModifiedBy>Jarosz Dorota Katarzyna</cp:lastModifiedBy>
  <cp:revision>2</cp:revision>
  <dcterms:created xsi:type="dcterms:W3CDTF">2023-08-31T10:43:00Z</dcterms:created>
  <dcterms:modified xsi:type="dcterms:W3CDTF">2023-08-31T10:43:00Z</dcterms:modified>
</cp:coreProperties>
</file>